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6007" w14:textId="77777777" w:rsidR="00191B9C" w:rsidRPr="003410E5" w:rsidRDefault="00191B9C" w:rsidP="00191B9C">
      <w:pPr>
        <w:ind w:right="448"/>
        <w:rPr>
          <w:rFonts w:cs="Arial"/>
          <w:b/>
          <w:sz w:val="18"/>
          <w:szCs w:val="18"/>
        </w:rPr>
      </w:pPr>
      <w:r w:rsidRPr="003410E5">
        <w:rPr>
          <w:rFonts w:cs="Arial"/>
          <w:b/>
          <w:sz w:val="18"/>
          <w:szCs w:val="18"/>
        </w:rPr>
        <w:t xml:space="preserve">ALTRO </w:t>
      </w:r>
      <w:r>
        <w:rPr>
          <w:rFonts w:cs="Arial"/>
          <w:b/>
          <w:sz w:val="18"/>
          <w:szCs w:val="18"/>
        </w:rPr>
        <w:t>TEGULIS</w:t>
      </w:r>
      <w:r w:rsidRPr="003410E5">
        <w:rPr>
          <w:rFonts w:cs="Arial"/>
          <w:b/>
          <w:sz w:val="18"/>
          <w:szCs w:val="18"/>
          <w:vertAlign w:val="superscript"/>
        </w:rPr>
        <w:t>TM</w:t>
      </w:r>
    </w:p>
    <w:p w14:paraId="333CE0AF" w14:textId="77777777" w:rsidR="00191B9C" w:rsidRPr="003410E5" w:rsidRDefault="00191B9C" w:rsidP="00191B9C">
      <w:pPr>
        <w:ind w:right="448"/>
        <w:rPr>
          <w:rFonts w:cs="Arial"/>
          <w:b/>
          <w:sz w:val="18"/>
          <w:szCs w:val="18"/>
        </w:rPr>
      </w:pPr>
      <w:r w:rsidRPr="003410E5">
        <w:rPr>
          <w:rFonts w:cs="Arial"/>
          <w:b/>
          <w:sz w:val="18"/>
          <w:szCs w:val="18"/>
        </w:rPr>
        <w:t>Hygienic Wall Covering</w:t>
      </w:r>
    </w:p>
    <w:p w14:paraId="41846208" w14:textId="77777777" w:rsidR="005A1FD4" w:rsidRPr="007351BC" w:rsidRDefault="005A1FD4" w:rsidP="005A1FD4">
      <w:pPr>
        <w:ind w:left="630" w:right="450" w:hanging="630"/>
        <w:rPr>
          <w:rFonts w:cs="Arial"/>
          <w:bCs/>
          <w:sz w:val="18"/>
          <w:szCs w:val="18"/>
        </w:rPr>
      </w:pPr>
      <w:r w:rsidRPr="007351BC">
        <w:rPr>
          <w:rFonts w:cs="Arial"/>
          <w:bCs/>
          <w:sz w:val="18"/>
          <w:szCs w:val="18"/>
        </w:rPr>
        <w:t>SECTION 09 72 16.16</w:t>
      </w:r>
    </w:p>
    <w:p w14:paraId="0EB19930" w14:textId="77777777" w:rsidR="00A334EF" w:rsidRPr="007351BC" w:rsidRDefault="006556A9" w:rsidP="00A334EF">
      <w:pPr>
        <w:ind w:left="630" w:right="450" w:hanging="630"/>
        <w:rPr>
          <w:rFonts w:cs="Arial"/>
          <w:sz w:val="18"/>
          <w:szCs w:val="18"/>
        </w:rPr>
      </w:pPr>
      <w:r w:rsidRPr="007351BC">
        <w:rPr>
          <w:rFonts w:cs="Arial"/>
          <w:sz w:val="18"/>
          <w:szCs w:val="18"/>
        </w:rPr>
        <w:t>WALL COVERING</w:t>
      </w:r>
      <w:r w:rsidR="007351BC" w:rsidRPr="007351BC">
        <w:rPr>
          <w:rFonts w:cs="Arial"/>
          <w:sz w:val="18"/>
          <w:szCs w:val="18"/>
        </w:rPr>
        <w:t>S</w:t>
      </w:r>
    </w:p>
    <w:p w14:paraId="4E4E7677" w14:textId="77777777" w:rsidR="00505A23" w:rsidRPr="002B5EF6" w:rsidRDefault="00505A23">
      <w:pPr>
        <w:rPr>
          <w:rFonts w:cs="Arial"/>
          <w:sz w:val="18"/>
          <w:szCs w:val="18"/>
        </w:rPr>
      </w:pPr>
    </w:p>
    <w:p w14:paraId="33239DA1" w14:textId="77777777" w:rsidR="00191B9C" w:rsidRDefault="00191B9C">
      <w:pPr>
        <w:rPr>
          <w:rFonts w:cs="Arial"/>
          <w:sz w:val="18"/>
          <w:szCs w:val="18"/>
        </w:rPr>
      </w:pPr>
    </w:p>
    <w:p w14:paraId="786300A0" w14:textId="77777777" w:rsidR="00505A23" w:rsidRPr="00191B9C" w:rsidRDefault="00505A23">
      <w:pPr>
        <w:rPr>
          <w:rFonts w:cs="Arial"/>
          <w:b/>
          <w:sz w:val="18"/>
          <w:szCs w:val="18"/>
        </w:rPr>
      </w:pPr>
      <w:r w:rsidRPr="00191B9C">
        <w:rPr>
          <w:rFonts w:cs="Arial"/>
          <w:b/>
          <w:sz w:val="18"/>
          <w:szCs w:val="18"/>
        </w:rPr>
        <w:t xml:space="preserve">PART 1 </w:t>
      </w:r>
      <w:r w:rsidRPr="00191B9C">
        <w:rPr>
          <w:rFonts w:cs="Arial"/>
          <w:b/>
          <w:sz w:val="18"/>
          <w:szCs w:val="18"/>
        </w:rPr>
        <w:tab/>
        <w:t>GENERAL</w:t>
      </w:r>
    </w:p>
    <w:p w14:paraId="091C03D9" w14:textId="77777777" w:rsidR="00191B9C" w:rsidRPr="002B5EF6" w:rsidRDefault="00191B9C">
      <w:pPr>
        <w:rPr>
          <w:rFonts w:cs="Arial"/>
          <w:sz w:val="18"/>
          <w:szCs w:val="18"/>
        </w:rPr>
      </w:pPr>
    </w:p>
    <w:p w14:paraId="12CC49EB" w14:textId="77777777" w:rsidR="00505A23" w:rsidRPr="002B5EF6" w:rsidRDefault="00505A23" w:rsidP="00E5426E">
      <w:pPr>
        <w:spacing w:after="120"/>
        <w:rPr>
          <w:rFonts w:cs="Arial"/>
          <w:sz w:val="18"/>
          <w:szCs w:val="18"/>
        </w:rPr>
      </w:pPr>
      <w:r w:rsidRPr="002B5EF6">
        <w:rPr>
          <w:rFonts w:cs="Arial"/>
          <w:sz w:val="18"/>
          <w:szCs w:val="18"/>
        </w:rPr>
        <w:t>1.01</w:t>
      </w:r>
      <w:r w:rsidRPr="002B5EF6">
        <w:rPr>
          <w:rFonts w:cs="Arial"/>
          <w:sz w:val="18"/>
          <w:szCs w:val="18"/>
        </w:rPr>
        <w:tab/>
        <w:t>SECTION INCLUDES</w:t>
      </w:r>
    </w:p>
    <w:p w14:paraId="423C64AF" w14:textId="77777777" w:rsidR="00505A23" w:rsidRPr="002B5EF6" w:rsidRDefault="00505A23" w:rsidP="00191B9C">
      <w:pPr>
        <w:pStyle w:val="Level1"/>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 xml:space="preserve">This section includes labor, materials and other services </w:t>
      </w:r>
      <w:r w:rsidR="00356083" w:rsidRPr="002B5EF6">
        <w:rPr>
          <w:rFonts w:cs="Arial"/>
          <w:sz w:val="18"/>
          <w:szCs w:val="18"/>
        </w:rPr>
        <w:t>necessary to complete vinyl wall coverings.</w:t>
      </w:r>
    </w:p>
    <w:p w14:paraId="21EF5CC7" w14:textId="77777777" w:rsidR="00505A23" w:rsidRPr="002B5EF6" w:rsidRDefault="00505A23">
      <w:pPr>
        <w:pStyle w:val="Level1"/>
        <w:numPr>
          <w:ilvl w:val="0"/>
          <w:numId w:val="0"/>
        </w:numPr>
        <w:tabs>
          <w:tab w:val="left" w:pos="-1440"/>
        </w:tabs>
        <w:ind w:left="1440" w:hanging="720"/>
        <w:rPr>
          <w:rFonts w:cs="Arial"/>
          <w:sz w:val="18"/>
          <w:szCs w:val="18"/>
        </w:rPr>
      </w:pPr>
      <w:r w:rsidRPr="002B5EF6">
        <w:rPr>
          <w:rFonts w:cs="Arial"/>
          <w:sz w:val="18"/>
          <w:szCs w:val="18"/>
        </w:rPr>
        <w:t>B.</w:t>
      </w:r>
      <w:r w:rsidRPr="002B5EF6">
        <w:rPr>
          <w:rFonts w:cs="Arial"/>
          <w:sz w:val="18"/>
          <w:szCs w:val="18"/>
        </w:rPr>
        <w:tab/>
        <w:t>Conform with requirements of all Sections of Division 1, General Requirements, as it applies to the work of this Section.</w:t>
      </w:r>
    </w:p>
    <w:p w14:paraId="76C6F18A" w14:textId="77777777" w:rsidR="00505A23" w:rsidRPr="002B5EF6" w:rsidRDefault="00505A23">
      <w:pPr>
        <w:rPr>
          <w:rFonts w:cs="Arial"/>
          <w:sz w:val="18"/>
          <w:szCs w:val="18"/>
        </w:rPr>
      </w:pPr>
    </w:p>
    <w:p w14:paraId="492D44A0" w14:textId="77777777" w:rsidR="00505A23" w:rsidRPr="002B5EF6" w:rsidRDefault="00505A23" w:rsidP="00191B9C">
      <w:pPr>
        <w:tabs>
          <w:tab w:val="left" w:pos="-1440"/>
        </w:tabs>
        <w:spacing w:after="120"/>
        <w:ind w:left="720" w:hanging="720"/>
        <w:rPr>
          <w:rFonts w:cs="Arial"/>
          <w:sz w:val="18"/>
          <w:szCs w:val="18"/>
        </w:rPr>
      </w:pPr>
      <w:r w:rsidRPr="002B5EF6">
        <w:rPr>
          <w:rFonts w:cs="Arial"/>
          <w:sz w:val="18"/>
          <w:szCs w:val="18"/>
        </w:rPr>
        <w:t>1.02</w:t>
      </w:r>
      <w:r w:rsidRPr="002B5EF6">
        <w:rPr>
          <w:rFonts w:cs="Arial"/>
          <w:sz w:val="18"/>
          <w:szCs w:val="18"/>
        </w:rPr>
        <w:tab/>
        <w:t>RELATED SECTIONS</w:t>
      </w:r>
    </w:p>
    <w:p w14:paraId="68AE93F3" w14:textId="77777777" w:rsidR="00505A23" w:rsidRPr="002B5EF6" w:rsidRDefault="00505A23" w:rsidP="008C0A50">
      <w:pPr>
        <w:widowControl/>
        <w:spacing w:after="120"/>
        <w:ind w:firstLine="720"/>
        <w:rPr>
          <w:rFonts w:cs="Arial"/>
          <w:sz w:val="18"/>
          <w:szCs w:val="18"/>
        </w:rPr>
      </w:pPr>
      <w:r w:rsidRPr="002B5EF6">
        <w:rPr>
          <w:rFonts w:cs="Arial"/>
          <w:sz w:val="18"/>
          <w:szCs w:val="18"/>
        </w:rPr>
        <w:t>A.</w:t>
      </w:r>
      <w:r w:rsidRPr="002B5EF6">
        <w:rPr>
          <w:rFonts w:cs="Arial"/>
          <w:sz w:val="18"/>
          <w:szCs w:val="18"/>
        </w:rPr>
        <w:tab/>
        <w:t>Section 03300 - Cast-in-Pla</w:t>
      </w:r>
      <w:r w:rsidR="009E103C">
        <w:rPr>
          <w:rFonts w:cs="Arial"/>
          <w:sz w:val="18"/>
          <w:szCs w:val="18"/>
        </w:rPr>
        <w:t>ce Concrete: Concrete finishing</w:t>
      </w:r>
    </w:p>
    <w:p w14:paraId="0C6ECBB7" w14:textId="77777777" w:rsidR="00505A23" w:rsidRPr="002B5EF6" w:rsidRDefault="00505A23" w:rsidP="008C0A50">
      <w:pPr>
        <w:widowControl/>
        <w:spacing w:after="120"/>
        <w:ind w:firstLine="720"/>
        <w:rPr>
          <w:rFonts w:cs="Arial"/>
          <w:sz w:val="18"/>
          <w:szCs w:val="18"/>
        </w:rPr>
      </w:pPr>
      <w:r w:rsidRPr="002B5EF6">
        <w:rPr>
          <w:rFonts w:cs="Arial"/>
          <w:sz w:val="18"/>
          <w:szCs w:val="18"/>
        </w:rPr>
        <w:t>B.</w:t>
      </w:r>
      <w:r w:rsidRPr="002B5EF6">
        <w:rPr>
          <w:rFonts w:cs="Arial"/>
          <w:sz w:val="18"/>
          <w:szCs w:val="18"/>
        </w:rPr>
        <w:tab/>
        <w:t>Section 06100 - Rough Car</w:t>
      </w:r>
      <w:r w:rsidR="009E103C">
        <w:rPr>
          <w:rFonts w:cs="Arial"/>
          <w:sz w:val="18"/>
          <w:szCs w:val="18"/>
        </w:rPr>
        <w:t>pentry: Plywood floor sheathing</w:t>
      </w:r>
    </w:p>
    <w:p w14:paraId="1189D751" w14:textId="77777777" w:rsidR="00505A23" w:rsidRPr="002B5EF6" w:rsidRDefault="00505A23" w:rsidP="008C0A50">
      <w:pPr>
        <w:widowControl/>
        <w:spacing w:after="120"/>
        <w:ind w:firstLine="720"/>
        <w:rPr>
          <w:rFonts w:cs="Arial"/>
          <w:sz w:val="18"/>
          <w:szCs w:val="18"/>
        </w:rPr>
      </w:pPr>
      <w:r w:rsidRPr="002B5EF6">
        <w:rPr>
          <w:rFonts w:cs="Arial"/>
          <w:sz w:val="18"/>
          <w:szCs w:val="18"/>
        </w:rPr>
        <w:t>C.</w:t>
      </w:r>
      <w:r w:rsidRPr="002B5EF6">
        <w:rPr>
          <w:rFonts w:cs="Arial"/>
          <w:sz w:val="18"/>
          <w:szCs w:val="18"/>
        </w:rPr>
        <w:tab/>
        <w:t xml:space="preserve">Division 7 - </w:t>
      </w:r>
      <w:r w:rsidR="009E103C">
        <w:rPr>
          <w:rFonts w:cs="Arial"/>
          <w:sz w:val="18"/>
          <w:szCs w:val="18"/>
        </w:rPr>
        <w:t>Thermal and Moisture Protection</w:t>
      </w:r>
    </w:p>
    <w:p w14:paraId="7015FBDD" w14:textId="77777777" w:rsidR="00505A23" w:rsidRPr="002B5EF6" w:rsidRDefault="00505A23" w:rsidP="00B03973">
      <w:pPr>
        <w:widowControl/>
        <w:ind w:firstLine="720"/>
        <w:rPr>
          <w:rFonts w:cs="Arial"/>
          <w:sz w:val="18"/>
          <w:szCs w:val="18"/>
        </w:rPr>
      </w:pPr>
      <w:r w:rsidRPr="002B5EF6">
        <w:rPr>
          <w:rFonts w:cs="Arial"/>
          <w:sz w:val="18"/>
          <w:szCs w:val="18"/>
        </w:rPr>
        <w:t>D.</w:t>
      </w:r>
      <w:r w:rsidRPr="002B5EF6">
        <w:rPr>
          <w:rFonts w:cs="Arial"/>
          <w:sz w:val="18"/>
          <w:szCs w:val="18"/>
        </w:rPr>
        <w:tab/>
        <w:t xml:space="preserve">Division </w:t>
      </w:r>
      <w:r w:rsidR="009E103C">
        <w:rPr>
          <w:rFonts w:cs="Arial"/>
          <w:sz w:val="18"/>
          <w:szCs w:val="18"/>
        </w:rPr>
        <w:t>15 - Mechanical</w:t>
      </w:r>
    </w:p>
    <w:p w14:paraId="166C4B64" w14:textId="77777777" w:rsidR="00505A23" w:rsidRPr="002B5EF6" w:rsidRDefault="00505A23">
      <w:pPr>
        <w:rPr>
          <w:rFonts w:cs="Arial"/>
          <w:sz w:val="18"/>
          <w:szCs w:val="18"/>
        </w:rPr>
      </w:pPr>
    </w:p>
    <w:p w14:paraId="539509C7" w14:textId="77777777" w:rsidR="00505A23" w:rsidRPr="002B5EF6" w:rsidRDefault="00505A23" w:rsidP="008C0A50">
      <w:pPr>
        <w:keepNext/>
        <w:keepLines/>
        <w:spacing w:after="120"/>
        <w:rPr>
          <w:rFonts w:cs="Arial"/>
          <w:sz w:val="18"/>
          <w:szCs w:val="18"/>
        </w:rPr>
      </w:pPr>
      <w:r w:rsidRPr="002B5EF6">
        <w:rPr>
          <w:rFonts w:cs="Arial"/>
          <w:sz w:val="18"/>
          <w:szCs w:val="18"/>
        </w:rPr>
        <w:t>1.03</w:t>
      </w:r>
      <w:r w:rsidRPr="002B5EF6">
        <w:rPr>
          <w:rFonts w:cs="Arial"/>
          <w:sz w:val="18"/>
          <w:szCs w:val="18"/>
        </w:rPr>
        <w:tab/>
        <w:t>REFERENCES</w:t>
      </w:r>
    </w:p>
    <w:p w14:paraId="17A4F7F4" w14:textId="77777777" w:rsidR="00505A23" w:rsidRPr="002B5EF6" w:rsidRDefault="00505A23">
      <w:pPr>
        <w:pStyle w:val="Level1"/>
        <w:keepNext/>
        <w:keepLines/>
        <w:numPr>
          <w:ilvl w:val="0"/>
          <w:numId w:val="0"/>
        </w:numPr>
        <w:tabs>
          <w:tab w:val="left" w:pos="-1440"/>
        </w:tabs>
        <w:ind w:left="1440" w:hanging="720"/>
        <w:rPr>
          <w:rFonts w:cs="Arial"/>
          <w:sz w:val="18"/>
          <w:szCs w:val="18"/>
        </w:rPr>
      </w:pPr>
      <w:r w:rsidRPr="002B5EF6">
        <w:rPr>
          <w:rFonts w:cs="Arial"/>
          <w:sz w:val="18"/>
          <w:szCs w:val="18"/>
        </w:rPr>
        <w:t>A.</w:t>
      </w:r>
      <w:r w:rsidRPr="002B5EF6">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2EC90B42" w14:textId="77777777" w:rsidR="00505A23" w:rsidRPr="002B5EF6" w:rsidRDefault="00505A23">
      <w:pPr>
        <w:keepLines/>
        <w:rPr>
          <w:rFonts w:cs="Arial"/>
          <w:sz w:val="18"/>
          <w:szCs w:val="18"/>
        </w:rPr>
      </w:pPr>
    </w:p>
    <w:p w14:paraId="71C19E9E" w14:textId="77777777" w:rsidR="00505A23" w:rsidRPr="008C0A50" w:rsidRDefault="00505A23" w:rsidP="008C0A50">
      <w:pPr>
        <w:pStyle w:val="Level1"/>
        <w:numPr>
          <w:ilvl w:val="0"/>
          <w:numId w:val="0"/>
        </w:numPr>
        <w:tabs>
          <w:tab w:val="left" w:pos="-1440"/>
        </w:tabs>
        <w:spacing w:after="120"/>
        <w:ind w:left="1440" w:hanging="720"/>
        <w:rPr>
          <w:rFonts w:cs="Arial"/>
          <w:b/>
          <w:sz w:val="18"/>
          <w:szCs w:val="18"/>
        </w:rPr>
      </w:pPr>
      <w:r w:rsidRPr="002B5EF6">
        <w:rPr>
          <w:rFonts w:cs="Arial"/>
          <w:sz w:val="18"/>
          <w:szCs w:val="18"/>
        </w:rPr>
        <w:t>B.</w:t>
      </w:r>
      <w:r w:rsidRPr="002B5EF6">
        <w:rPr>
          <w:rFonts w:cs="Arial"/>
          <w:sz w:val="18"/>
          <w:szCs w:val="18"/>
        </w:rPr>
        <w:tab/>
      </w:r>
      <w:r w:rsidRPr="008C0A50">
        <w:rPr>
          <w:rFonts w:cs="Arial"/>
          <w:b/>
          <w:sz w:val="18"/>
          <w:szCs w:val="18"/>
        </w:rPr>
        <w:t>American Society for Testing &amp; Materials (ASTM):</w:t>
      </w:r>
    </w:p>
    <w:p w14:paraId="2BEF03B8" w14:textId="77777777" w:rsidR="00505A23" w:rsidRPr="002B5EF6" w:rsidRDefault="00505A23" w:rsidP="008C0A50">
      <w:pPr>
        <w:pStyle w:val="Level2"/>
        <w:numPr>
          <w:ilvl w:val="1"/>
          <w:numId w:val="0"/>
        </w:numPr>
        <w:tabs>
          <w:tab w:val="left" w:pos="-1440"/>
        </w:tabs>
        <w:spacing w:after="120"/>
        <w:ind w:left="2160" w:hanging="720"/>
        <w:rPr>
          <w:rFonts w:cs="Arial"/>
          <w:sz w:val="18"/>
          <w:szCs w:val="18"/>
        </w:rPr>
      </w:pPr>
      <w:r w:rsidRPr="002B5EF6">
        <w:rPr>
          <w:rFonts w:cs="Arial"/>
          <w:sz w:val="18"/>
          <w:szCs w:val="18"/>
        </w:rPr>
        <w:t>1.</w:t>
      </w:r>
      <w:r w:rsidRPr="002B5EF6">
        <w:rPr>
          <w:rFonts w:cs="Arial"/>
          <w:sz w:val="18"/>
          <w:szCs w:val="18"/>
        </w:rPr>
        <w:tab/>
      </w:r>
      <w:r w:rsidR="00064838" w:rsidRPr="002B5EF6">
        <w:rPr>
          <w:rFonts w:cs="Arial"/>
          <w:sz w:val="18"/>
          <w:szCs w:val="18"/>
        </w:rPr>
        <w:t>ASTM E 84-05 Standard Test Method for Surface Burning Characteristics of Building Materials.</w:t>
      </w:r>
      <w:r w:rsidR="00AE2C84" w:rsidRPr="002B5EF6">
        <w:rPr>
          <w:rFonts w:cs="Arial"/>
          <w:sz w:val="18"/>
          <w:szCs w:val="18"/>
        </w:rPr>
        <w:t xml:space="preserve"> CLASS A</w:t>
      </w:r>
    </w:p>
    <w:p w14:paraId="0B6E681D" w14:textId="77777777" w:rsidR="00AE2C84" w:rsidRDefault="00AE2C84" w:rsidP="008C0A50">
      <w:pPr>
        <w:pStyle w:val="Level2"/>
        <w:numPr>
          <w:ilvl w:val="1"/>
          <w:numId w:val="0"/>
        </w:numPr>
        <w:tabs>
          <w:tab w:val="left" w:pos="-1440"/>
        </w:tabs>
        <w:spacing w:after="120"/>
        <w:ind w:left="2160" w:hanging="720"/>
        <w:rPr>
          <w:rFonts w:cs="Arial"/>
          <w:sz w:val="18"/>
          <w:szCs w:val="18"/>
        </w:rPr>
      </w:pPr>
      <w:r w:rsidRPr="002B5EF6">
        <w:rPr>
          <w:rFonts w:cs="Arial"/>
          <w:sz w:val="18"/>
          <w:szCs w:val="18"/>
        </w:rPr>
        <w:t>2.</w:t>
      </w:r>
      <w:r w:rsidRPr="002B5EF6">
        <w:rPr>
          <w:rFonts w:cs="Arial"/>
          <w:sz w:val="18"/>
          <w:szCs w:val="18"/>
        </w:rPr>
        <w:tab/>
        <w:t>ASTM D5420 Gardner Impact Exceeds 160 inch pounds</w:t>
      </w:r>
    </w:p>
    <w:p w14:paraId="259CD1D7" w14:textId="77777777" w:rsidR="008C0A50" w:rsidRDefault="008C0A50" w:rsidP="008C0A50">
      <w:pPr>
        <w:spacing w:after="120"/>
        <w:ind w:right="448"/>
        <w:rPr>
          <w:rFonts w:cs="Arial"/>
          <w:b/>
          <w:sz w:val="18"/>
          <w:szCs w:val="18"/>
        </w:rPr>
      </w:pPr>
      <w:r>
        <w:rPr>
          <w:rFonts w:cs="Arial"/>
          <w:sz w:val="18"/>
          <w:szCs w:val="18"/>
        </w:rPr>
        <w:tab/>
        <w:t>C.</w:t>
      </w:r>
      <w:r>
        <w:rPr>
          <w:rFonts w:cs="Arial"/>
          <w:sz w:val="18"/>
          <w:szCs w:val="18"/>
        </w:rPr>
        <w:tab/>
      </w:r>
      <w:r>
        <w:rPr>
          <w:rFonts w:cs="Arial"/>
          <w:b/>
          <w:sz w:val="18"/>
          <w:szCs w:val="18"/>
        </w:rPr>
        <w:t>Underwriters Laboratories of Canada (ULC)</w:t>
      </w:r>
    </w:p>
    <w:p w14:paraId="0C2AEC84" w14:textId="77777777" w:rsidR="008C0A50" w:rsidRPr="008C0A50" w:rsidRDefault="008C0A50" w:rsidP="008C0A50">
      <w:pPr>
        <w:ind w:right="450"/>
        <w:rPr>
          <w:rFonts w:cs="Arial"/>
          <w:sz w:val="18"/>
          <w:szCs w:val="18"/>
        </w:rPr>
      </w:pPr>
      <w:r>
        <w:rPr>
          <w:rFonts w:cs="Arial"/>
          <w:b/>
          <w:sz w:val="18"/>
          <w:szCs w:val="18"/>
        </w:rPr>
        <w:tab/>
      </w:r>
      <w:r>
        <w:rPr>
          <w:rFonts w:cs="Arial"/>
          <w:b/>
          <w:sz w:val="18"/>
          <w:szCs w:val="18"/>
        </w:rPr>
        <w:tab/>
      </w:r>
      <w:r>
        <w:rPr>
          <w:rFonts w:cs="Arial"/>
          <w:sz w:val="18"/>
          <w:szCs w:val="18"/>
        </w:rPr>
        <w:t>1.</w:t>
      </w:r>
      <w:r>
        <w:rPr>
          <w:rFonts w:cs="Arial"/>
          <w:sz w:val="18"/>
          <w:szCs w:val="18"/>
        </w:rPr>
        <w:tab/>
        <w:t>CAN/ULC-S102, Surface Burning Characteristics</w:t>
      </w:r>
    </w:p>
    <w:p w14:paraId="65C03B66" w14:textId="77777777" w:rsidR="00AE2C84" w:rsidRPr="002B5EF6" w:rsidRDefault="00AE2C84" w:rsidP="00C5179F">
      <w:pPr>
        <w:pStyle w:val="Level2"/>
        <w:numPr>
          <w:ilvl w:val="0"/>
          <w:numId w:val="0"/>
        </w:numPr>
        <w:tabs>
          <w:tab w:val="left" w:pos="-1440"/>
        </w:tabs>
        <w:rPr>
          <w:rFonts w:cs="Arial"/>
          <w:sz w:val="18"/>
          <w:szCs w:val="18"/>
        </w:rPr>
      </w:pPr>
    </w:p>
    <w:p w14:paraId="1AB3A1C8" w14:textId="77777777" w:rsidR="00505A23" w:rsidRPr="002B5EF6" w:rsidRDefault="00505A23" w:rsidP="008C0A50">
      <w:pPr>
        <w:spacing w:after="120"/>
        <w:rPr>
          <w:rFonts w:cs="Arial"/>
          <w:sz w:val="18"/>
          <w:szCs w:val="18"/>
        </w:rPr>
      </w:pPr>
      <w:r w:rsidRPr="002B5EF6">
        <w:rPr>
          <w:rFonts w:cs="Arial"/>
          <w:sz w:val="18"/>
          <w:szCs w:val="18"/>
        </w:rPr>
        <w:t>1.04</w:t>
      </w:r>
      <w:r w:rsidRPr="002B5EF6">
        <w:rPr>
          <w:rFonts w:cs="Arial"/>
          <w:sz w:val="18"/>
          <w:szCs w:val="18"/>
        </w:rPr>
        <w:tab/>
        <w:t>SYSTEM DESCRIPTION</w:t>
      </w:r>
    </w:p>
    <w:p w14:paraId="78523471" w14:textId="77777777" w:rsidR="00505A23" w:rsidRPr="002B5EF6" w:rsidRDefault="00505A23">
      <w:pPr>
        <w:pStyle w:val="Level1"/>
        <w:numPr>
          <w:ilvl w:val="0"/>
          <w:numId w:val="0"/>
        </w:numPr>
        <w:tabs>
          <w:tab w:val="left" w:pos="-1440"/>
        </w:tabs>
        <w:ind w:left="1440" w:hanging="720"/>
        <w:rPr>
          <w:rFonts w:cs="Arial"/>
          <w:sz w:val="18"/>
          <w:szCs w:val="18"/>
        </w:rPr>
      </w:pPr>
      <w:r w:rsidRPr="002B5EF6">
        <w:rPr>
          <w:rFonts w:cs="Arial"/>
          <w:sz w:val="18"/>
          <w:szCs w:val="18"/>
        </w:rPr>
        <w:t>A.</w:t>
      </w:r>
      <w:r w:rsidRPr="002B5EF6">
        <w:rPr>
          <w:rFonts w:cs="Arial"/>
          <w:sz w:val="18"/>
          <w:szCs w:val="18"/>
        </w:rPr>
        <w:tab/>
        <w:t xml:space="preserve">Performance Requirements: Provide </w:t>
      </w:r>
      <w:r w:rsidR="00F668C2" w:rsidRPr="002B5EF6">
        <w:rPr>
          <w:rFonts w:cs="Arial"/>
          <w:sz w:val="18"/>
          <w:szCs w:val="18"/>
        </w:rPr>
        <w:t xml:space="preserve">Altro </w:t>
      </w:r>
      <w:r w:rsidR="006A337F">
        <w:rPr>
          <w:rFonts w:cs="Arial"/>
          <w:sz w:val="18"/>
          <w:szCs w:val="18"/>
        </w:rPr>
        <w:t>Tegulis</w:t>
      </w:r>
      <w:r w:rsidR="00F668C2" w:rsidRPr="002B5EF6">
        <w:rPr>
          <w:rFonts w:cs="Arial"/>
          <w:sz w:val="18"/>
          <w:szCs w:val="18"/>
        </w:rPr>
        <w:t xml:space="preserve"> wall covering</w:t>
      </w:r>
      <w:r w:rsidRPr="002B5EF6">
        <w:rPr>
          <w:rFonts w:cs="Arial"/>
          <w:sz w:val="18"/>
          <w:szCs w:val="18"/>
        </w:rPr>
        <w:t xml:space="preserve"> which has been manufactured </w:t>
      </w:r>
      <w:r w:rsidR="00F668C2" w:rsidRPr="002B5EF6">
        <w:rPr>
          <w:rFonts w:cs="Arial"/>
          <w:sz w:val="18"/>
          <w:szCs w:val="18"/>
        </w:rPr>
        <w:t xml:space="preserve">by Altro </w:t>
      </w:r>
      <w:r w:rsidRPr="002B5EF6">
        <w:rPr>
          <w:rFonts w:cs="Arial"/>
          <w:sz w:val="18"/>
          <w:szCs w:val="18"/>
        </w:rPr>
        <w:t>and installed to maintain performance criteria stated by manufacturer without defects, damage or failure.</w:t>
      </w:r>
    </w:p>
    <w:p w14:paraId="04B2DB80" w14:textId="77777777" w:rsidR="00505A23" w:rsidRPr="002B5EF6" w:rsidRDefault="00505A23">
      <w:pPr>
        <w:rPr>
          <w:rFonts w:cs="Arial"/>
          <w:sz w:val="18"/>
          <w:szCs w:val="18"/>
        </w:rPr>
      </w:pPr>
    </w:p>
    <w:p w14:paraId="5C9B6822" w14:textId="77777777" w:rsidR="00505A23" w:rsidRPr="002B5EF6" w:rsidRDefault="00505A23" w:rsidP="006A337F">
      <w:pPr>
        <w:spacing w:after="120"/>
        <w:rPr>
          <w:rFonts w:cs="Arial"/>
          <w:sz w:val="18"/>
          <w:szCs w:val="18"/>
        </w:rPr>
      </w:pPr>
      <w:r w:rsidRPr="002B5EF6">
        <w:rPr>
          <w:rFonts w:cs="Arial"/>
          <w:sz w:val="18"/>
          <w:szCs w:val="18"/>
        </w:rPr>
        <w:t>1.05</w:t>
      </w:r>
      <w:r w:rsidRPr="002B5EF6">
        <w:rPr>
          <w:rFonts w:cs="Arial"/>
          <w:sz w:val="18"/>
          <w:szCs w:val="18"/>
        </w:rPr>
        <w:tab/>
        <w:t>SUBMITTALS</w:t>
      </w:r>
    </w:p>
    <w:p w14:paraId="50F6C7C0" w14:textId="77777777" w:rsidR="00505A23" w:rsidRPr="002B5EF6" w:rsidRDefault="00505A23">
      <w:pPr>
        <w:pStyle w:val="Level1"/>
        <w:numPr>
          <w:ilvl w:val="0"/>
          <w:numId w:val="0"/>
        </w:numPr>
        <w:tabs>
          <w:tab w:val="left" w:pos="-1440"/>
        </w:tabs>
        <w:ind w:left="1440" w:hanging="720"/>
        <w:rPr>
          <w:rFonts w:cs="Arial"/>
          <w:sz w:val="18"/>
          <w:szCs w:val="18"/>
        </w:rPr>
      </w:pPr>
      <w:r w:rsidRPr="002B5EF6">
        <w:rPr>
          <w:rFonts w:cs="Arial"/>
          <w:sz w:val="18"/>
          <w:szCs w:val="18"/>
        </w:rPr>
        <w:t>A.</w:t>
      </w:r>
      <w:r w:rsidRPr="002B5EF6">
        <w:rPr>
          <w:rFonts w:cs="Arial"/>
          <w:sz w:val="18"/>
          <w:szCs w:val="18"/>
        </w:rPr>
        <w:tab/>
        <w:t>Product Data: Submit manufacturer’s current printed product literature, specifications, installation instructions, and field reports in accordance with Section 01330 - Submittal Procedures.</w:t>
      </w:r>
    </w:p>
    <w:p w14:paraId="265A0411" w14:textId="77777777" w:rsidR="00505A23" w:rsidRPr="002B5EF6" w:rsidRDefault="00505A23">
      <w:pPr>
        <w:rPr>
          <w:rFonts w:cs="Arial"/>
          <w:sz w:val="18"/>
          <w:szCs w:val="18"/>
        </w:rPr>
      </w:pPr>
    </w:p>
    <w:p w14:paraId="665AC88E" w14:textId="77777777" w:rsidR="00505A23" w:rsidRPr="002B5EF6" w:rsidRDefault="00505A23" w:rsidP="00E5426E">
      <w:pPr>
        <w:pStyle w:val="Level1"/>
        <w:numPr>
          <w:ilvl w:val="0"/>
          <w:numId w:val="0"/>
        </w:numPr>
        <w:tabs>
          <w:tab w:val="left" w:pos="-1440"/>
        </w:tabs>
        <w:spacing w:after="120"/>
        <w:ind w:left="1440" w:hanging="720"/>
        <w:rPr>
          <w:rFonts w:cs="Arial"/>
          <w:sz w:val="18"/>
          <w:szCs w:val="18"/>
        </w:rPr>
      </w:pPr>
      <w:r w:rsidRPr="002B5EF6">
        <w:rPr>
          <w:rFonts w:cs="Arial"/>
          <w:sz w:val="18"/>
          <w:szCs w:val="18"/>
        </w:rPr>
        <w:t>B.</w:t>
      </w:r>
      <w:r w:rsidRPr="002B5EF6">
        <w:rPr>
          <w:rFonts w:cs="Arial"/>
          <w:sz w:val="18"/>
          <w:szCs w:val="18"/>
        </w:rPr>
        <w:tab/>
        <w:t xml:space="preserve">Shop Drawings: Submit shop drawings to indicate materials, details, and accessories in accordance with Section 01330 - Submittal Procedures including but limited to the following: </w:t>
      </w:r>
    </w:p>
    <w:p w14:paraId="43CCDB42" w14:textId="77777777" w:rsidR="00505A23" w:rsidRPr="002B5EF6" w:rsidRDefault="00505A23" w:rsidP="00E5426E">
      <w:pPr>
        <w:tabs>
          <w:tab w:val="left" w:pos="-1440"/>
        </w:tabs>
        <w:spacing w:after="120"/>
        <w:ind w:left="2160" w:hanging="720"/>
        <w:rPr>
          <w:rFonts w:cs="Arial"/>
          <w:sz w:val="18"/>
          <w:szCs w:val="18"/>
        </w:rPr>
      </w:pPr>
      <w:r w:rsidRPr="002B5EF6">
        <w:rPr>
          <w:rFonts w:cs="Arial"/>
          <w:sz w:val="18"/>
          <w:szCs w:val="18"/>
        </w:rPr>
        <w:t>1.</w:t>
      </w:r>
      <w:r w:rsidRPr="002B5EF6">
        <w:rPr>
          <w:rFonts w:cs="Arial"/>
          <w:sz w:val="18"/>
          <w:szCs w:val="18"/>
        </w:rPr>
        <w:tab/>
      </w:r>
      <w:r w:rsidR="005D26F6" w:rsidRPr="002B5EF6">
        <w:rPr>
          <w:rFonts w:cs="Arial"/>
          <w:sz w:val="18"/>
          <w:szCs w:val="18"/>
        </w:rPr>
        <w:t xml:space="preserve">Submit </w:t>
      </w:r>
      <w:r w:rsidR="00064838" w:rsidRPr="002B5EF6">
        <w:rPr>
          <w:rFonts w:cs="Arial"/>
          <w:sz w:val="18"/>
          <w:szCs w:val="18"/>
        </w:rPr>
        <w:t xml:space="preserve">a layout diagram indicating the location of each panel and joining method.  </w:t>
      </w:r>
    </w:p>
    <w:p w14:paraId="25044D7E" w14:textId="77777777" w:rsidR="00505A23" w:rsidRPr="002B5EF6" w:rsidRDefault="00505A23">
      <w:pPr>
        <w:pStyle w:val="Level1"/>
        <w:numPr>
          <w:ilvl w:val="0"/>
          <w:numId w:val="0"/>
        </w:numPr>
        <w:tabs>
          <w:tab w:val="left" w:pos="-1440"/>
        </w:tabs>
        <w:ind w:left="1440" w:hanging="720"/>
        <w:rPr>
          <w:rFonts w:cs="Arial"/>
          <w:sz w:val="18"/>
          <w:szCs w:val="18"/>
        </w:rPr>
      </w:pPr>
      <w:r w:rsidRPr="002B5EF6">
        <w:rPr>
          <w:rFonts w:cs="Arial"/>
          <w:sz w:val="18"/>
          <w:szCs w:val="18"/>
        </w:rPr>
        <w:t>C.</w:t>
      </w:r>
      <w:r w:rsidRPr="002B5EF6">
        <w:rPr>
          <w:rFonts w:cs="Arial"/>
          <w:sz w:val="18"/>
          <w:szCs w:val="18"/>
        </w:rPr>
        <w:tab/>
        <w:t xml:space="preserve">Samples: Submit duplicate sample pieces of </w:t>
      </w:r>
      <w:r w:rsidR="00F668C2" w:rsidRPr="002B5EF6">
        <w:rPr>
          <w:rFonts w:cs="Arial"/>
          <w:sz w:val="18"/>
          <w:szCs w:val="18"/>
        </w:rPr>
        <w:t xml:space="preserve">Altro </w:t>
      </w:r>
      <w:r w:rsidR="00E5426E">
        <w:rPr>
          <w:rFonts w:cs="Arial"/>
          <w:sz w:val="18"/>
          <w:szCs w:val="18"/>
        </w:rPr>
        <w:t xml:space="preserve">Tegulis </w:t>
      </w:r>
      <w:r w:rsidRPr="002B5EF6">
        <w:rPr>
          <w:rFonts w:cs="Arial"/>
          <w:sz w:val="18"/>
          <w:szCs w:val="18"/>
        </w:rPr>
        <w:t xml:space="preserve">material, </w:t>
      </w:r>
      <w:r w:rsidR="00064838" w:rsidRPr="002B5EF6">
        <w:rPr>
          <w:rFonts w:cs="Arial"/>
          <w:sz w:val="18"/>
          <w:szCs w:val="18"/>
        </w:rPr>
        <w:t>as well as accessory pieces in</w:t>
      </w:r>
      <w:r w:rsidRPr="002B5EF6">
        <w:rPr>
          <w:rFonts w:cs="Arial"/>
          <w:sz w:val="18"/>
          <w:szCs w:val="18"/>
        </w:rPr>
        <w:t xml:space="preserve"> accordance with Section 01330 - Submittal Procedures.</w:t>
      </w:r>
    </w:p>
    <w:p w14:paraId="311D9E6F" w14:textId="77777777" w:rsidR="00505A23" w:rsidRPr="002B5EF6" w:rsidRDefault="00505A23">
      <w:pPr>
        <w:rPr>
          <w:rFonts w:cs="Arial"/>
          <w:sz w:val="18"/>
          <w:szCs w:val="18"/>
        </w:rPr>
      </w:pPr>
    </w:p>
    <w:p w14:paraId="5853E2FC" w14:textId="77777777" w:rsidR="00505A23" w:rsidRPr="002B5EF6" w:rsidRDefault="00505A23" w:rsidP="00B03973">
      <w:pPr>
        <w:pStyle w:val="Level1"/>
        <w:numPr>
          <w:ilvl w:val="0"/>
          <w:numId w:val="0"/>
        </w:numPr>
        <w:tabs>
          <w:tab w:val="left" w:pos="-1440"/>
        </w:tabs>
        <w:spacing w:after="120"/>
        <w:ind w:left="720"/>
        <w:rPr>
          <w:rFonts w:cs="Arial"/>
          <w:sz w:val="18"/>
          <w:szCs w:val="18"/>
        </w:rPr>
      </w:pPr>
      <w:r w:rsidRPr="002B5EF6">
        <w:rPr>
          <w:rFonts w:cs="Arial"/>
          <w:sz w:val="18"/>
          <w:szCs w:val="18"/>
        </w:rPr>
        <w:t>D.</w:t>
      </w:r>
      <w:r w:rsidRPr="002B5EF6">
        <w:rPr>
          <w:rFonts w:cs="Arial"/>
          <w:sz w:val="18"/>
          <w:szCs w:val="18"/>
        </w:rPr>
        <w:tab/>
        <w:t>Quality Assurance Submittals: Submit the following:</w:t>
      </w:r>
    </w:p>
    <w:p w14:paraId="2537D582" w14:textId="77777777" w:rsidR="00505A23" w:rsidRPr="002B5EF6" w:rsidRDefault="00505A23" w:rsidP="00B03973">
      <w:pPr>
        <w:tabs>
          <w:tab w:val="left" w:pos="-1440"/>
        </w:tabs>
        <w:spacing w:after="120"/>
        <w:ind w:left="2160" w:hanging="720"/>
        <w:rPr>
          <w:rFonts w:cs="Arial"/>
          <w:sz w:val="18"/>
          <w:szCs w:val="18"/>
        </w:rPr>
      </w:pPr>
      <w:r w:rsidRPr="002B5EF6">
        <w:rPr>
          <w:rFonts w:cs="Arial"/>
          <w:sz w:val="18"/>
          <w:szCs w:val="18"/>
        </w:rPr>
        <w:t>1.</w:t>
      </w:r>
      <w:r w:rsidRPr="002B5EF6">
        <w:rPr>
          <w:rFonts w:cs="Arial"/>
          <w:sz w:val="18"/>
          <w:szCs w:val="18"/>
        </w:rPr>
        <w:tab/>
        <w:t>Test Reports: Certified test reports showing compliance with specified performance characteristics and physical properties.</w:t>
      </w:r>
    </w:p>
    <w:p w14:paraId="6A06AEA5" w14:textId="77777777" w:rsidR="00505A23" w:rsidRPr="002B5EF6" w:rsidRDefault="00505A23" w:rsidP="00B03973">
      <w:pPr>
        <w:tabs>
          <w:tab w:val="left" w:pos="-1440"/>
        </w:tabs>
        <w:spacing w:after="120"/>
        <w:ind w:left="2160" w:hanging="720"/>
        <w:rPr>
          <w:rFonts w:cs="Arial"/>
          <w:sz w:val="18"/>
          <w:szCs w:val="18"/>
        </w:rPr>
      </w:pPr>
      <w:r w:rsidRPr="002B5EF6">
        <w:rPr>
          <w:rFonts w:cs="Arial"/>
          <w:sz w:val="18"/>
          <w:szCs w:val="18"/>
        </w:rPr>
        <w:t>2.</w:t>
      </w:r>
      <w:r w:rsidRPr="002B5EF6">
        <w:rPr>
          <w:rFonts w:cs="Arial"/>
          <w:sz w:val="18"/>
          <w:szCs w:val="18"/>
        </w:rPr>
        <w:tab/>
        <w:t>Manufacturer’s Instructions: Current published manufacturer’s installation and maintenance instructions.</w:t>
      </w:r>
    </w:p>
    <w:p w14:paraId="1D66E8A7" w14:textId="77777777" w:rsidR="00505A23" w:rsidRPr="002B5EF6" w:rsidRDefault="00505A23" w:rsidP="00B03973">
      <w:pPr>
        <w:tabs>
          <w:tab w:val="left" w:pos="-1440"/>
        </w:tabs>
        <w:spacing w:after="120"/>
        <w:ind w:left="2160" w:hanging="720"/>
        <w:rPr>
          <w:rFonts w:cs="Arial"/>
          <w:sz w:val="18"/>
          <w:szCs w:val="18"/>
        </w:rPr>
      </w:pPr>
      <w:r w:rsidRPr="002B5EF6">
        <w:rPr>
          <w:rFonts w:cs="Arial"/>
          <w:sz w:val="18"/>
          <w:szCs w:val="18"/>
        </w:rPr>
        <w:lastRenderedPageBreak/>
        <w:t>3.</w:t>
      </w:r>
      <w:r w:rsidRPr="002B5EF6">
        <w:rPr>
          <w:rFonts w:cs="Arial"/>
          <w:sz w:val="18"/>
          <w:szCs w:val="18"/>
        </w:rPr>
        <w:tab/>
        <w:t xml:space="preserve">Manufacturer’s Field Reports: </w:t>
      </w:r>
      <w:r w:rsidR="002D2724" w:rsidRPr="002B5EF6">
        <w:rPr>
          <w:rFonts w:cs="Arial"/>
          <w:sz w:val="18"/>
          <w:szCs w:val="18"/>
        </w:rPr>
        <w:t>S</w:t>
      </w:r>
      <w:r w:rsidRPr="002B5EF6">
        <w:rPr>
          <w:rFonts w:cs="Arial"/>
          <w:sz w:val="18"/>
          <w:szCs w:val="18"/>
        </w:rPr>
        <w:t>pecified herein.</w:t>
      </w:r>
    </w:p>
    <w:p w14:paraId="0FF81A0D" w14:textId="77777777" w:rsidR="00505A23" w:rsidRPr="002B5EF6" w:rsidRDefault="00505A23">
      <w:pPr>
        <w:rPr>
          <w:rFonts w:cs="Arial"/>
          <w:sz w:val="18"/>
          <w:szCs w:val="18"/>
        </w:rPr>
      </w:pPr>
    </w:p>
    <w:p w14:paraId="3C0C0DDC" w14:textId="77777777" w:rsidR="00505A23" w:rsidRPr="002B5EF6" w:rsidRDefault="00505A23" w:rsidP="00B03973">
      <w:pPr>
        <w:pStyle w:val="Level1"/>
        <w:numPr>
          <w:ilvl w:val="0"/>
          <w:numId w:val="0"/>
        </w:numPr>
        <w:tabs>
          <w:tab w:val="left" w:pos="-1440"/>
        </w:tabs>
        <w:spacing w:after="120"/>
        <w:ind w:left="1531" w:hanging="811"/>
        <w:rPr>
          <w:rFonts w:cs="Arial"/>
          <w:sz w:val="18"/>
          <w:szCs w:val="18"/>
        </w:rPr>
      </w:pPr>
      <w:r w:rsidRPr="002B5EF6">
        <w:rPr>
          <w:rFonts w:cs="Arial"/>
          <w:sz w:val="18"/>
          <w:szCs w:val="18"/>
        </w:rPr>
        <w:t>E.</w:t>
      </w:r>
      <w:r w:rsidRPr="002B5EF6">
        <w:rPr>
          <w:rFonts w:cs="Arial"/>
          <w:sz w:val="18"/>
          <w:szCs w:val="18"/>
        </w:rPr>
        <w:tab/>
        <w:t>Closeout Submittals: Submit the following:</w:t>
      </w:r>
    </w:p>
    <w:p w14:paraId="357C800C" w14:textId="77777777" w:rsidR="00505A23" w:rsidRPr="002B5EF6" w:rsidRDefault="00505A23" w:rsidP="00B03973">
      <w:pPr>
        <w:tabs>
          <w:tab w:val="left" w:pos="-1440"/>
        </w:tabs>
        <w:spacing w:after="120"/>
        <w:ind w:left="2160" w:hanging="720"/>
        <w:rPr>
          <w:rFonts w:cs="Arial"/>
          <w:sz w:val="18"/>
          <w:szCs w:val="18"/>
        </w:rPr>
      </w:pPr>
      <w:r w:rsidRPr="002B5EF6">
        <w:rPr>
          <w:rFonts w:cs="Arial"/>
          <w:sz w:val="18"/>
          <w:szCs w:val="18"/>
        </w:rPr>
        <w:t>1.</w:t>
      </w:r>
      <w:r w:rsidRPr="002B5EF6">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04491F02" w14:textId="77777777" w:rsidR="00505A23" w:rsidRPr="002B5EF6" w:rsidRDefault="00505A23">
      <w:pPr>
        <w:tabs>
          <w:tab w:val="left" w:pos="-1440"/>
        </w:tabs>
        <w:ind w:left="2160" w:hanging="720"/>
        <w:rPr>
          <w:rFonts w:cs="Arial"/>
          <w:sz w:val="18"/>
          <w:szCs w:val="18"/>
        </w:rPr>
      </w:pPr>
      <w:r w:rsidRPr="002B5EF6">
        <w:rPr>
          <w:rFonts w:cs="Arial"/>
          <w:sz w:val="18"/>
          <w:szCs w:val="18"/>
        </w:rPr>
        <w:t>2.</w:t>
      </w:r>
      <w:r w:rsidRPr="002B5EF6">
        <w:rPr>
          <w:rFonts w:cs="Arial"/>
          <w:sz w:val="18"/>
          <w:szCs w:val="18"/>
        </w:rPr>
        <w:tab/>
        <w:t>Warranty: Warranty documents specified herein.</w:t>
      </w:r>
    </w:p>
    <w:p w14:paraId="0437509E" w14:textId="77777777" w:rsidR="00B03973" w:rsidRDefault="00B03973">
      <w:pPr>
        <w:rPr>
          <w:rFonts w:cs="Arial"/>
          <w:sz w:val="18"/>
          <w:szCs w:val="18"/>
        </w:rPr>
      </w:pPr>
    </w:p>
    <w:p w14:paraId="591C7C69" w14:textId="77777777" w:rsidR="00505A23" w:rsidRPr="002B5EF6" w:rsidRDefault="00505A23" w:rsidP="00B03973">
      <w:pPr>
        <w:spacing w:after="120"/>
        <w:rPr>
          <w:rFonts w:cs="Arial"/>
          <w:sz w:val="18"/>
          <w:szCs w:val="18"/>
        </w:rPr>
      </w:pPr>
      <w:r w:rsidRPr="002B5EF6">
        <w:rPr>
          <w:rFonts w:cs="Arial"/>
          <w:sz w:val="18"/>
          <w:szCs w:val="18"/>
        </w:rPr>
        <w:t>1.06</w:t>
      </w:r>
      <w:r w:rsidRPr="002B5EF6">
        <w:rPr>
          <w:rFonts w:cs="Arial"/>
          <w:sz w:val="18"/>
          <w:szCs w:val="18"/>
        </w:rPr>
        <w:tab/>
        <w:t>QUALITY ASSURANCE</w:t>
      </w:r>
    </w:p>
    <w:p w14:paraId="34DDBF22" w14:textId="77777777" w:rsidR="00505A23" w:rsidRDefault="00505A23" w:rsidP="00B03973">
      <w:pPr>
        <w:pStyle w:val="Level1"/>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Installer Qualifications: Installer experienced in performing work of this section who has specialized in installation of work similar to that required for this project</w:t>
      </w:r>
      <w:r w:rsidR="00B03973">
        <w:rPr>
          <w:rFonts w:cs="Arial"/>
          <w:sz w:val="18"/>
          <w:szCs w:val="18"/>
        </w:rPr>
        <w:t>.</w:t>
      </w:r>
    </w:p>
    <w:p w14:paraId="39FA3FE9" w14:textId="77777777" w:rsidR="00505A23" w:rsidRPr="002B5EF6" w:rsidRDefault="00505A23" w:rsidP="00B03973">
      <w:pPr>
        <w:pStyle w:val="Level2"/>
        <w:numPr>
          <w:ilvl w:val="0"/>
          <w:numId w:val="0"/>
        </w:numPr>
        <w:tabs>
          <w:tab w:val="left" w:pos="-1440"/>
        </w:tabs>
        <w:spacing w:after="120"/>
        <w:ind w:left="2160" w:hanging="720"/>
        <w:rPr>
          <w:rFonts w:cs="Arial"/>
          <w:sz w:val="18"/>
          <w:szCs w:val="18"/>
        </w:rPr>
      </w:pPr>
      <w:r w:rsidRPr="002B5EF6">
        <w:rPr>
          <w:rFonts w:cs="Arial"/>
          <w:sz w:val="18"/>
          <w:szCs w:val="18"/>
        </w:rPr>
        <w:t>1.</w:t>
      </w:r>
      <w:r w:rsidRPr="002B5EF6">
        <w:rPr>
          <w:rFonts w:cs="Arial"/>
          <w:sz w:val="18"/>
          <w:szCs w:val="18"/>
        </w:rPr>
        <w:tab/>
      </w:r>
      <w:r w:rsidR="00B03973">
        <w:rPr>
          <w:rFonts w:cs="Arial"/>
          <w:sz w:val="18"/>
          <w:szCs w:val="18"/>
        </w:rPr>
        <w:t>Experienced installers who have installed similar products, in similar environments</w:t>
      </w:r>
      <w:r w:rsidR="0095725A">
        <w:rPr>
          <w:rFonts w:cs="Arial"/>
          <w:sz w:val="18"/>
          <w:szCs w:val="18"/>
        </w:rPr>
        <w:t>.</w:t>
      </w:r>
    </w:p>
    <w:p w14:paraId="5072AF33" w14:textId="77777777" w:rsidR="00505A23" w:rsidRPr="002B5EF6" w:rsidRDefault="00081416" w:rsidP="00315E1B">
      <w:pPr>
        <w:pStyle w:val="Level1"/>
        <w:numPr>
          <w:ilvl w:val="0"/>
          <w:numId w:val="0"/>
        </w:numPr>
        <w:tabs>
          <w:tab w:val="left" w:pos="-1440"/>
          <w:tab w:val="left" w:pos="1440"/>
        </w:tabs>
        <w:spacing w:after="120"/>
        <w:ind w:left="1440" w:hanging="720"/>
        <w:rPr>
          <w:rFonts w:cs="Arial"/>
          <w:sz w:val="18"/>
          <w:szCs w:val="18"/>
        </w:rPr>
      </w:pPr>
      <w:r w:rsidRPr="002B5EF6">
        <w:rPr>
          <w:rFonts w:cs="Arial"/>
          <w:sz w:val="18"/>
          <w:szCs w:val="18"/>
        </w:rPr>
        <w:t>B</w:t>
      </w:r>
      <w:r w:rsidR="00505A23" w:rsidRPr="002B5EF6">
        <w:rPr>
          <w:rFonts w:cs="Arial"/>
          <w:sz w:val="18"/>
          <w:szCs w:val="18"/>
        </w:rPr>
        <w:t>.</w:t>
      </w:r>
      <w:r w:rsidR="00505A23" w:rsidRPr="002B5EF6">
        <w:rPr>
          <w:rFonts w:cs="Arial"/>
          <w:sz w:val="18"/>
          <w:szCs w:val="18"/>
        </w:rPr>
        <w:tab/>
        <w:t>Mock-ups: Install at project site a job mock-up using acceptable products and manufacturer approved installation methods. Obtain Owner’s and Consultant’s acceptance of finish color, texture and pattern, and workmanship standards.</w:t>
      </w:r>
    </w:p>
    <w:p w14:paraId="5AB82466" w14:textId="77777777" w:rsidR="00505A23" w:rsidRPr="002B5EF6" w:rsidRDefault="00505A23" w:rsidP="00315E1B">
      <w:pPr>
        <w:pStyle w:val="Level2"/>
        <w:numPr>
          <w:ilvl w:val="1"/>
          <w:numId w:val="1"/>
        </w:numPr>
        <w:tabs>
          <w:tab w:val="left" w:pos="-1440"/>
          <w:tab w:val="num" w:pos="2160"/>
        </w:tabs>
        <w:spacing w:after="120"/>
        <w:ind w:left="2160"/>
        <w:rPr>
          <w:rFonts w:cs="Arial"/>
          <w:sz w:val="18"/>
          <w:szCs w:val="18"/>
        </w:rPr>
      </w:pPr>
      <w:r w:rsidRPr="002B5EF6">
        <w:rPr>
          <w:rFonts w:cs="Arial"/>
          <w:sz w:val="18"/>
          <w:szCs w:val="18"/>
        </w:rPr>
        <w:t>Mock-U</w:t>
      </w:r>
      <w:r w:rsidR="009E103C">
        <w:rPr>
          <w:rFonts w:cs="Arial"/>
          <w:sz w:val="18"/>
          <w:szCs w:val="18"/>
        </w:rPr>
        <w:t>p Size: [Specify mock-up size.]</w:t>
      </w:r>
    </w:p>
    <w:p w14:paraId="655933F8" w14:textId="77777777" w:rsidR="00505A23" w:rsidRPr="002B5EF6" w:rsidRDefault="00505A23" w:rsidP="00315E1B">
      <w:pPr>
        <w:pStyle w:val="Level2"/>
        <w:numPr>
          <w:ilvl w:val="1"/>
          <w:numId w:val="1"/>
        </w:numPr>
        <w:tabs>
          <w:tab w:val="left" w:pos="-1440"/>
          <w:tab w:val="num" w:pos="2160"/>
        </w:tabs>
        <w:spacing w:after="120"/>
        <w:ind w:left="2160"/>
        <w:rPr>
          <w:rFonts w:cs="Arial"/>
          <w:sz w:val="18"/>
          <w:szCs w:val="18"/>
        </w:rPr>
      </w:pPr>
      <w:r w:rsidRPr="002B5EF6">
        <w:rPr>
          <w:rFonts w:cs="Arial"/>
          <w:sz w:val="18"/>
          <w:szCs w:val="18"/>
        </w:rPr>
        <w:t>Maintenance: Maintain mock-up during construction for workmanship comparison; remove and legally dispose of mock-up when no longer required.</w:t>
      </w:r>
    </w:p>
    <w:p w14:paraId="2A2BA5E9" w14:textId="77777777" w:rsidR="00505A23" w:rsidRPr="002B5EF6" w:rsidRDefault="00505A23" w:rsidP="00315E1B">
      <w:pPr>
        <w:pStyle w:val="Level2"/>
        <w:numPr>
          <w:ilvl w:val="1"/>
          <w:numId w:val="1"/>
        </w:numPr>
        <w:tabs>
          <w:tab w:val="left" w:pos="-1440"/>
          <w:tab w:val="num" w:pos="2160"/>
        </w:tabs>
        <w:spacing w:after="120"/>
        <w:ind w:left="2160"/>
        <w:rPr>
          <w:rFonts w:cs="Arial"/>
          <w:sz w:val="18"/>
          <w:szCs w:val="18"/>
        </w:rPr>
      </w:pPr>
      <w:r w:rsidRPr="002B5EF6">
        <w:rPr>
          <w:rFonts w:cs="Arial"/>
          <w:sz w:val="18"/>
          <w:szCs w:val="18"/>
        </w:rPr>
        <w:t>Incorporation: Mock-up may be incorporated into final construction upon Owner’s approval.</w:t>
      </w:r>
    </w:p>
    <w:p w14:paraId="678895F0" w14:textId="77777777" w:rsidR="00505A23" w:rsidRPr="002B5EF6" w:rsidRDefault="00FB04E9">
      <w:pPr>
        <w:pStyle w:val="Level1"/>
        <w:numPr>
          <w:ilvl w:val="0"/>
          <w:numId w:val="0"/>
        </w:numPr>
        <w:tabs>
          <w:tab w:val="left" w:pos="-1440"/>
        </w:tabs>
        <w:ind w:left="1440" w:hanging="720"/>
        <w:rPr>
          <w:rFonts w:cs="Arial"/>
          <w:sz w:val="18"/>
          <w:szCs w:val="18"/>
        </w:rPr>
      </w:pPr>
      <w:r w:rsidRPr="002B5EF6">
        <w:rPr>
          <w:rFonts w:cs="Arial"/>
          <w:sz w:val="18"/>
          <w:szCs w:val="18"/>
        </w:rPr>
        <w:t>C.</w:t>
      </w:r>
      <w:r w:rsidR="00505A23" w:rsidRPr="002B5EF6">
        <w:rPr>
          <w:rFonts w:cs="Arial"/>
          <w:sz w:val="18"/>
          <w:szCs w:val="18"/>
        </w:rPr>
        <w:tab/>
        <w:t>Pre-installation Meeting: Conduct pre-installation meeting to verify project requirements, substrate conditions, manufacturer’s installation instructions and manufacturer’s warranty requirements.</w:t>
      </w:r>
    </w:p>
    <w:p w14:paraId="7DECFE29" w14:textId="77777777" w:rsidR="00505A23" w:rsidRPr="002B5EF6" w:rsidRDefault="00505A23">
      <w:pPr>
        <w:rPr>
          <w:rFonts w:cs="Arial"/>
          <w:sz w:val="18"/>
          <w:szCs w:val="18"/>
        </w:rPr>
      </w:pPr>
    </w:p>
    <w:p w14:paraId="07DF7345" w14:textId="77777777" w:rsidR="00505A23" w:rsidRPr="002B5EF6" w:rsidRDefault="00505A23" w:rsidP="00315E1B">
      <w:pPr>
        <w:spacing w:after="120"/>
        <w:rPr>
          <w:rFonts w:cs="Arial"/>
          <w:sz w:val="18"/>
          <w:szCs w:val="18"/>
        </w:rPr>
      </w:pPr>
      <w:r w:rsidRPr="002B5EF6">
        <w:rPr>
          <w:rFonts w:cs="Arial"/>
          <w:sz w:val="18"/>
          <w:szCs w:val="18"/>
        </w:rPr>
        <w:t>1.07</w:t>
      </w:r>
      <w:r w:rsidRPr="002B5EF6">
        <w:rPr>
          <w:rFonts w:cs="Arial"/>
          <w:sz w:val="18"/>
          <w:szCs w:val="18"/>
        </w:rPr>
        <w:tab/>
        <w:t>DELIVERY, STORAGE &amp; HANDLING</w:t>
      </w:r>
    </w:p>
    <w:p w14:paraId="2255C1A9" w14:textId="77777777" w:rsidR="00505A23" w:rsidRPr="002B5EF6" w:rsidRDefault="00505A23" w:rsidP="00315E1B">
      <w:pPr>
        <w:pStyle w:val="Level1"/>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Ordering: Comply with manufacturer’s ordering instructions and lead time requirements to avoid construction delays.</w:t>
      </w:r>
    </w:p>
    <w:p w14:paraId="4EF32E96" w14:textId="77777777" w:rsidR="00505A23" w:rsidRDefault="00505A23" w:rsidP="00315E1B">
      <w:pPr>
        <w:pStyle w:val="Level1"/>
        <w:numPr>
          <w:ilvl w:val="0"/>
          <w:numId w:val="0"/>
        </w:numPr>
        <w:tabs>
          <w:tab w:val="left" w:pos="-1440"/>
        </w:tabs>
        <w:spacing w:after="120"/>
        <w:ind w:left="1440" w:hanging="720"/>
        <w:rPr>
          <w:rFonts w:cs="Arial"/>
          <w:sz w:val="18"/>
          <w:szCs w:val="18"/>
        </w:rPr>
      </w:pPr>
      <w:r w:rsidRPr="002B5EF6">
        <w:rPr>
          <w:rFonts w:cs="Arial"/>
          <w:sz w:val="18"/>
          <w:szCs w:val="18"/>
        </w:rPr>
        <w:t>B.</w:t>
      </w:r>
      <w:r w:rsidRPr="002B5EF6">
        <w:rPr>
          <w:rFonts w:cs="Arial"/>
          <w:sz w:val="18"/>
          <w:szCs w:val="18"/>
        </w:rPr>
        <w:tab/>
        <w:t xml:space="preserve">Deliver, store and handle </w:t>
      </w:r>
      <w:r w:rsidR="00F668C2" w:rsidRPr="002B5EF6">
        <w:rPr>
          <w:rFonts w:cs="Arial"/>
          <w:sz w:val="18"/>
          <w:szCs w:val="18"/>
        </w:rPr>
        <w:t xml:space="preserve">Altro </w:t>
      </w:r>
      <w:r w:rsidR="007B6A7C">
        <w:rPr>
          <w:rFonts w:cs="Arial"/>
          <w:sz w:val="18"/>
          <w:szCs w:val="18"/>
        </w:rPr>
        <w:t xml:space="preserve">Tegulis </w:t>
      </w:r>
      <w:r w:rsidR="00AD7C45" w:rsidRPr="002B5EF6">
        <w:rPr>
          <w:rFonts w:cs="Arial"/>
          <w:sz w:val="18"/>
          <w:szCs w:val="18"/>
        </w:rPr>
        <w:t>wall panels</w:t>
      </w:r>
      <w:r w:rsidRPr="002B5EF6">
        <w:rPr>
          <w:rFonts w:cs="Arial"/>
          <w:sz w:val="18"/>
          <w:szCs w:val="18"/>
        </w:rPr>
        <w:t xml:space="preserve"> in accordance with Section 01610 - Basic Material Requirements.</w:t>
      </w:r>
    </w:p>
    <w:p w14:paraId="624F0130" w14:textId="77777777" w:rsidR="00505A23" w:rsidRPr="002B5EF6" w:rsidRDefault="00505A23" w:rsidP="00315E1B">
      <w:pPr>
        <w:pStyle w:val="Level1"/>
        <w:numPr>
          <w:ilvl w:val="0"/>
          <w:numId w:val="0"/>
        </w:numPr>
        <w:tabs>
          <w:tab w:val="left" w:pos="-1440"/>
        </w:tabs>
        <w:spacing w:after="120"/>
        <w:ind w:left="1440" w:hanging="720"/>
        <w:rPr>
          <w:rFonts w:cs="Arial"/>
          <w:sz w:val="18"/>
          <w:szCs w:val="18"/>
        </w:rPr>
      </w:pPr>
      <w:r w:rsidRPr="002B5EF6">
        <w:rPr>
          <w:rFonts w:cs="Arial"/>
          <w:sz w:val="18"/>
          <w:szCs w:val="18"/>
        </w:rPr>
        <w:t>C.</w:t>
      </w:r>
      <w:r w:rsidRPr="002B5EF6">
        <w:rPr>
          <w:rFonts w:cs="Arial"/>
          <w:sz w:val="18"/>
          <w:szCs w:val="18"/>
        </w:rPr>
        <w:tab/>
        <w:t>Deliver materials in manufacturer’s original, unopened, undamaged containers with identification labels intact.</w:t>
      </w:r>
    </w:p>
    <w:p w14:paraId="0BED8055" w14:textId="77777777" w:rsidR="00505A23" w:rsidRPr="002B5EF6" w:rsidRDefault="00505A23" w:rsidP="00315E1B">
      <w:pPr>
        <w:pStyle w:val="Level1"/>
        <w:numPr>
          <w:ilvl w:val="0"/>
          <w:numId w:val="0"/>
        </w:numPr>
        <w:tabs>
          <w:tab w:val="left" w:pos="-1440"/>
        </w:tabs>
        <w:spacing w:after="120"/>
        <w:ind w:left="1440" w:hanging="720"/>
        <w:rPr>
          <w:rFonts w:cs="Arial"/>
          <w:sz w:val="18"/>
          <w:szCs w:val="18"/>
        </w:rPr>
      </w:pPr>
      <w:r w:rsidRPr="002B5EF6">
        <w:rPr>
          <w:rFonts w:cs="Arial"/>
          <w:sz w:val="18"/>
          <w:szCs w:val="18"/>
        </w:rPr>
        <w:t>D.</w:t>
      </w:r>
      <w:r w:rsidRPr="002B5EF6">
        <w:rPr>
          <w:rFonts w:cs="Arial"/>
          <w:sz w:val="18"/>
          <w:szCs w:val="18"/>
        </w:rPr>
        <w:tab/>
        <w:t>Store materials protected from exposure to harmful weather conditions, at temperature and humidity conditions recommended by manufacturer.</w:t>
      </w:r>
      <w:r w:rsidR="007269E9">
        <w:rPr>
          <w:rFonts w:cs="Arial"/>
          <w:sz w:val="18"/>
          <w:szCs w:val="18"/>
        </w:rPr>
        <w:t xml:space="preserve"> </w:t>
      </w:r>
      <w:r w:rsidR="007269E9" w:rsidRPr="002B5EF6">
        <w:rPr>
          <w:rFonts w:cs="Arial"/>
          <w:sz w:val="18"/>
          <w:szCs w:val="18"/>
        </w:rPr>
        <w:t>Panels should be stored flat and be pre-conditioned a minimum of 24 hours in ambient temperatures similar to the prevailing operational conditions.</w:t>
      </w:r>
    </w:p>
    <w:p w14:paraId="3160F3F4" w14:textId="77777777" w:rsidR="00505A23" w:rsidRDefault="00505A23" w:rsidP="00315E1B">
      <w:pPr>
        <w:pStyle w:val="Level1"/>
        <w:numPr>
          <w:ilvl w:val="0"/>
          <w:numId w:val="0"/>
        </w:numPr>
        <w:tabs>
          <w:tab w:val="left" w:pos="-1440"/>
        </w:tabs>
        <w:ind w:left="1440" w:hanging="720"/>
        <w:rPr>
          <w:rFonts w:cs="Arial"/>
          <w:sz w:val="18"/>
          <w:szCs w:val="18"/>
        </w:rPr>
      </w:pPr>
      <w:r w:rsidRPr="002B5EF6">
        <w:rPr>
          <w:rFonts w:cs="Arial"/>
          <w:sz w:val="18"/>
          <w:szCs w:val="18"/>
        </w:rPr>
        <w:t>E.</w:t>
      </w:r>
      <w:r w:rsidRPr="002B5EF6">
        <w:rPr>
          <w:rFonts w:cs="Arial"/>
          <w:sz w:val="18"/>
          <w:szCs w:val="18"/>
        </w:rPr>
        <w:tab/>
        <w:t xml:space="preserve">Store </w:t>
      </w:r>
      <w:r w:rsidR="00AD7C45" w:rsidRPr="002B5EF6">
        <w:rPr>
          <w:rFonts w:cs="Arial"/>
          <w:sz w:val="18"/>
          <w:szCs w:val="18"/>
        </w:rPr>
        <w:t>panels in temperature controlled environments.  Leav</w:t>
      </w:r>
      <w:r w:rsidR="00625F6C">
        <w:rPr>
          <w:rFonts w:cs="Arial"/>
          <w:sz w:val="18"/>
          <w:szCs w:val="18"/>
        </w:rPr>
        <w:t>e protective blue film on panel until ready to use.</w:t>
      </w:r>
    </w:p>
    <w:p w14:paraId="6F7B9E85" w14:textId="77777777" w:rsidR="00505A23" w:rsidRPr="002B5EF6" w:rsidRDefault="00505A23">
      <w:pPr>
        <w:rPr>
          <w:rFonts w:cs="Arial"/>
          <w:sz w:val="18"/>
          <w:szCs w:val="18"/>
        </w:rPr>
      </w:pPr>
    </w:p>
    <w:p w14:paraId="747D4E12" w14:textId="77777777" w:rsidR="00505A23" w:rsidRPr="002B5EF6" w:rsidRDefault="00505A23" w:rsidP="00315E1B">
      <w:pPr>
        <w:tabs>
          <w:tab w:val="left" w:pos="-1440"/>
        </w:tabs>
        <w:spacing w:after="120"/>
        <w:ind w:left="720" w:hanging="720"/>
        <w:rPr>
          <w:rFonts w:cs="Arial"/>
          <w:sz w:val="18"/>
          <w:szCs w:val="18"/>
        </w:rPr>
      </w:pPr>
      <w:r w:rsidRPr="002B5EF6">
        <w:rPr>
          <w:rFonts w:cs="Arial"/>
          <w:sz w:val="18"/>
          <w:szCs w:val="18"/>
        </w:rPr>
        <w:t>1.08</w:t>
      </w:r>
      <w:r w:rsidRPr="002B5EF6">
        <w:rPr>
          <w:rFonts w:cs="Arial"/>
          <w:sz w:val="18"/>
          <w:szCs w:val="18"/>
        </w:rPr>
        <w:tab/>
        <w:t>WASTE MANAGEMENT AND DISPOSAL</w:t>
      </w:r>
    </w:p>
    <w:p w14:paraId="06290F30" w14:textId="77777777" w:rsidR="00505A23" w:rsidRPr="002B5EF6" w:rsidRDefault="00505A23" w:rsidP="00586807">
      <w:pPr>
        <w:pStyle w:val="Level1"/>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Deposit all packaging materials in appropriate container on site for recycling or reuse.</w:t>
      </w:r>
    </w:p>
    <w:p w14:paraId="703867A5" w14:textId="77777777" w:rsidR="00505A23" w:rsidRPr="002B5EF6" w:rsidRDefault="00505A23" w:rsidP="00586807">
      <w:pPr>
        <w:pStyle w:val="Level1"/>
        <w:numPr>
          <w:ilvl w:val="0"/>
          <w:numId w:val="0"/>
        </w:numPr>
        <w:tabs>
          <w:tab w:val="left" w:pos="-1440"/>
        </w:tabs>
        <w:spacing w:after="120"/>
        <w:ind w:left="1440" w:hanging="720"/>
        <w:rPr>
          <w:rFonts w:cs="Arial"/>
          <w:sz w:val="18"/>
          <w:szCs w:val="18"/>
        </w:rPr>
      </w:pPr>
      <w:r w:rsidRPr="002B5EF6">
        <w:rPr>
          <w:rFonts w:cs="Arial"/>
          <w:sz w:val="18"/>
          <w:szCs w:val="18"/>
        </w:rPr>
        <w:t>B.</w:t>
      </w:r>
      <w:r w:rsidRPr="002B5EF6">
        <w:rPr>
          <w:rFonts w:cs="Arial"/>
          <w:sz w:val="18"/>
          <w:szCs w:val="18"/>
        </w:rPr>
        <w:tab/>
        <w:t>Avoid using landfill waste disposal procedures when recycling facilities are available.</w:t>
      </w:r>
    </w:p>
    <w:p w14:paraId="3EED2286" w14:textId="77777777" w:rsidR="00505A23" w:rsidRPr="002B5EF6" w:rsidRDefault="00505A23">
      <w:pPr>
        <w:pStyle w:val="Level1"/>
        <w:numPr>
          <w:ilvl w:val="0"/>
          <w:numId w:val="0"/>
        </w:numPr>
        <w:tabs>
          <w:tab w:val="left" w:pos="-1440"/>
        </w:tabs>
        <w:ind w:left="1440" w:hanging="720"/>
        <w:rPr>
          <w:rFonts w:cs="Arial"/>
          <w:sz w:val="18"/>
          <w:szCs w:val="18"/>
        </w:rPr>
      </w:pPr>
      <w:r w:rsidRPr="002B5EF6">
        <w:rPr>
          <w:rFonts w:cs="Arial"/>
          <w:sz w:val="18"/>
          <w:szCs w:val="18"/>
        </w:rPr>
        <w:t>C.</w:t>
      </w:r>
      <w:r w:rsidRPr="002B5EF6">
        <w:rPr>
          <w:rFonts w:cs="Arial"/>
          <w:sz w:val="18"/>
          <w:szCs w:val="18"/>
        </w:rPr>
        <w:tab/>
        <w:t>Keep all discarded packaging away from children.</w:t>
      </w:r>
    </w:p>
    <w:p w14:paraId="2A5232A4" w14:textId="77777777" w:rsidR="00505A23" w:rsidRPr="002B5EF6" w:rsidRDefault="00505A23">
      <w:pPr>
        <w:rPr>
          <w:rFonts w:cs="Arial"/>
          <w:sz w:val="18"/>
          <w:szCs w:val="18"/>
        </w:rPr>
      </w:pPr>
    </w:p>
    <w:p w14:paraId="2E6D8DC1" w14:textId="77777777" w:rsidR="00505A23" w:rsidRPr="002B5EF6" w:rsidRDefault="00505A23" w:rsidP="00586807">
      <w:pPr>
        <w:spacing w:after="120"/>
        <w:rPr>
          <w:rFonts w:cs="Arial"/>
          <w:sz w:val="18"/>
          <w:szCs w:val="18"/>
        </w:rPr>
      </w:pPr>
      <w:r w:rsidRPr="002B5EF6">
        <w:rPr>
          <w:rFonts w:cs="Arial"/>
          <w:sz w:val="18"/>
          <w:szCs w:val="18"/>
        </w:rPr>
        <w:t>1.09</w:t>
      </w:r>
      <w:r w:rsidRPr="002B5EF6">
        <w:rPr>
          <w:rFonts w:cs="Arial"/>
          <w:sz w:val="18"/>
          <w:szCs w:val="18"/>
        </w:rPr>
        <w:tab/>
        <w:t>PROJECT CONDITIONS</w:t>
      </w:r>
    </w:p>
    <w:p w14:paraId="3BE3E63A" w14:textId="77777777" w:rsidR="00505A23" w:rsidRPr="002B5EF6" w:rsidRDefault="00505A23" w:rsidP="00586807">
      <w:pPr>
        <w:pStyle w:val="Level1"/>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Temperature Requirements: If storage temperature is below 6</w:t>
      </w:r>
      <w:r w:rsidR="00625F6C">
        <w:rPr>
          <w:rFonts w:cs="Arial"/>
          <w:sz w:val="18"/>
          <w:szCs w:val="18"/>
        </w:rPr>
        <w:t>8</w:t>
      </w:r>
      <w:r w:rsidRPr="002B5EF6">
        <w:rPr>
          <w:rFonts w:cs="Arial"/>
          <w:sz w:val="18"/>
          <w:szCs w:val="18"/>
        </w:rPr>
        <w:t>F (</w:t>
      </w:r>
      <w:r w:rsidR="00625F6C">
        <w:rPr>
          <w:rFonts w:cs="Arial"/>
          <w:sz w:val="18"/>
          <w:szCs w:val="18"/>
        </w:rPr>
        <w:t>20</w:t>
      </w:r>
      <w:r w:rsidRPr="002B5EF6">
        <w:rPr>
          <w:rFonts w:cs="Arial"/>
          <w:sz w:val="18"/>
          <w:szCs w:val="18"/>
        </w:rPr>
        <w:t xml:space="preserve">C), the </w:t>
      </w:r>
      <w:r w:rsidR="00F668C2" w:rsidRPr="002B5EF6">
        <w:rPr>
          <w:rFonts w:cs="Arial"/>
          <w:sz w:val="18"/>
          <w:szCs w:val="18"/>
        </w:rPr>
        <w:t xml:space="preserve">Altro </w:t>
      </w:r>
      <w:r w:rsidR="00110F32">
        <w:rPr>
          <w:rFonts w:cs="Arial"/>
          <w:sz w:val="18"/>
          <w:szCs w:val="18"/>
        </w:rPr>
        <w:t>Tegulis</w:t>
      </w:r>
      <w:r w:rsidR="00AD7C45" w:rsidRPr="002B5EF6">
        <w:rPr>
          <w:rFonts w:cs="Arial"/>
          <w:sz w:val="18"/>
          <w:szCs w:val="18"/>
        </w:rPr>
        <w:t xml:space="preserve"> wall panel</w:t>
      </w:r>
      <w:r w:rsidRPr="002B5EF6">
        <w:rPr>
          <w:rFonts w:cs="Arial"/>
          <w:sz w:val="18"/>
          <w:szCs w:val="18"/>
        </w:rPr>
        <w:t xml:space="preserve"> must be moved to a warmer place and allowed to reach this temperature before </w:t>
      </w:r>
      <w:r w:rsidR="00AD7C45" w:rsidRPr="002B5EF6">
        <w:rPr>
          <w:rFonts w:cs="Arial"/>
          <w:sz w:val="18"/>
          <w:szCs w:val="18"/>
        </w:rPr>
        <w:t>installation</w:t>
      </w:r>
      <w:r w:rsidRPr="002B5EF6">
        <w:rPr>
          <w:rFonts w:cs="Arial"/>
          <w:sz w:val="18"/>
          <w:szCs w:val="18"/>
        </w:rPr>
        <w:t>.</w:t>
      </w:r>
      <w:r w:rsidR="00AD7C45" w:rsidRPr="002B5EF6">
        <w:rPr>
          <w:rFonts w:cs="Arial"/>
          <w:sz w:val="18"/>
          <w:szCs w:val="18"/>
        </w:rPr>
        <w:t xml:space="preserve">  </w:t>
      </w:r>
      <w:r w:rsidRPr="002B5EF6">
        <w:rPr>
          <w:rFonts w:cs="Arial"/>
          <w:sz w:val="18"/>
          <w:szCs w:val="18"/>
        </w:rPr>
        <w:t>For further information, refer to current Installation Guide.</w:t>
      </w:r>
    </w:p>
    <w:p w14:paraId="310412FE" w14:textId="77777777" w:rsidR="00505A23" w:rsidRDefault="00505A23" w:rsidP="00586807">
      <w:pPr>
        <w:pStyle w:val="Level1"/>
        <w:numPr>
          <w:ilvl w:val="0"/>
          <w:numId w:val="0"/>
        </w:numPr>
        <w:tabs>
          <w:tab w:val="left" w:pos="-1440"/>
        </w:tabs>
        <w:ind w:left="1440" w:hanging="720"/>
        <w:rPr>
          <w:rFonts w:cs="Arial"/>
          <w:sz w:val="18"/>
          <w:szCs w:val="18"/>
        </w:rPr>
      </w:pPr>
      <w:r w:rsidRPr="002B5EF6">
        <w:rPr>
          <w:rFonts w:cs="Arial"/>
          <w:sz w:val="18"/>
          <w:szCs w:val="18"/>
        </w:rPr>
        <w:t>B.</w:t>
      </w:r>
      <w:r w:rsidRPr="002B5EF6">
        <w:rPr>
          <w:rFonts w:cs="Arial"/>
          <w:sz w:val="18"/>
          <w:szCs w:val="18"/>
        </w:rPr>
        <w:tab/>
        <w:t>Maintain air temperature and structural base temperature at installation area between 6</w:t>
      </w:r>
      <w:r w:rsidR="00625F6C">
        <w:rPr>
          <w:rFonts w:cs="Arial"/>
          <w:sz w:val="18"/>
          <w:szCs w:val="18"/>
        </w:rPr>
        <w:t>8</w:t>
      </w:r>
      <w:r w:rsidRPr="002B5EF6">
        <w:rPr>
          <w:rFonts w:cs="Arial"/>
          <w:sz w:val="18"/>
          <w:szCs w:val="18"/>
        </w:rPr>
        <w:t>F (</w:t>
      </w:r>
      <w:r w:rsidR="00625F6C">
        <w:rPr>
          <w:rFonts w:cs="Arial"/>
          <w:sz w:val="18"/>
          <w:szCs w:val="18"/>
        </w:rPr>
        <w:t>20</w:t>
      </w:r>
      <w:r w:rsidRPr="002B5EF6">
        <w:rPr>
          <w:rFonts w:cs="Arial"/>
          <w:sz w:val="18"/>
          <w:szCs w:val="18"/>
        </w:rPr>
        <w:t>C) and 80F (2</w:t>
      </w:r>
      <w:r w:rsidR="00625F6C">
        <w:rPr>
          <w:rFonts w:cs="Arial"/>
          <w:sz w:val="18"/>
          <w:szCs w:val="18"/>
        </w:rPr>
        <w:t>7</w:t>
      </w:r>
      <w:r w:rsidRPr="002B5EF6">
        <w:rPr>
          <w:rFonts w:cs="Arial"/>
          <w:sz w:val="18"/>
          <w:szCs w:val="18"/>
        </w:rPr>
        <w:t>C) for 48 hours before, during and 24 hours after installation.</w:t>
      </w:r>
    </w:p>
    <w:p w14:paraId="04595E89" w14:textId="77777777" w:rsidR="00586807" w:rsidRDefault="00586807">
      <w:pPr>
        <w:keepNext/>
        <w:keepLines/>
        <w:rPr>
          <w:rFonts w:cs="Arial"/>
          <w:sz w:val="18"/>
          <w:szCs w:val="18"/>
        </w:rPr>
      </w:pPr>
    </w:p>
    <w:p w14:paraId="738C7373" w14:textId="77777777" w:rsidR="00505A23" w:rsidRPr="002B5EF6" w:rsidRDefault="00505A23" w:rsidP="00625F6C">
      <w:pPr>
        <w:keepNext/>
        <w:keepLines/>
        <w:spacing w:after="120"/>
        <w:rPr>
          <w:rFonts w:cs="Arial"/>
          <w:sz w:val="18"/>
          <w:szCs w:val="18"/>
        </w:rPr>
      </w:pPr>
      <w:r w:rsidRPr="002B5EF6">
        <w:rPr>
          <w:rFonts w:cs="Arial"/>
          <w:sz w:val="18"/>
          <w:szCs w:val="18"/>
        </w:rPr>
        <w:t>1.10</w:t>
      </w:r>
      <w:r w:rsidRPr="002B5EF6">
        <w:rPr>
          <w:rFonts w:cs="Arial"/>
          <w:sz w:val="18"/>
          <w:szCs w:val="18"/>
        </w:rPr>
        <w:tab/>
        <w:t>WARRANTY</w:t>
      </w:r>
    </w:p>
    <w:p w14:paraId="6E360021" w14:textId="77777777" w:rsidR="00505A23" w:rsidRPr="002B5EF6" w:rsidRDefault="00505A23" w:rsidP="00625F6C">
      <w:pPr>
        <w:pStyle w:val="Level1"/>
        <w:keepNext/>
        <w:keepLines/>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Project Warranty: Refer to Conditions of the Contract for project warranty provisions.</w:t>
      </w:r>
    </w:p>
    <w:p w14:paraId="28AFEDD9" w14:textId="77777777" w:rsidR="00505A23" w:rsidRPr="002B5EF6" w:rsidRDefault="00505A23" w:rsidP="00625F6C">
      <w:pPr>
        <w:pStyle w:val="Level1"/>
        <w:numPr>
          <w:ilvl w:val="0"/>
          <w:numId w:val="0"/>
        </w:numPr>
        <w:tabs>
          <w:tab w:val="left" w:pos="-1440"/>
        </w:tabs>
        <w:spacing w:after="120"/>
        <w:ind w:left="1440" w:hanging="720"/>
        <w:rPr>
          <w:rFonts w:cs="Arial"/>
          <w:sz w:val="18"/>
          <w:szCs w:val="18"/>
        </w:rPr>
      </w:pPr>
      <w:r w:rsidRPr="002B5EF6">
        <w:rPr>
          <w:rFonts w:cs="Arial"/>
          <w:sz w:val="18"/>
          <w:szCs w:val="18"/>
        </w:rPr>
        <w:t>B.</w:t>
      </w:r>
      <w:r w:rsidRPr="002B5EF6">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00445B0D" w14:textId="020FA0D8" w:rsidR="00675DBD" w:rsidRDefault="00505A23" w:rsidP="00C5179F">
      <w:pPr>
        <w:pStyle w:val="Level1"/>
        <w:numPr>
          <w:ilvl w:val="0"/>
          <w:numId w:val="0"/>
        </w:numPr>
        <w:tabs>
          <w:tab w:val="left" w:pos="-1440"/>
        </w:tabs>
        <w:ind w:left="1440" w:hanging="720"/>
        <w:rPr>
          <w:rFonts w:cs="Arial"/>
          <w:sz w:val="18"/>
          <w:szCs w:val="18"/>
        </w:rPr>
      </w:pPr>
      <w:r w:rsidRPr="002B5EF6">
        <w:rPr>
          <w:rFonts w:cs="Arial"/>
          <w:sz w:val="18"/>
          <w:szCs w:val="18"/>
        </w:rPr>
        <w:t>C.</w:t>
      </w:r>
      <w:r w:rsidRPr="002B5EF6">
        <w:rPr>
          <w:rFonts w:cs="Arial"/>
          <w:sz w:val="18"/>
          <w:szCs w:val="18"/>
        </w:rPr>
        <w:tab/>
        <w:t xml:space="preserve">Warranty Period for </w:t>
      </w:r>
      <w:r w:rsidR="00F668C2" w:rsidRPr="002B5EF6">
        <w:rPr>
          <w:rFonts w:cs="Arial"/>
          <w:sz w:val="18"/>
          <w:szCs w:val="18"/>
        </w:rPr>
        <w:t xml:space="preserve">Altro </w:t>
      </w:r>
      <w:r w:rsidR="00625F6C">
        <w:rPr>
          <w:rFonts w:cs="Arial"/>
          <w:sz w:val="18"/>
          <w:szCs w:val="18"/>
        </w:rPr>
        <w:t xml:space="preserve">Tegulis </w:t>
      </w:r>
      <w:r w:rsidRPr="002B5EF6">
        <w:rPr>
          <w:rFonts w:cs="Arial"/>
          <w:sz w:val="18"/>
          <w:szCs w:val="18"/>
        </w:rPr>
        <w:t xml:space="preserve">shall be </w:t>
      </w:r>
      <w:r w:rsidR="00625F6C">
        <w:rPr>
          <w:rFonts w:cs="Arial"/>
          <w:sz w:val="18"/>
          <w:szCs w:val="18"/>
        </w:rPr>
        <w:t>5</w:t>
      </w:r>
      <w:r w:rsidRPr="002B5EF6">
        <w:rPr>
          <w:rFonts w:cs="Arial"/>
          <w:sz w:val="18"/>
          <w:szCs w:val="18"/>
        </w:rPr>
        <w:t xml:space="preserve"> years commencing on</w:t>
      </w:r>
      <w:r w:rsidR="00625F6C">
        <w:rPr>
          <w:rFonts w:cs="Arial"/>
          <w:sz w:val="18"/>
          <w:szCs w:val="18"/>
        </w:rPr>
        <w:t xml:space="preserve"> Date of Substantial Completion, warranty available online at </w:t>
      </w:r>
      <w:hyperlink r:id="rId8" w:history="1">
        <w:r w:rsidR="002A7AB0" w:rsidRPr="0021370F">
          <w:rPr>
            <w:rStyle w:val="Hyperlink"/>
            <w:rFonts w:ascii="Arial" w:hAnsi="Arial" w:cs="Arial"/>
            <w:sz w:val="18"/>
            <w:szCs w:val="18"/>
          </w:rPr>
          <w:t>www.altro.com</w:t>
        </w:r>
      </w:hyperlink>
      <w:r w:rsidR="00625F6C">
        <w:rPr>
          <w:rFonts w:cs="Arial"/>
          <w:sz w:val="18"/>
          <w:szCs w:val="18"/>
        </w:rPr>
        <w:t>.</w:t>
      </w:r>
    </w:p>
    <w:p w14:paraId="5965C48F" w14:textId="77777777" w:rsidR="00251C3B" w:rsidRPr="002B5EF6" w:rsidRDefault="00251C3B">
      <w:pPr>
        <w:pStyle w:val="Level1"/>
        <w:numPr>
          <w:ilvl w:val="0"/>
          <w:numId w:val="0"/>
        </w:numPr>
        <w:tabs>
          <w:tab w:val="left" w:pos="-1440"/>
        </w:tabs>
        <w:ind w:left="1440" w:hanging="720"/>
        <w:rPr>
          <w:rFonts w:cs="Arial"/>
          <w:sz w:val="18"/>
          <w:szCs w:val="18"/>
        </w:rPr>
      </w:pPr>
    </w:p>
    <w:p w14:paraId="30327CB1" w14:textId="77777777" w:rsidR="00505A23" w:rsidRPr="002B5EF6" w:rsidRDefault="00505A23" w:rsidP="00625F6C">
      <w:pPr>
        <w:spacing w:after="120"/>
        <w:rPr>
          <w:rFonts w:cs="Arial"/>
          <w:sz w:val="18"/>
          <w:szCs w:val="18"/>
        </w:rPr>
      </w:pPr>
      <w:r w:rsidRPr="002B5EF6">
        <w:rPr>
          <w:rFonts w:cs="Arial"/>
          <w:sz w:val="18"/>
          <w:szCs w:val="18"/>
        </w:rPr>
        <w:t>1.11</w:t>
      </w:r>
      <w:r w:rsidRPr="002B5EF6">
        <w:rPr>
          <w:rFonts w:cs="Arial"/>
          <w:sz w:val="18"/>
          <w:szCs w:val="18"/>
        </w:rPr>
        <w:tab/>
        <w:t>EXTRA MATERIALS</w:t>
      </w:r>
    </w:p>
    <w:p w14:paraId="1BE652E4" w14:textId="77777777" w:rsidR="00505A23" w:rsidRPr="002B5EF6" w:rsidRDefault="00505A23" w:rsidP="00625F6C">
      <w:pPr>
        <w:pStyle w:val="Level1"/>
        <w:numPr>
          <w:ilvl w:val="0"/>
          <w:numId w:val="0"/>
        </w:numPr>
        <w:tabs>
          <w:tab w:val="left" w:pos="-1440"/>
        </w:tabs>
        <w:spacing w:after="120"/>
        <w:ind w:left="1440" w:hanging="720"/>
        <w:rPr>
          <w:rFonts w:cs="Arial"/>
          <w:sz w:val="18"/>
          <w:szCs w:val="18"/>
        </w:rPr>
      </w:pPr>
      <w:r w:rsidRPr="002B5EF6">
        <w:rPr>
          <w:rFonts w:cs="Arial"/>
          <w:sz w:val="18"/>
          <w:szCs w:val="18"/>
        </w:rPr>
        <w:t>A.</w:t>
      </w:r>
      <w:r w:rsidRPr="002B5EF6">
        <w:rPr>
          <w:rFonts w:cs="Arial"/>
          <w:sz w:val="18"/>
          <w:szCs w:val="18"/>
        </w:rPr>
        <w:tab/>
        <w:t>Provide extra materials of</w:t>
      </w:r>
      <w:r w:rsidR="00242862" w:rsidRPr="002B5EF6">
        <w:rPr>
          <w:rFonts w:cs="Arial"/>
          <w:sz w:val="18"/>
          <w:szCs w:val="18"/>
        </w:rPr>
        <w:t xml:space="preserve"> product</w:t>
      </w:r>
      <w:r w:rsidRPr="002B5EF6">
        <w:rPr>
          <w:rFonts w:cs="Arial"/>
          <w:sz w:val="18"/>
          <w:szCs w:val="18"/>
        </w:rPr>
        <w:t xml:space="preserve"> and adhesives in accordance with Section 01780 - Closeout Submittals.</w:t>
      </w:r>
    </w:p>
    <w:p w14:paraId="6E06BE55" w14:textId="77777777" w:rsidR="00505A23" w:rsidRPr="002B5EF6" w:rsidRDefault="00505A23" w:rsidP="00625F6C">
      <w:pPr>
        <w:pStyle w:val="Level1"/>
        <w:numPr>
          <w:ilvl w:val="0"/>
          <w:numId w:val="0"/>
        </w:numPr>
        <w:tabs>
          <w:tab w:val="left" w:pos="-1440"/>
        </w:tabs>
        <w:spacing w:after="120"/>
        <w:ind w:left="1440" w:hanging="720"/>
        <w:rPr>
          <w:rFonts w:cs="Arial"/>
          <w:sz w:val="18"/>
          <w:szCs w:val="18"/>
        </w:rPr>
      </w:pPr>
      <w:r w:rsidRPr="002B5EF6">
        <w:rPr>
          <w:rFonts w:cs="Arial"/>
          <w:sz w:val="18"/>
          <w:szCs w:val="18"/>
        </w:rPr>
        <w:t>B.</w:t>
      </w:r>
      <w:r w:rsidRPr="002B5EF6">
        <w:rPr>
          <w:rFonts w:cs="Arial"/>
          <w:sz w:val="18"/>
          <w:szCs w:val="18"/>
        </w:rPr>
        <w:tab/>
        <w:t>Provide [______]</w:t>
      </w:r>
      <w:r w:rsidR="000631D5" w:rsidRPr="002B5EF6">
        <w:rPr>
          <w:rFonts w:cs="Arial"/>
          <w:sz w:val="18"/>
          <w:szCs w:val="18"/>
        </w:rPr>
        <w:t xml:space="preserve"> </w:t>
      </w:r>
      <w:r w:rsidRPr="002B5EF6">
        <w:rPr>
          <w:rFonts w:cs="Arial"/>
          <w:sz w:val="18"/>
          <w:szCs w:val="18"/>
        </w:rPr>
        <w:t>sq</w:t>
      </w:r>
      <w:r w:rsidR="000631D5" w:rsidRPr="002B5EF6">
        <w:rPr>
          <w:rFonts w:cs="Arial"/>
          <w:sz w:val="18"/>
          <w:szCs w:val="18"/>
        </w:rPr>
        <w:t>.</w:t>
      </w:r>
      <w:r w:rsidRPr="002B5EF6">
        <w:rPr>
          <w:rFonts w:cs="Arial"/>
          <w:sz w:val="18"/>
          <w:szCs w:val="18"/>
        </w:rPr>
        <w:t>ft ([_______]</w:t>
      </w:r>
      <w:r w:rsidR="000631D5" w:rsidRPr="002B5EF6">
        <w:rPr>
          <w:rFonts w:cs="Arial"/>
          <w:sz w:val="18"/>
          <w:szCs w:val="18"/>
        </w:rPr>
        <w:t xml:space="preserve"> </w:t>
      </w:r>
      <w:r w:rsidRPr="002B5EF6">
        <w:rPr>
          <w:rFonts w:cs="Arial"/>
          <w:sz w:val="18"/>
          <w:szCs w:val="18"/>
        </w:rPr>
        <w:t>m2) of each color, pattern and type material required for project for maintenance use.</w:t>
      </w:r>
    </w:p>
    <w:p w14:paraId="13C0A3FD" w14:textId="77777777" w:rsidR="00505A23" w:rsidRPr="002B5EF6" w:rsidRDefault="00505A23" w:rsidP="00625F6C">
      <w:pPr>
        <w:pStyle w:val="Level1"/>
        <w:numPr>
          <w:ilvl w:val="0"/>
          <w:numId w:val="0"/>
        </w:numPr>
        <w:tabs>
          <w:tab w:val="left" w:pos="-1440"/>
        </w:tabs>
        <w:spacing w:after="120"/>
        <w:ind w:left="1440" w:hanging="720"/>
        <w:rPr>
          <w:rFonts w:cs="Arial"/>
          <w:sz w:val="18"/>
          <w:szCs w:val="18"/>
        </w:rPr>
      </w:pPr>
      <w:r w:rsidRPr="002B5EF6">
        <w:rPr>
          <w:rFonts w:cs="Arial"/>
          <w:sz w:val="18"/>
          <w:szCs w:val="18"/>
        </w:rPr>
        <w:t>C.</w:t>
      </w:r>
      <w:r w:rsidRPr="002B5EF6">
        <w:rPr>
          <w:rFonts w:cs="Arial"/>
          <w:sz w:val="18"/>
          <w:szCs w:val="18"/>
        </w:rPr>
        <w:tab/>
        <w:t>Provide [______]</w:t>
      </w:r>
      <w:r w:rsidR="000631D5" w:rsidRPr="002B5EF6">
        <w:rPr>
          <w:rFonts w:cs="Arial"/>
          <w:sz w:val="18"/>
          <w:szCs w:val="18"/>
        </w:rPr>
        <w:t xml:space="preserve"> </w:t>
      </w:r>
      <w:r w:rsidRPr="002B5EF6">
        <w:rPr>
          <w:rFonts w:cs="Arial"/>
          <w:sz w:val="18"/>
          <w:szCs w:val="18"/>
        </w:rPr>
        <w:t>sq</w:t>
      </w:r>
      <w:r w:rsidR="000631D5" w:rsidRPr="002B5EF6">
        <w:rPr>
          <w:rFonts w:cs="Arial"/>
          <w:sz w:val="18"/>
          <w:szCs w:val="18"/>
        </w:rPr>
        <w:t>.</w:t>
      </w:r>
      <w:r w:rsidRPr="002B5EF6">
        <w:rPr>
          <w:rFonts w:cs="Arial"/>
          <w:sz w:val="18"/>
          <w:szCs w:val="18"/>
        </w:rPr>
        <w:t>ft ([_______]</w:t>
      </w:r>
      <w:r w:rsidR="000631D5" w:rsidRPr="002B5EF6">
        <w:rPr>
          <w:rFonts w:cs="Arial"/>
          <w:sz w:val="18"/>
          <w:szCs w:val="18"/>
        </w:rPr>
        <w:t xml:space="preserve"> </w:t>
      </w:r>
      <w:r w:rsidRPr="002B5EF6">
        <w:rPr>
          <w:rFonts w:cs="Arial"/>
          <w:sz w:val="18"/>
          <w:szCs w:val="18"/>
        </w:rPr>
        <w:t>m2) of extra materials in one piece and from same production run as installed materials.</w:t>
      </w:r>
    </w:p>
    <w:p w14:paraId="605FE3F8" w14:textId="77777777" w:rsidR="00505A23" w:rsidRPr="002B5EF6" w:rsidRDefault="00505A23" w:rsidP="00625F6C">
      <w:pPr>
        <w:pStyle w:val="Level1"/>
        <w:numPr>
          <w:ilvl w:val="0"/>
          <w:numId w:val="0"/>
        </w:numPr>
        <w:tabs>
          <w:tab w:val="left" w:pos="-1440"/>
        </w:tabs>
        <w:spacing w:after="120"/>
        <w:ind w:left="1440" w:hanging="720"/>
        <w:rPr>
          <w:rFonts w:cs="Arial"/>
          <w:sz w:val="18"/>
          <w:szCs w:val="18"/>
        </w:rPr>
      </w:pPr>
      <w:r w:rsidRPr="002B5EF6">
        <w:rPr>
          <w:rFonts w:cs="Arial"/>
          <w:sz w:val="18"/>
          <w:szCs w:val="18"/>
        </w:rPr>
        <w:t>D.</w:t>
      </w:r>
      <w:r w:rsidRPr="002B5EF6">
        <w:rPr>
          <w:rFonts w:cs="Arial"/>
          <w:sz w:val="18"/>
          <w:szCs w:val="18"/>
        </w:rPr>
        <w:tab/>
        <w:t xml:space="preserve">Clearly identify each </w:t>
      </w:r>
      <w:r w:rsidR="00242862" w:rsidRPr="002B5EF6">
        <w:rPr>
          <w:rFonts w:cs="Arial"/>
          <w:sz w:val="18"/>
          <w:szCs w:val="18"/>
        </w:rPr>
        <w:t xml:space="preserve">wall panel </w:t>
      </w:r>
      <w:r w:rsidRPr="002B5EF6">
        <w:rPr>
          <w:rFonts w:cs="Arial"/>
          <w:sz w:val="18"/>
          <w:szCs w:val="18"/>
        </w:rPr>
        <w:t>and each container of adhesive.</w:t>
      </w:r>
    </w:p>
    <w:p w14:paraId="59B990BC" w14:textId="77777777" w:rsidR="00505A23" w:rsidRPr="002B5EF6" w:rsidRDefault="00505A23" w:rsidP="00625F6C">
      <w:pPr>
        <w:pStyle w:val="Level1"/>
        <w:numPr>
          <w:ilvl w:val="0"/>
          <w:numId w:val="0"/>
        </w:numPr>
        <w:tabs>
          <w:tab w:val="left" w:pos="-1440"/>
        </w:tabs>
        <w:spacing w:after="120"/>
        <w:ind w:left="1440" w:hanging="720"/>
        <w:rPr>
          <w:rFonts w:cs="Arial"/>
          <w:sz w:val="18"/>
          <w:szCs w:val="18"/>
        </w:rPr>
      </w:pPr>
      <w:r w:rsidRPr="002B5EF6">
        <w:rPr>
          <w:rFonts w:cs="Arial"/>
          <w:sz w:val="18"/>
          <w:szCs w:val="18"/>
        </w:rPr>
        <w:t>E.</w:t>
      </w:r>
      <w:r w:rsidRPr="002B5EF6">
        <w:rPr>
          <w:rFonts w:cs="Arial"/>
          <w:sz w:val="18"/>
          <w:szCs w:val="18"/>
        </w:rPr>
        <w:tab/>
        <w:t>Deliver to Consultant, upon completion of the work of this section and store where directed.</w:t>
      </w:r>
    </w:p>
    <w:p w14:paraId="3EF26EDD" w14:textId="77777777" w:rsidR="00505A23" w:rsidRPr="002B5EF6" w:rsidRDefault="00505A23">
      <w:pPr>
        <w:rPr>
          <w:rFonts w:cs="Arial"/>
          <w:sz w:val="18"/>
          <w:szCs w:val="18"/>
        </w:rPr>
      </w:pPr>
    </w:p>
    <w:p w14:paraId="7593E3B5" w14:textId="77777777" w:rsidR="00505A23" w:rsidRPr="002B5EF6" w:rsidRDefault="00505A23" w:rsidP="00625F6C">
      <w:pPr>
        <w:keepNext/>
        <w:keepLines/>
        <w:spacing w:after="120"/>
        <w:rPr>
          <w:rFonts w:cs="Arial"/>
          <w:sz w:val="18"/>
          <w:szCs w:val="18"/>
        </w:rPr>
      </w:pPr>
      <w:r w:rsidRPr="002B5EF6">
        <w:rPr>
          <w:rFonts w:cs="Arial"/>
          <w:b/>
          <w:sz w:val="18"/>
          <w:szCs w:val="18"/>
        </w:rPr>
        <w:t>PART 2</w:t>
      </w:r>
      <w:r w:rsidR="00625F6C">
        <w:rPr>
          <w:rFonts w:cs="Arial"/>
          <w:b/>
          <w:sz w:val="18"/>
          <w:szCs w:val="18"/>
        </w:rPr>
        <w:t xml:space="preserve"> </w:t>
      </w:r>
      <w:r w:rsidRPr="002B5EF6">
        <w:rPr>
          <w:rFonts w:cs="Arial"/>
          <w:b/>
          <w:sz w:val="18"/>
          <w:szCs w:val="18"/>
        </w:rPr>
        <w:t>PRODUCTS</w:t>
      </w:r>
    </w:p>
    <w:p w14:paraId="45938546" w14:textId="77777777" w:rsidR="00505A23" w:rsidRPr="002B5EF6" w:rsidRDefault="00505A23" w:rsidP="00625F6C">
      <w:pPr>
        <w:numPr>
          <w:ilvl w:val="1"/>
          <w:numId w:val="16"/>
        </w:numPr>
        <w:spacing w:after="120"/>
        <w:rPr>
          <w:rFonts w:cs="Arial"/>
          <w:sz w:val="18"/>
          <w:szCs w:val="18"/>
        </w:rPr>
      </w:pPr>
      <w:r w:rsidRPr="002B5EF6">
        <w:rPr>
          <w:rFonts w:cs="Arial"/>
          <w:sz w:val="18"/>
          <w:szCs w:val="18"/>
        </w:rPr>
        <w:t>MANUFACTURERS</w:t>
      </w:r>
    </w:p>
    <w:p w14:paraId="476CA545" w14:textId="77777777" w:rsidR="00505A23" w:rsidRPr="002B5EF6" w:rsidRDefault="00625F6C" w:rsidP="00625F6C">
      <w:pPr>
        <w:spacing w:after="120"/>
        <w:ind w:left="720"/>
        <w:rPr>
          <w:rFonts w:cs="Arial"/>
          <w:sz w:val="18"/>
          <w:szCs w:val="18"/>
        </w:rPr>
      </w:pPr>
      <w:r>
        <w:rPr>
          <w:rFonts w:cs="Arial"/>
          <w:sz w:val="18"/>
          <w:szCs w:val="18"/>
        </w:rPr>
        <w:t>A.</w:t>
      </w:r>
      <w:r>
        <w:rPr>
          <w:rFonts w:cs="Arial"/>
          <w:sz w:val="18"/>
          <w:szCs w:val="18"/>
        </w:rPr>
        <w:tab/>
      </w:r>
      <w:r w:rsidR="00505A23" w:rsidRPr="002B5EF6">
        <w:rPr>
          <w:rFonts w:cs="Arial"/>
          <w:sz w:val="18"/>
          <w:szCs w:val="18"/>
        </w:rPr>
        <w:t>Manufacturer: Altro</w:t>
      </w:r>
    </w:p>
    <w:p w14:paraId="2E0D35EA" w14:textId="77777777" w:rsidR="00802026" w:rsidRPr="002B5EF6" w:rsidRDefault="00802026" w:rsidP="00802026">
      <w:pPr>
        <w:ind w:left="2160" w:hanging="720"/>
        <w:rPr>
          <w:rFonts w:cs="Arial"/>
          <w:sz w:val="18"/>
          <w:szCs w:val="18"/>
        </w:rPr>
      </w:pPr>
      <w:r w:rsidRPr="002B5EF6">
        <w:rPr>
          <w:rFonts w:cs="Arial"/>
          <w:sz w:val="18"/>
          <w:szCs w:val="18"/>
        </w:rPr>
        <w:t>1.</w:t>
      </w:r>
      <w:r w:rsidRPr="002B5EF6">
        <w:rPr>
          <w:rFonts w:cs="Arial"/>
          <w:sz w:val="18"/>
          <w:szCs w:val="18"/>
        </w:rPr>
        <w:tab/>
        <w:t xml:space="preserve">USA: 80 Industrial Way, Wilmington, MA 01887 </w:t>
      </w:r>
      <w:r w:rsidRPr="002B5EF6">
        <w:rPr>
          <w:rFonts w:cs="Arial"/>
          <w:sz w:val="18"/>
          <w:szCs w:val="18"/>
        </w:rPr>
        <w:br/>
        <w:t>Toll-free: 800.377.5597 Fax: 978.694.0433</w:t>
      </w:r>
    </w:p>
    <w:p w14:paraId="4BDA106C" w14:textId="5C62A5B3" w:rsidR="00802026" w:rsidRPr="002B5EF6" w:rsidRDefault="00625F6C" w:rsidP="00625F6C">
      <w:pPr>
        <w:rPr>
          <w:rFonts w:cs="Arial"/>
          <w:sz w:val="18"/>
          <w:szCs w:val="18"/>
        </w:rPr>
      </w:pPr>
      <w:r>
        <w:rPr>
          <w:rFonts w:cs="Arial"/>
          <w:sz w:val="18"/>
          <w:szCs w:val="18"/>
        </w:rPr>
        <w:tab/>
      </w:r>
      <w:r>
        <w:rPr>
          <w:rFonts w:cs="Arial"/>
          <w:sz w:val="18"/>
          <w:szCs w:val="18"/>
        </w:rPr>
        <w:tab/>
      </w:r>
      <w:r w:rsidR="00802026" w:rsidRPr="002B5EF6">
        <w:rPr>
          <w:rFonts w:cs="Arial"/>
          <w:sz w:val="18"/>
          <w:szCs w:val="18"/>
        </w:rPr>
        <w:tab/>
        <w:t xml:space="preserve">E-mail: </w:t>
      </w:r>
      <w:hyperlink r:id="rId9" w:history="1">
        <w:r w:rsidR="002A7AB0" w:rsidRPr="0021370F">
          <w:rPr>
            <w:rStyle w:val="Hyperlink"/>
            <w:rFonts w:ascii="Arial" w:hAnsi="Arial" w:cs="Arial"/>
            <w:sz w:val="18"/>
            <w:szCs w:val="18"/>
          </w:rPr>
          <w:t>support@altro.com</w:t>
        </w:r>
      </w:hyperlink>
      <w:r w:rsidR="00802026" w:rsidRPr="002B5EF6">
        <w:rPr>
          <w:rFonts w:cs="Arial"/>
          <w:sz w:val="18"/>
          <w:szCs w:val="18"/>
        </w:rPr>
        <w:t xml:space="preserve"> Web Site: </w:t>
      </w:r>
      <w:hyperlink r:id="rId10" w:history="1">
        <w:r w:rsidR="002A7AB0" w:rsidRPr="0021370F">
          <w:rPr>
            <w:rStyle w:val="Hyperlink"/>
            <w:rFonts w:ascii="Arial" w:hAnsi="Arial" w:cs="Arial"/>
            <w:sz w:val="18"/>
            <w:szCs w:val="18"/>
          </w:rPr>
          <w:t>www.altro.com</w:t>
        </w:r>
      </w:hyperlink>
      <w:r w:rsidR="00802026" w:rsidRPr="002B5EF6">
        <w:rPr>
          <w:rFonts w:cs="Arial"/>
          <w:sz w:val="18"/>
          <w:szCs w:val="18"/>
        </w:rPr>
        <w:t>.</w:t>
      </w:r>
    </w:p>
    <w:p w14:paraId="07B4E4D7" w14:textId="77777777" w:rsidR="00505A23" w:rsidRPr="002B5EF6" w:rsidRDefault="00505A23">
      <w:pPr>
        <w:rPr>
          <w:rFonts w:cs="Arial"/>
          <w:sz w:val="18"/>
          <w:szCs w:val="18"/>
        </w:rPr>
      </w:pPr>
    </w:p>
    <w:p w14:paraId="41BBCB45" w14:textId="77777777" w:rsidR="00505A23" w:rsidRPr="002B5EF6" w:rsidRDefault="005662F9" w:rsidP="00625F6C">
      <w:pPr>
        <w:numPr>
          <w:ilvl w:val="1"/>
          <w:numId w:val="16"/>
        </w:numPr>
        <w:rPr>
          <w:rFonts w:cs="Arial"/>
          <w:sz w:val="18"/>
          <w:szCs w:val="18"/>
        </w:rPr>
      </w:pPr>
      <w:r w:rsidRPr="002B5EF6">
        <w:rPr>
          <w:rFonts w:cs="Arial"/>
          <w:sz w:val="18"/>
          <w:szCs w:val="18"/>
        </w:rPr>
        <w:t>HYGIENIC WALL COVERINGS</w:t>
      </w:r>
    </w:p>
    <w:p w14:paraId="5C71F4A0" w14:textId="77777777" w:rsidR="00505A23" w:rsidRPr="002B5EF6" w:rsidRDefault="00505A23">
      <w:pPr>
        <w:rPr>
          <w:rFonts w:cs="Arial"/>
          <w:sz w:val="18"/>
          <w:szCs w:val="18"/>
        </w:rPr>
      </w:pPr>
    </w:p>
    <w:p w14:paraId="1AC280CF" w14:textId="77777777" w:rsidR="00625F6C" w:rsidRDefault="0063186C" w:rsidP="00625F6C">
      <w:pPr>
        <w:pStyle w:val="ListParagraph"/>
        <w:numPr>
          <w:ilvl w:val="0"/>
          <w:numId w:val="17"/>
        </w:numPr>
        <w:spacing w:after="120"/>
        <w:ind w:left="1077" w:hanging="357"/>
        <w:rPr>
          <w:rFonts w:cs="Arial"/>
          <w:sz w:val="18"/>
          <w:szCs w:val="18"/>
        </w:rPr>
      </w:pPr>
      <w:r w:rsidRPr="00625F6C">
        <w:rPr>
          <w:rFonts w:cs="Arial"/>
          <w:sz w:val="18"/>
          <w:szCs w:val="18"/>
        </w:rPr>
        <w:t>Altro</w:t>
      </w:r>
      <w:r w:rsidR="00625F6C" w:rsidRPr="00625F6C">
        <w:rPr>
          <w:rFonts w:cs="Arial"/>
          <w:sz w:val="18"/>
          <w:szCs w:val="18"/>
        </w:rPr>
        <w:t xml:space="preserve"> Tegulis</w:t>
      </w:r>
      <w:r w:rsidRPr="00625F6C">
        <w:rPr>
          <w:rFonts w:cs="Arial"/>
          <w:sz w:val="18"/>
          <w:szCs w:val="18"/>
        </w:rPr>
        <w:t xml:space="preserve"> is</w:t>
      </w:r>
      <w:r w:rsidR="00625F6C">
        <w:rPr>
          <w:rFonts w:cs="Arial"/>
          <w:sz w:val="18"/>
          <w:szCs w:val="18"/>
        </w:rPr>
        <w:t xml:space="preserve"> homogeneous, </w:t>
      </w:r>
      <w:r w:rsidRPr="00625F6C">
        <w:rPr>
          <w:rFonts w:cs="Arial"/>
          <w:sz w:val="18"/>
          <w:szCs w:val="18"/>
        </w:rPr>
        <w:t xml:space="preserve">100% pure vinyl, </w:t>
      </w:r>
      <w:r w:rsidR="00625F6C" w:rsidRPr="00625F6C">
        <w:rPr>
          <w:rFonts w:cs="Arial"/>
          <w:sz w:val="18"/>
          <w:szCs w:val="18"/>
        </w:rPr>
        <w:t>extruded, semi-rigid PVCu sheet</w:t>
      </w:r>
      <w:r w:rsidR="00625F6C">
        <w:rPr>
          <w:rFonts w:cs="Arial"/>
          <w:sz w:val="18"/>
          <w:szCs w:val="18"/>
        </w:rPr>
        <w:t xml:space="preserve">, </w:t>
      </w:r>
      <w:r w:rsidR="00625F6C" w:rsidRPr="008351C3">
        <w:rPr>
          <w:rFonts w:cs="Arial"/>
          <w:sz w:val="18"/>
          <w:szCs w:val="18"/>
        </w:rPr>
        <w:t>no plasticizers or fillers.</w:t>
      </w:r>
    </w:p>
    <w:p w14:paraId="32D44125" w14:textId="77777777" w:rsidR="00625F6C" w:rsidRDefault="00625F6C" w:rsidP="00625F6C">
      <w:pPr>
        <w:pStyle w:val="ListParagraph"/>
        <w:spacing w:after="120"/>
        <w:ind w:left="1077"/>
        <w:rPr>
          <w:rFonts w:cs="Arial"/>
          <w:sz w:val="18"/>
          <w:szCs w:val="18"/>
        </w:rPr>
      </w:pPr>
    </w:p>
    <w:p w14:paraId="13D3E7E9" w14:textId="77777777" w:rsidR="00625F6C" w:rsidRPr="00D82DAD" w:rsidRDefault="00625F6C" w:rsidP="00625F6C">
      <w:pPr>
        <w:ind w:left="1440" w:hanging="720"/>
        <w:outlineLvl w:val="0"/>
        <w:rPr>
          <w:rFonts w:cs="Arial"/>
          <w:sz w:val="20"/>
        </w:rPr>
      </w:pPr>
      <w:r w:rsidRPr="008351C3">
        <w:rPr>
          <w:rFonts w:cs="Arial"/>
          <w:b/>
          <w:sz w:val="20"/>
        </w:rPr>
        <w:t>Acceptable material: Altro Tegulis</w:t>
      </w:r>
      <w:r w:rsidRPr="008351C3">
        <w:rPr>
          <w:rFonts w:cs="Arial"/>
          <w:sz w:val="20"/>
        </w:rPr>
        <w:t xml:space="preserve"> (me</w:t>
      </w:r>
      <w:r w:rsidRPr="00D82DAD">
        <w:rPr>
          <w:rFonts w:cs="Arial"/>
          <w:sz w:val="20"/>
        </w:rPr>
        <w:t>asurements and product weights are approximate):  Thickness: 0.10" (2.5 mm); Panel Width: 4’ (1.22m) Panel Height: Either 8’2” or 9’ 10.25” (2.5m or 3m); Weight 4’x 8’2” Panel: 24 lbs (10.7 kg); Weight 4’x 9’10.25” Panel: 28 lbs (12.8 kg).</w:t>
      </w:r>
    </w:p>
    <w:p w14:paraId="4374835A" w14:textId="77777777" w:rsidR="00625F6C" w:rsidRPr="00D82DAD" w:rsidRDefault="00625F6C" w:rsidP="00625F6C">
      <w:pPr>
        <w:tabs>
          <w:tab w:val="left" w:pos="-1440"/>
        </w:tabs>
        <w:ind w:left="1440" w:hanging="720"/>
        <w:outlineLvl w:val="0"/>
        <w:rPr>
          <w:rFonts w:cs="Arial"/>
          <w:sz w:val="18"/>
          <w:szCs w:val="18"/>
        </w:rPr>
      </w:pPr>
      <w:r w:rsidRPr="00D82DAD">
        <w:rPr>
          <w:rFonts w:cs="Arial"/>
          <w:sz w:val="18"/>
          <w:szCs w:val="18"/>
        </w:rPr>
        <w:tab/>
      </w:r>
    </w:p>
    <w:p w14:paraId="67DFE5E4" w14:textId="77777777" w:rsidR="00625F6C" w:rsidRPr="008351C3" w:rsidRDefault="00625F6C" w:rsidP="00625F6C">
      <w:pPr>
        <w:tabs>
          <w:tab w:val="left" w:pos="1440"/>
        </w:tabs>
        <w:outlineLvl w:val="0"/>
        <w:rPr>
          <w:rFonts w:cs="Arial"/>
          <w:b/>
          <w:sz w:val="18"/>
          <w:szCs w:val="18"/>
        </w:rPr>
      </w:pPr>
      <w:r w:rsidRPr="00D82DAD">
        <w:rPr>
          <w:rFonts w:cs="Arial"/>
          <w:sz w:val="18"/>
          <w:szCs w:val="18"/>
        </w:rPr>
        <w:tab/>
      </w:r>
      <w:r w:rsidRPr="008351C3">
        <w:rPr>
          <w:rFonts w:cs="Arial"/>
          <w:b/>
          <w:sz w:val="18"/>
          <w:szCs w:val="18"/>
        </w:rPr>
        <w:t>SELECT:</w:t>
      </w:r>
    </w:p>
    <w:p w14:paraId="13833FA3" w14:textId="77777777" w:rsidR="00625F6C" w:rsidRPr="008351C3" w:rsidRDefault="00D7220A" w:rsidP="00625F6C">
      <w:pPr>
        <w:spacing w:before="120" w:after="120"/>
        <w:ind w:left="2160" w:hanging="720"/>
        <w:rPr>
          <w:rFonts w:cs="Arial"/>
          <w:sz w:val="18"/>
          <w:szCs w:val="18"/>
        </w:rPr>
      </w:pPr>
      <w:r>
        <w:rPr>
          <w:rFonts w:cs="Arial"/>
          <w:sz w:val="18"/>
          <w:szCs w:val="18"/>
        </w:rPr>
        <w:t>1</w:t>
      </w:r>
      <w:r w:rsidR="00175497">
        <w:rPr>
          <w:rFonts w:cs="Arial"/>
          <w:sz w:val="18"/>
          <w:szCs w:val="18"/>
        </w:rPr>
        <w:t>.</w:t>
      </w:r>
      <w:r w:rsidR="00625F6C" w:rsidRPr="008351C3">
        <w:rPr>
          <w:rFonts w:cs="Arial"/>
          <w:sz w:val="18"/>
          <w:szCs w:val="18"/>
        </w:rPr>
        <w:tab/>
      </w:r>
      <w:r w:rsidR="00625F6C" w:rsidRPr="008351C3">
        <w:rPr>
          <w:rFonts w:cs="Arial"/>
          <w:b/>
          <w:sz w:val="18"/>
          <w:szCs w:val="18"/>
        </w:rPr>
        <w:t xml:space="preserve">PANEL SIZE: </w:t>
      </w:r>
      <w:r w:rsidR="00625F6C" w:rsidRPr="008351C3">
        <w:rPr>
          <w:rFonts w:cs="Arial"/>
          <w:sz w:val="18"/>
          <w:szCs w:val="18"/>
        </w:rPr>
        <w:t xml:space="preserve"> 4’ wide x 9’10” (3.0 m) high</w:t>
      </w:r>
    </w:p>
    <w:p w14:paraId="2D2D0198" w14:textId="77777777" w:rsidR="00625F6C" w:rsidRPr="008351C3" w:rsidRDefault="00625F6C" w:rsidP="00CD13CC">
      <w:pPr>
        <w:tabs>
          <w:tab w:val="left" w:pos="3402"/>
        </w:tabs>
        <w:spacing w:after="120"/>
        <w:ind w:left="2160" w:hanging="720"/>
        <w:rPr>
          <w:rFonts w:cs="Arial"/>
          <w:sz w:val="18"/>
          <w:szCs w:val="18"/>
        </w:rPr>
      </w:pPr>
      <w:r w:rsidRPr="008351C3">
        <w:rPr>
          <w:rFonts w:cs="Arial"/>
          <w:sz w:val="18"/>
          <w:szCs w:val="18"/>
        </w:rPr>
        <w:tab/>
        <w:t>4’ wide x 8’2” (2.5 m) high</w:t>
      </w:r>
      <w:r w:rsidRPr="008351C3">
        <w:rPr>
          <w:rFonts w:cs="Arial"/>
          <w:sz w:val="18"/>
          <w:szCs w:val="18"/>
        </w:rPr>
        <w:tab/>
      </w:r>
      <w:r w:rsidRPr="008351C3">
        <w:rPr>
          <w:rFonts w:cs="Arial"/>
          <w:sz w:val="18"/>
          <w:szCs w:val="18"/>
        </w:rPr>
        <w:tab/>
      </w:r>
    </w:p>
    <w:p w14:paraId="32A2F298" w14:textId="77777777" w:rsidR="00625F6C" w:rsidRPr="00D82DAD" w:rsidRDefault="00D7220A" w:rsidP="00CD13CC">
      <w:pPr>
        <w:spacing w:after="120"/>
        <w:ind w:left="2160" w:hanging="720"/>
        <w:rPr>
          <w:rFonts w:cs="Arial"/>
          <w:sz w:val="18"/>
          <w:szCs w:val="18"/>
        </w:rPr>
      </w:pPr>
      <w:r>
        <w:rPr>
          <w:rFonts w:cs="Arial"/>
          <w:sz w:val="18"/>
          <w:szCs w:val="18"/>
        </w:rPr>
        <w:t>2</w:t>
      </w:r>
      <w:r w:rsidR="00175497">
        <w:rPr>
          <w:rFonts w:cs="Arial"/>
          <w:sz w:val="18"/>
          <w:szCs w:val="18"/>
        </w:rPr>
        <w:t>.</w:t>
      </w:r>
      <w:r w:rsidR="00625F6C" w:rsidRPr="008351C3">
        <w:rPr>
          <w:rFonts w:cs="Arial"/>
          <w:sz w:val="18"/>
          <w:szCs w:val="18"/>
        </w:rPr>
        <w:tab/>
      </w:r>
      <w:r w:rsidR="00625F6C" w:rsidRPr="008351C3">
        <w:rPr>
          <w:rFonts w:cs="Arial"/>
          <w:b/>
          <w:sz w:val="18"/>
          <w:szCs w:val="18"/>
        </w:rPr>
        <w:t>PATTERN VISUAL:</w:t>
      </w:r>
      <w:r w:rsidR="00625F6C" w:rsidRPr="008351C3">
        <w:rPr>
          <w:rFonts w:cs="Arial"/>
          <w:sz w:val="18"/>
          <w:szCs w:val="18"/>
        </w:rPr>
        <w:t xml:space="preserve"> SUBWAY TILE - 3” x 12”</w:t>
      </w:r>
    </w:p>
    <w:p w14:paraId="30418AE9"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SUBWAY TILE - 4” x 10”</w:t>
      </w:r>
    </w:p>
    <w:p w14:paraId="5D7AD061"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SUBWAY TILE - 3” x 6”</w:t>
      </w:r>
    </w:p>
    <w:p w14:paraId="4B98FADF"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 xml:space="preserve">STACKED TILE - 3” x 12” </w:t>
      </w:r>
    </w:p>
    <w:p w14:paraId="46DD0A7D"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MOSAIC TILE - 1” x 1”</w:t>
      </w:r>
    </w:p>
    <w:p w14:paraId="28E83035"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MOSAIC TILE - 2” x 2”</w:t>
      </w:r>
    </w:p>
    <w:p w14:paraId="6E8E3013"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SQUARE TILE - 4” x 4”</w:t>
      </w:r>
    </w:p>
    <w:p w14:paraId="5FD74C66"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HERRINGBONE</w:t>
      </w:r>
    </w:p>
    <w:p w14:paraId="619ADCDD" w14:textId="77777777" w:rsidR="00625F6C" w:rsidRPr="00D82DAD" w:rsidRDefault="00625F6C" w:rsidP="00CD13CC">
      <w:pPr>
        <w:tabs>
          <w:tab w:val="left" w:pos="3828"/>
        </w:tabs>
        <w:spacing w:after="120"/>
        <w:ind w:left="2160" w:hanging="720"/>
        <w:rPr>
          <w:rFonts w:cs="Arial"/>
          <w:sz w:val="18"/>
          <w:szCs w:val="18"/>
        </w:rPr>
      </w:pPr>
      <w:r w:rsidRPr="00D82DAD">
        <w:rPr>
          <w:rFonts w:cs="Arial"/>
          <w:sz w:val="18"/>
          <w:szCs w:val="18"/>
        </w:rPr>
        <w:tab/>
        <w:t>CHEVRON</w:t>
      </w:r>
    </w:p>
    <w:p w14:paraId="0D17F523" w14:textId="77777777" w:rsidR="00625F6C" w:rsidRPr="008351C3" w:rsidRDefault="00625F6C" w:rsidP="00CD13CC">
      <w:pPr>
        <w:tabs>
          <w:tab w:val="left" w:pos="3828"/>
        </w:tabs>
        <w:spacing w:after="120"/>
        <w:ind w:left="2160" w:hanging="720"/>
        <w:rPr>
          <w:rFonts w:cs="Arial"/>
          <w:sz w:val="18"/>
          <w:szCs w:val="18"/>
        </w:rPr>
      </w:pPr>
      <w:r w:rsidRPr="00D82DAD">
        <w:rPr>
          <w:rFonts w:cs="Arial"/>
          <w:sz w:val="18"/>
          <w:szCs w:val="18"/>
        </w:rPr>
        <w:lastRenderedPageBreak/>
        <w:tab/>
      </w:r>
      <w:r w:rsidRPr="008351C3">
        <w:rPr>
          <w:rFonts w:cs="Arial"/>
          <w:sz w:val="18"/>
          <w:szCs w:val="18"/>
        </w:rPr>
        <w:t>CUSTOM PATTERN and TILE SIZE</w:t>
      </w:r>
    </w:p>
    <w:p w14:paraId="6B23F3F0" w14:textId="3958B1B9" w:rsidR="00625F6C" w:rsidRPr="00BF31BE" w:rsidRDefault="00625F6C" w:rsidP="00BF31BE">
      <w:pPr>
        <w:pStyle w:val="Level1"/>
        <w:numPr>
          <w:ilvl w:val="0"/>
          <w:numId w:val="1"/>
        </w:numPr>
        <w:spacing w:after="120"/>
        <w:rPr>
          <w:rFonts w:ascii="TCNM" w:hAnsi="TCNM" w:cs="Arial"/>
          <w:sz w:val="20"/>
          <w:szCs w:val="24"/>
        </w:rPr>
      </w:pPr>
      <w:r w:rsidRPr="00BF31BE">
        <w:rPr>
          <w:rFonts w:cs="Arial"/>
          <w:b/>
          <w:sz w:val="18"/>
          <w:szCs w:val="18"/>
        </w:rPr>
        <w:t>PANEL COLOR:</w:t>
      </w:r>
      <w:r w:rsidRPr="00BF31BE">
        <w:rPr>
          <w:rFonts w:cs="Arial"/>
          <w:sz w:val="18"/>
          <w:szCs w:val="18"/>
        </w:rPr>
        <w:t xml:space="preserve"> Select your color from the following rages: Altro Whiterock, Altro Whiterock Chameleon, Altro Whiterock Wall Designs - </w:t>
      </w:r>
      <w:r w:rsidRPr="00BF31BE">
        <w:rPr>
          <w:rFonts w:cs="Arial"/>
          <w:sz w:val="20"/>
        </w:rPr>
        <w:t xml:space="preserve">found at </w:t>
      </w:r>
      <w:hyperlink r:id="rId11" w:history="1">
        <w:r w:rsidR="002A7AB0" w:rsidRPr="00BF31BE">
          <w:rPr>
            <w:rStyle w:val="Hyperlink"/>
            <w:rFonts w:cs="Arial"/>
            <w:sz w:val="20"/>
          </w:rPr>
          <w:t>www.altro.com</w:t>
        </w:r>
      </w:hyperlink>
    </w:p>
    <w:p w14:paraId="3C427CC9" w14:textId="3E7DA202" w:rsidR="00806A6C" w:rsidRPr="00806A6C" w:rsidRDefault="00F07BC6" w:rsidP="00806A6C">
      <w:pPr>
        <w:spacing w:before="120" w:after="120"/>
        <w:ind w:left="720" w:firstLine="720"/>
        <w:rPr>
          <w:rFonts w:cs="Arial"/>
          <w:sz w:val="18"/>
          <w:szCs w:val="18"/>
        </w:rPr>
      </w:pPr>
      <w:r>
        <w:rPr>
          <w:rFonts w:cs="Arial"/>
          <w:sz w:val="18"/>
          <w:szCs w:val="18"/>
        </w:rPr>
        <w:t xml:space="preserve">Altro Whiterock </w:t>
      </w:r>
    </w:p>
    <w:p w14:paraId="5D522F2E" w14:textId="00CD3697" w:rsidR="00625F6C" w:rsidRPr="00D82DAD" w:rsidRDefault="009241CB" w:rsidP="009241CB">
      <w:pPr>
        <w:spacing w:before="120" w:after="120"/>
        <w:ind w:firstLine="720"/>
        <w:rPr>
          <w:rFonts w:cs="Arial"/>
          <w:sz w:val="18"/>
          <w:szCs w:val="18"/>
        </w:rPr>
      </w:pPr>
      <w:r>
        <w:rPr>
          <w:rFonts w:cs="Arial"/>
          <w:sz w:val="18"/>
          <w:szCs w:val="18"/>
        </w:rPr>
        <w:t>3</w:t>
      </w:r>
      <w:r w:rsidR="00175497">
        <w:rPr>
          <w:rFonts w:cs="Arial"/>
          <w:sz w:val="18"/>
          <w:szCs w:val="18"/>
        </w:rPr>
        <w:t>.</w:t>
      </w:r>
      <w:r w:rsidR="00625F6C" w:rsidRPr="008351C3">
        <w:rPr>
          <w:rFonts w:cs="Arial"/>
          <w:sz w:val="18"/>
          <w:szCs w:val="18"/>
        </w:rPr>
        <w:tab/>
      </w:r>
      <w:r w:rsidR="00625F6C" w:rsidRPr="008351C3">
        <w:rPr>
          <w:rFonts w:cs="Arial"/>
          <w:b/>
          <w:sz w:val="18"/>
          <w:szCs w:val="18"/>
        </w:rPr>
        <w:t xml:space="preserve">INSTALLATION METHOD: </w:t>
      </w:r>
      <w:r w:rsidR="00625F6C" w:rsidRPr="008351C3">
        <w:rPr>
          <w:rFonts w:cs="Arial"/>
          <w:sz w:val="18"/>
          <w:szCs w:val="18"/>
        </w:rPr>
        <w:t xml:space="preserve">(visuals found at </w:t>
      </w:r>
      <w:hyperlink r:id="rId12" w:history="1">
        <w:r w:rsidR="00BF31BE" w:rsidRPr="0021370F">
          <w:rPr>
            <w:rStyle w:val="Hyperlink"/>
            <w:rFonts w:cs="Arial"/>
            <w:sz w:val="20"/>
          </w:rPr>
          <w:t>www.altro.com</w:t>
        </w:r>
      </w:hyperlink>
      <w:r w:rsidR="00625F6C" w:rsidRPr="008351C3">
        <w:rPr>
          <w:sz w:val="18"/>
          <w:szCs w:val="18"/>
        </w:rPr>
        <w:t>)</w:t>
      </w:r>
    </w:p>
    <w:p w14:paraId="34E8CE41" w14:textId="77777777" w:rsidR="00625F6C" w:rsidRDefault="00625F6C" w:rsidP="00DB711A">
      <w:pPr>
        <w:spacing w:after="120"/>
        <w:ind w:left="3600" w:firstLine="720"/>
        <w:rPr>
          <w:rFonts w:cs="Arial"/>
          <w:sz w:val="18"/>
          <w:szCs w:val="18"/>
        </w:rPr>
      </w:pPr>
      <w:r>
        <w:rPr>
          <w:rFonts w:cs="Arial"/>
          <w:sz w:val="18"/>
          <w:szCs w:val="18"/>
        </w:rPr>
        <w:t xml:space="preserve">  HALF-LAP (wet and dry areas)</w:t>
      </w:r>
    </w:p>
    <w:p w14:paraId="623D6595" w14:textId="77777777" w:rsidR="00625F6C" w:rsidRPr="00D82DAD" w:rsidRDefault="00625F6C" w:rsidP="00DB711A">
      <w:pPr>
        <w:tabs>
          <w:tab w:val="left" w:pos="-1440"/>
        </w:tabs>
        <w:spacing w:after="120"/>
        <w:ind w:left="5040" w:hanging="720"/>
        <w:outlineLvl w:val="0"/>
        <w:rPr>
          <w:rStyle w:val="Hyperlink"/>
          <w:rFonts w:cs="Arial"/>
          <w:sz w:val="20"/>
        </w:rPr>
      </w:pPr>
      <w:r>
        <w:rPr>
          <w:rFonts w:cs="Arial"/>
          <w:sz w:val="18"/>
          <w:szCs w:val="18"/>
        </w:rPr>
        <w:t xml:space="preserve"> </w:t>
      </w:r>
      <w:r w:rsidRPr="00D82DAD">
        <w:rPr>
          <w:rFonts w:cs="Arial"/>
          <w:sz w:val="18"/>
          <w:szCs w:val="18"/>
        </w:rPr>
        <w:t xml:space="preserve"> INTERLOCK (dry areas)</w:t>
      </w:r>
      <w:r>
        <w:rPr>
          <w:rFonts w:cs="Arial"/>
          <w:sz w:val="18"/>
          <w:szCs w:val="18"/>
        </w:rPr>
        <w:t xml:space="preserve"> </w:t>
      </w:r>
      <w:r w:rsidRPr="00D82DAD">
        <w:rPr>
          <w:rFonts w:cs="Arial"/>
          <w:sz w:val="18"/>
          <w:szCs w:val="18"/>
        </w:rPr>
        <w:t xml:space="preserve"> </w:t>
      </w:r>
    </w:p>
    <w:p w14:paraId="686EFA64" w14:textId="77777777" w:rsidR="009A1CCB" w:rsidRPr="002B5EF6" w:rsidRDefault="00625F6C" w:rsidP="00625F6C">
      <w:pPr>
        <w:pStyle w:val="Level3"/>
        <w:numPr>
          <w:ilvl w:val="0"/>
          <w:numId w:val="0"/>
        </w:numPr>
        <w:outlineLvl w:val="9"/>
        <w:rPr>
          <w:rFonts w:cs="Arial"/>
          <w:sz w:val="18"/>
          <w:szCs w:val="18"/>
        </w:rPr>
      </w:pPr>
      <w:r>
        <w:rPr>
          <w:rFonts w:cs="Arial"/>
          <w:sz w:val="18"/>
          <w:szCs w:val="18"/>
        </w:rPr>
        <w:t xml:space="preserve"> </w:t>
      </w:r>
      <w:r w:rsidRPr="00D82DAD">
        <w:rPr>
          <w:rFonts w:cs="Arial"/>
          <w:sz w:val="18"/>
          <w:szCs w:val="18"/>
        </w:rPr>
        <w:t xml:space="preserve"> </w:t>
      </w:r>
      <w:r w:rsidR="00175497">
        <w:rPr>
          <w:rFonts w:cs="Arial"/>
          <w:sz w:val="18"/>
          <w:szCs w:val="18"/>
        </w:rPr>
        <w:tab/>
      </w:r>
      <w:r w:rsidR="00175497">
        <w:rPr>
          <w:rFonts w:cs="Arial"/>
          <w:sz w:val="18"/>
          <w:szCs w:val="18"/>
        </w:rPr>
        <w:tab/>
      </w:r>
      <w:r w:rsidR="00175497">
        <w:rPr>
          <w:rFonts w:cs="Arial"/>
          <w:sz w:val="18"/>
          <w:szCs w:val="18"/>
        </w:rPr>
        <w:tab/>
      </w:r>
      <w:r w:rsidR="00175497">
        <w:rPr>
          <w:rFonts w:cs="Arial"/>
          <w:sz w:val="18"/>
          <w:szCs w:val="18"/>
        </w:rPr>
        <w:tab/>
      </w:r>
      <w:r w:rsidR="00175497">
        <w:rPr>
          <w:rFonts w:cs="Arial"/>
          <w:sz w:val="18"/>
          <w:szCs w:val="18"/>
        </w:rPr>
        <w:tab/>
      </w:r>
      <w:r w:rsidR="00175497">
        <w:rPr>
          <w:rFonts w:cs="Arial"/>
          <w:sz w:val="18"/>
          <w:szCs w:val="18"/>
        </w:rPr>
        <w:tab/>
        <w:t xml:space="preserve">  </w:t>
      </w:r>
      <w:r w:rsidRPr="00D82DAD">
        <w:rPr>
          <w:rFonts w:cs="Arial"/>
          <w:sz w:val="18"/>
          <w:szCs w:val="18"/>
        </w:rPr>
        <w:t>JOINT-STRIP (wet and dry areas)</w:t>
      </w:r>
    </w:p>
    <w:p w14:paraId="0488B270" w14:textId="77777777" w:rsidR="009579FC" w:rsidRPr="002B5EF6" w:rsidRDefault="009579FC" w:rsidP="00613E1D">
      <w:pPr>
        <w:pStyle w:val="Level3"/>
        <w:numPr>
          <w:ilvl w:val="0"/>
          <w:numId w:val="0"/>
        </w:numPr>
        <w:outlineLvl w:val="9"/>
        <w:rPr>
          <w:rFonts w:cs="Arial"/>
          <w:sz w:val="18"/>
          <w:szCs w:val="18"/>
        </w:rPr>
      </w:pPr>
    </w:p>
    <w:p w14:paraId="0B321994" w14:textId="77777777" w:rsidR="00505A23" w:rsidRPr="002B5EF6" w:rsidRDefault="00505A23">
      <w:pPr>
        <w:keepNext/>
        <w:keepLines/>
        <w:tabs>
          <w:tab w:val="left" w:pos="-1440"/>
        </w:tabs>
        <w:ind w:left="720" w:hanging="720"/>
        <w:rPr>
          <w:rFonts w:cs="Arial"/>
          <w:sz w:val="18"/>
          <w:szCs w:val="18"/>
        </w:rPr>
      </w:pPr>
      <w:r w:rsidRPr="002B5EF6">
        <w:rPr>
          <w:rFonts w:cs="Arial"/>
          <w:sz w:val="18"/>
          <w:szCs w:val="18"/>
        </w:rPr>
        <w:t>2.03</w:t>
      </w:r>
      <w:r w:rsidRPr="002B5EF6">
        <w:rPr>
          <w:rFonts w:cs="Arial"/>
          <w:sz w:val="18"/>
          <w:szCs w:val="18"/>
        </w:rPr>
        <w:tab/>
        <w:t>ACCESSORIES</w:t>
      </w:r>
    </w:p>
    <w:p w14:paraId="1C0C00A9" w14:textId="77777777" w:rsidR="00175497" w:rsidRPr="003410E5" w:rsidRDefault="00175497" w:rsidP="00175497">
      <w:pPr>
        <w:keepNext/>
        <w:keepLines/>
        <w:tabs>
          <w:tab w:val="left" w:pos="-1440"/>
        </w:tabs>
        <w:spacing w:before="120" w:after="120"/>
        <w:ind w:left="720" w:hanging="720"/>
        <w:rPr>
          <w:rFonts w:cs="Arial"/>
          <w:sz w:val="18"/>
          <w:szCs w:val="18"/>
        </w:rPr>
      </w:pPr>
      <w:r>
        <w:rPr>
          <w:rFonts w:cs="Arial"/>
          <w:sz w:val="18"/>
          <w:szCs w:val="18"/>
        </w:rPr>
        <w:tab/>
      </w:r>
      <w:r w:rsidRPr="008351C3">
        <w:rPr>
          <w:rFonts w:cs="Arial"/>
          <w:sz w:val="18"/>
          <w:szCs w:val="18"/>
        </w:rPr>
        <w:t>Including but not limited to:</w:t>
      </w:r>
    </w:p>
    <w:p w14:paraId="13820839" w14:textId="77777777" w:rsidR="00175497" w:rsidRDefault="00175497" w:rsidP="00CD13CC">
      <w:pPr>
        <w:spacing w:after="120"/>
        <w:ind w:left="1440" w:hanging="720"/>
        <w:rPr>
          <w:rFonts w:cs="Arial"/>
          <w:sz w:val="18"/>
          <w:szCs w:val="18"/>
        </w:rPr>
      </w:pPr>
      <w:r>
        <w:rPr>
          <w:rFonts w:cs="Arial"/>
          <w:sz w:val="18"/>
          <w:szCs w:val="18"/>
        </w:rPr>
        <w:t>A.</w:t>
      </w:r>
      <w:r w:rsidRPr="003410E5">
        <w:rPr>
          <w:rFonts w:cs="Arial"/>
          <w:sz w:val="18"/>
          <w:szCs w:val="18"/>
        </w:rPr>
        <w:tab/>
      </w:r>
      <w:r w:rsidRPr="00FF25D6">
        <w:rPr>
          <w:rFonts w:cs="Arial"/>
          <w:b/>
          <w:sz w:val="18"/>
          <w:szCs w:val="18"/>
        </w:rPr>
        <w:t>Joint Strips:</w:t>
      </w:r>
      <w:r>
        <w:rPr>
          <w:rFonts w:cs="Arial"/>
          <w:sz w:val="18"/>
          <w:szCs w:val="18"/>
        </w:rPr>
        <w:t xml:space="preserve">  </w:t>
      </w:r>
      <w:r w:rsidRPr="003410E5">
        <w:rPr>
          <w:rFonts w:cs="Arial"/>
          <w:sz w:val="18"/>
          <w:szCs w:val="18"/>
        </w:rPr>
        <w:t xml:space="preserve">2-Part Joint Strip </w:t>
      </w:r>
      <w:r>
        <w:rPr>
          <w:rFonts w:cs="Arial"/>
          <w:sz w:val="18"/>
          <w:szCs w:val="18"/>
        </w:rPr>
        <w:t xml:space="preserve">(8’ or 10’) </w:t>
      </w:r>
      <w:r w:rsidRPr="003410E5">
        <w:rPr>
          <w:rFonts w:cs="Arial"/>
          <w:sz w:val="18"/>
          <w:szCs w:val="18"/>
        </w:rPr>
        <w:t xml:space="preserve">– </w:t>
      </w:r>
      <w:r>
        <w:rPr>
          <w:rFonts w:cs="Arial"/>
          <w:sz w:val="18"/>
          <w:szCs w:val="18"/>
        </w:rPr>
        <w:t>to match panel color</w:t>
      </w:r>
    </w:p>
    <w:p w14:paraId="7E82285A" w14:textId="77777777" w:rsidR="00175497" w:rsidRPr="003410E5" w:rsidRDefault="00175497" w:rsidP="00CD13CC">
      <w:pPr>
        <w:tabs>
          <w:tab w:val="left" w:pos="-1440"/>
        </w:tabs>
        <w:spacing w:after="120"/>
        <w:ind w:left="1440" w:hanging="720"/>
        <w:outlineLvl w:val="0"/>
        <w:rPr>
          <w:rFonts w:cs="Arial"/>
          <w:sz w:val="18"/>
          <w:szCs w:val="18"/>
        </w:rPr>
      </w:pPr>
      <w:r>
        <w:rPr>
          <w:rFonts w:cs="Arial"/>
          <w:sz w:val="18"/>
          <w:szCs w:val="18"/>
        </w:rPr>
        <w:t>B.</w:t>
      </w:r>
      <w:r w:rsidRPr="003410E5">
        <w:rPr>
          <w:rFonts w:cs="Arial"/>
          <w:sz w:val="18"/>
          <w:szCs w:val="18"/>
        </w:rPr>
        <w:tab/>
      </w:r>
      <w:r w:rsidRPr="00FF25D6">
        <w:rPr>
          <w:rFonts w:cs="Arial"/>
          <w:b/>
          <w:sz w:val="18"/>
          <w:szCs w:val="18"/>
        </w:rPr>
        <w:t>Cut-Tile Transition Strip</w:t>
      </w:r>
      <w:r w:rsidRPr="003410E5">
        <w:rPr>
          <w:rFonts w:cs="Arial"/>
          <w:sz w:val="18"/>
          <w:szCs w:val="18"/>
        </w:rPr>
        <w:t>:</w:t>
      </w:r>
      <w:r>
        <w:rPr>
          <w:rFonts w:cs="Arial"/>
          <w:sz w:val="18"/>
          <w:szCs w:val="18"/>
        </w:rPr>
        <w:t xml:space="preserve"> </w:t>
      </w:r>
      <w:r w:rsidRPr="00FF25D6">
        <w:rPr>
          <w:rFonts w:cs="Arial"/>
          <w:sz w:val="18"/>
          <w:szCs w:val="18"/>
        </w:rPr>
        <w:t>1</w:t>
      </w:r>
      <w:r w:rsidRPr="00BB7058">
        <w:rPr>
          <w:rFonts w:cs="Arial"/>
          <w:b/>
          <w:sz w:val="18"/>
          <w:szCs w:val="18"/>
        </w:rPr>
        <w:t xml:space="preserve">-Part Transition Strip – [G832/25 White only*] </w:t>
      </w:r>
      <w:r w:rsidRPr="00FF25D6">
        <w:rPr>
          <w:rFonts w:cs="Arial"/>
          <w:sz w:val="18"/>
          <w:szCs w:val="18"/>
        </w:rPr>
        <w:t>Length 98.5”</w:t>
      </w:r>
      <w:r>
        <w:rPr>
          <w:rFonts w:cs="Arial"/>
          <w:sz w:val="18"/>
          <w:szCs w:val="18"/>
        </w:rPr>
        <w:t xml:space="preserve"> </w:t>
      </w:r>
    </w:p>
    <w:p w14:paraId="625306FE" w14:textId="77777777" w:rsidR="00175497" w:rsidRDefault="00175497" w:rsidP="00CD13CC">
      <w:pPr>
        <w:tabs>
          <w:tab w:val="left" w:pos="-1440"/>
        </w:tabs>
        <w:spacing w:after="120"/>
        <w:ind w:left="1440" w:hanging="720"/>
        <w:outlineLvl w:val="0"/>
        <w:rPr>
          <w:rFonts w:cs="Arial"/>
          <w:sz w:val="18"/>
          <w:szCs w:val="18"/>
        </w:rPr>
      </w:pPr>
      <w:r>
        <w:rPr>
          <w:rFonts w:cs="Arial"/>
          <w:sz w:val="18"/>
          <w:szCs w:val="18"/>
        </w:rPr>
        <w:t>C.</w:t>
      </w:r>
      <w:r w:rsidRPr="003410E5">
        <w:rPr>
          <w:rFonts w:cs="Arial"/>
          <w:sz w:val="18"/>
          <w:szCs w:val="18"/>
        </w:rPr>
        <w:tab/>
      </w:r>
      <w:r w:rsidRPr="00943C7F">
        <w:rPr>
          <w:rFonts w:cs="Arial"/>
          <w:b/>
          <w:sz w:val="18"/>
          <w:szCs w:val="18"/>
        </w:rPr>
        <w:t>Start and Edge Trim</w:t>
      </w:r>
      <w:r>
        <w:rPr>
          <w:rFonts w:cs="Arial"/>
          <w:b/>
          <w:sz w:val="18"/>
          <w:szCs w:val="18"/>
        </w:rPr>
        <w:t>s</w:t>
      </w:r>
      <w:r w:rsidRPr="00943C7F">
        <w:rPr>
          <w:rFonts w:cs="Arial"/>
          <w:b/>
          <w:sz w:val="18"/>
          <w:szCs w:val="18"/>
        </w:rPr>
        <w:t>:</w:t>
      </w:r>
      <w:r>
        <w:rPr>
          <w:rFonts w:cs="Arial"/>
          <w:b/>
          <w:sz w:val="18"/>
          <w:szCs w:val="18"/>
        </w:rPr>
        <w:t xml:space="preserve"> G833 </w:t>
      </w:r>
      <w:r>
        <w:rPr>
          <w:rFonts w:cs="Arial"/>
          <w:sz w:val="18"/>
          <w:szCs w:val="18"/>
        </w:rPr>
        <w:t xml:space="preserve">1-Part [8’/10’ </w:t>
      </w:r>
      <w:r w:rsidRPr="00A174ED">
        <w:rPr>
          <w:rFonts w:cs="Arial"/>
          <w:b/>
          <w:sz w:val="18"/>
          <w:szCs w:val="18"/>
        </w:rPr>
        <w:t>White Only</w:t>
      </w:r>
      <w:r>
        <w:rPr>
          <w:rFonts w:cs="Arial"/>
          <w:sz w:val="18"/>
          <w:szCs w:val="18"/>
        </w:rPr>
        <w:t xml:space="preserve">], </w:t>
      </w:r>
      <w:r>
        <w:rPr>
          <w:rFonts w:cs="Arial"/>
          <w:b/>
          <w:sz w:val="18"/>
          <w:szCs w:val="18"/>
        </w:rPr>
        <w:t xml:space="preserve">A833 </w:t>
      </w:r>
      <w:r>
        <w:rPr>
          <w:rFonts w:cs="Arial"/>
          <w:sz w:val="18"/>
          <w:szCs w:val="18"/>
        </w:rPr>
        <w:t>2-Part [8’/10]’-</w:t>
      </w:r>
      <w:r w:rsidRPr="003410E5">
        <w:rPr>
          <w:rFonts w:cs="Arial"/>
          <w:sz w:val="18"/>
          <w:szCs w:val="18"/>
        </w:rPr>
        <w:t xml:space="preserve"> </w:t>
      </w:r>
      <w:r>
        <w:rPr>
          <w:rFonts w:cs="Arial"/>
          <w:sz w:val="18"/>
          <w:szCs w:val="18"/>
        </w:rPr>
        <w:t>to match panel color</w:t>
      </w:r>
    </w:p>
    <w:p w14:paraId="264039AF" w14:textId="77777777" w:rsidR="00175497" w:rsidRPr="00BD3F08" w:rsidRDefault="00175497" w:rsidP="00CD13CC">
      <w:pPr>
        <w:tabs>
          <w:tab w:val="left" w:pos="-1440"/>
        </w:tabs>
        <w:spacing w:after="120"/>
        <w:ind w:left="1440" w:hanging="720"/>
        <w:outlineLvl w:val="0"/>
        <w:rPr>
          <w:rFonts w:cs="Arial"/>
          <w:spacing w:val="-4"/>
          <w:sz w:val="18"/>
          <w:szCs w:val="18"/>
        </w:rPr>
      </w:pPr>
      <w:r>
        <w:rPr>
          <w:rFonts w:cs="Arial"/>
          <w:sz w:val="18"/>
          <w:szCs w:val="18"/>
        </w:rPr>
        <w:t>D.</w:t>
      </w:r>
      <w:r>
        <w:rPr>
          <w:rFonts w:cs="Arial"/>
          <w:sz w:val="18"/>
          <w:szCs w:val="18"/>
        </w:rPr>
        <w:tab/>
      </w:r>
      <w:r>
        <w:rPr>
          <w:rFonts w:cs="Arial"/>
          <w:b/>
          <w:spacing w:val="-4"/>
          <w:sz w:val="18"/>
          <w:szCs w:val="18"/>
        </w:rPr>
        <w:t xml:space="preserve">A839/30 Inside Corner Trim: </w:t>
      </w:r>
      <w:r>
        <w:rPr>
          <w:rFonts w:cs="Arial"/>
          <w:spacing w:val="-4"/>
          <w:sz w:val="18"/>
          <w:szCs w:val="18"/>
        </w:rPr>
        <w:t>1-part trim - 10’ lengths – to match panel color where applicable</w:t>
      </w:r>
    </w:p>
    <w:p w14:paraId="08F1A846" w14:textId="77777777" w:rsidR="00175497" w:rsidRPr="00175497" w:rsidRDefault="00175497" w:rsidP="00CD13CC">
      <w:pPr>
        <w:tabs>
          <w:tab w:val="left" w:pos="-1440"/>
        </w:tabs>
        <w:spacing w:after="120"/>
        <w:ind w:left="1440" w:hanging="720"/>
        <w:outlineLvl w:val="0"/>
        <w:rPr>
          <w:rFonts w:eastAsia="Calibri" w:cs="Arial"/>
          <w:b/>
          <w:sz w:val="18"/>
          <w:szCs w:val="18"/>
          <w:lang w:val="en-CA"/>
        </w:rPr>
      </w:pPr>
      <w:r>
        <w:rPr>
          <w:rFonts w:cs="Arial"/>
          <w:sz w:val="18"/>
          <w:szCs w:val="18"/>
        </w:rPr>
        <w:t>E.</w:t>
      </w:r>
      <w:r w:rsidRPr="00CC562A">
        <w:rPr>
          <w:rFonts w:cs="Arial"/>
          <w:color w:val="FF0000"/>
          <w:sz w:val="18"/>
          <w:szCs w:val="18"/>
        </w:rPr>
        <w:tab/>
      </w:r>
      <w:r w:rsidRPr="00943C7F">
        <w:rPr>
          <w:rFonts w:cs="Arial"/>
          <w:b/>
          <w:sz w:val="18"/>
          <w:szCs w:val="18"/>
        </w:rPr>
        <w:t>Adhesive</w:t>
      </w:r>
      <w:r>
        <w:rPr>
          <w:rFonts w:cs="Arial"/>
          <w:b/>
          <w:sz w:val="18"/>
          <w:szCs w:val="18"/>
        </w:rPr>
        <w:t>s</w:t>
      </w:r>
      <w:r w:rsidRPr="003410E5">
        <w:rPr>
          <w:rFonts w:cs="Arial"/>
          <w:sz w:val="18"/>
          <w:szCs w:val="18"/>
        </w:rPr>
        <w:t xml:space="preserve">: </w:t>
      </w:r>
      <w:r>
        <w:rPr>
          <w:rFonts w:cs="Arial"/>
          <w:sz w:val="18"/>
          <w:szCs w:val="18"/>
        </w:rPr>
        <w:t xml:space="preserve">Altro AP600, Altro W39, or Altro W157 </w:t>
      </w:r>
      <w:r w:rsidRPr="003410E5">
        <w:rPr>
          <w:rFonts w:cs="Arial"/>
          <w:sz w:val="18"/>
          <w:szCs w:val="18"/>
        </w:rPr>
        <w:t xml:space="preserve">as recommended by </w:t>
      </w:r>
      <w:r>
        <w:rPr>
          <w:rFonts w:cs="Arial"/>
          <w:sz w:val="18"/>
          <w:szCs w:val="18"/>
        </w:rPr>
        <w:t>Altro</w:t>
      </w:r>
      <w:r w:rsidRPr="003410E5">
        <w:rPr>
          <w:rFonts w:cs="Arial"/>
          <w:sz w:val="18"/>
          <w:szCs w:val="18"/>
        </w:rPr>
        <w:t>.</w:t>
      </w:r>
      <w:r>
        <w:rPr>
          <w:rFonts w:cs="Arial"/>
          <w:sz w:val="18"/>
          <w:szCs w:val="18"/>
        </w:rPr>
        <w:t xml:space="preserve">  </w:t>
      </w:r>
      <w:r w:rsidRPr="00175497">
        <w:rPr>
          <w:rFonts w:eastAsia="Calibri" w:cs="Arial"/>
          <w:b/>
          <w:sz w:val="18"/>
          <w:szCs w:val="18"/>
          <w:lang w:val="en-CA"/>
        </w:rPr>
        <w:t xml:space="preserve">Parabond AP 600 is not recommended for use on existing tile substrates.  </w:t>
      </w:r>
      <w:r w:rsidRPr="00E161BD">
        <w:rPr>
          <w:rFonts w:cs="Arial"/>
          <w:b/>
          <w:sz w:val="18"/>
          <w:szCs w:val="18"/>
        </w:rPr>
        <w:t>Adhesive selection and trowel notch is determined by substrate and environmental conditions of the</w:t>
      </w:r>
      <w:r w:rsidRPr="00175497">
        <w:rPr>
          <w:rFonts w:eastAsia="Calibri" w:cs="Arial"/>
          <w:b/>
          <w:sz w:val="18"/>
          <w:szCs w:val="18"/>
          <w:lang w:val="en-CA"/>
        </w:rPr>
        <w:t xml:space="preserve"> </w:t>
      </w:r>
      <w:r w:rsidRPr="00E161BD">
        <w:rPr>
          <w:rFonts w:cs="Arial"/>
          <w:b/>
          <w:sz w:val="18"/>
          <w:szCs w:val="18"/>
        </w:rPr>
        <w:t>application.  Refer to Tegulis Installation Guide for appropriate recommendation.</w:t>
      </w:r>
    </w:p>
    <w:p w14:paraId="39D133A9" w14:textId="77777777" w:rsidR="00175497" w:rsidRPr="003410E5" w:rsidRDefault="00175497" w:rsidP="00CD13CC">
      <w:pPr>
        <w:tabs>
          <w:tab w:val="left" w:pos="-1440"/>
        </w:tabs>
        <w:spacing w:after="120"/>
        <w:outlineLvl w:val="0"/>
        <w:rPr>
          <w:rFonts w:cs="Arial"/>
          <w:sz w:val="18"/>
          <w:szCs w:val="18"/>
        </w:rPr>
      </w:pPr>
      <w:r>
        <w:rPr>
          <w:rFonts w:cs="Arial"/>
          <w:sz w:val="18"/>
          <w:szCs w:val="18"/>
        </w:rPr>
        <w:tab/>
        <w:t>F.</w:t>
      </w:r>
      <w:r w:rsidRPr="003410E5">
        <w:rPr>
          <w:rFonts w:cs="Arial"/>
          <w:sz w:val="18"/>
          <w:szCs w:val="18"/>
        </w:rPr>
        <w:tab/>
      </w:r>
      <w:r w:rsidRPr="00CE1FD4">
        <w:rPr>
          <w:rFonts w:cs="Arial"/>
          <w:b/>
          <w:sz w:val="18"/>
          <w:szCs w:val="18"/>
        </w:rPr>
        <w:t>Sanitary Sealant Compounds and Tape Adhesion Promoter:</w:t>
      </w:r>
      <w:r w:rsidRPr="003410E5">
        <w:rPr>
          <w:rFonts w:cs="Arial"/>
          <w:sz w:val="18"/>
          <w:szCs w:val="18"/>
        </w:rPr>
        <w:t xml:space="preserve"> </w:t>
      </w:r>
    </w:p>
    <w:p w14:paraId="29B7B702" w14:textId="77777777" w:rsidR="00175497" w:rsidRPr="003410E5" w:rsidRDefault="00175497" w:rsidP="00CD13CC">
      <w:pPr>
        <w:tabs>
          <w:tab w:val="left" w:pos="-1440"/>
        </w:tabs>
        <w:spacing w:after="120"/>
        <w:ind w:left="2160" w:hanging="720"/>
        <w:outlineLvl w:val="2"/>
        <w:rPr>
          <w:rFonts w:cs="Arial"/>
          <w:spacing w:val="-4"/>
          <w:sz w:val="18"/>
          <w:szCs w:val="18"/>
        </w:rPr>
      </w:pPr>
      <w:r>
        <w:rPr>
          <w:rFonts w:cs="Arial"/>
          <w:sz w:val="18"/>
          <w:szCs w:val="18"/>
        </w:rPr>
        <w:t>.</w:t>
      </w:r>
      <w:r w:rsidRPr="003410E5">
        <w:rPr>
          <w:rFonts w:cs="Arial"/>
          <w:sz w:val="18"/>
          <w:szCs w:val="18"/>
        </w:rPr>
        <w:t>1</w:t>
      </w:r>
      <w:r w:rsidRPr="003410E5">
        <w:rPr>
          <w:rFonts w:cs="Arial"/>
          <w:sz w:val="18"/>
          <w:szCs w:val="18"/>
        </w:rPr>
        <w:tab/>
      </w:r>
      <w:r w:rsidRPr="003410E5">
        <w:rPr>
          <w:rFonts w:cs="Arial"/>
          <w:spacing w:val="-4"/>
          <w:sz w:val="18"/>
          <w:szCs w:val="18"/>
        </w:rPr>
        <w:t>Altro Sanitary Sealant – [A806/** color) 10.5 oz Tube</w:t>
      </w:r>
    </w:p>
    <w:p w14:paraId="07F48EB0" w14:textId="77777777" w:rsidR="00175497" w:rsidRPr="003410E5" w:rsidRDefault="00175497" w:rsidP="00CD13CC">
      <w:pPr>
        <w:tabs>
          <w:tab w:val="left" w:pos="-1440"/>
        </w:tabs>
        <w:ind w:left="2160" w:hanging="720"/>
        <w:outlineLvl w:val="2"/>
        <w:rPr>
          <w:rFonts w:cs="Arial"/>
          <w:spacing w:val="-4"/>
          <w:sz w:val="18"/>
          <w:szCs w:val="18"/>
        </w:rPr>
      </w:pPr>
      <w:r>
        <w:rPr>
          <w:rFonts w:cs="Arial"/>
          <w:spacing w:val="-4"/>
          <w:sz w:val="18"/>
          <w:szCs w:val="18"/>
        </w:rPr>
        <w:t>.</w:t>
      </w:r>
      <w:r w:rsidRPr="003410E5">
        <w:rPr>
          <w:rFonts w:cs="Arial"/>
          <w:spacing w:val="-4"/>
          <w:sz w:val="18"/>
          <w:szCs w:val="18"/>
        </w:rPr>
        <w:t>2</w:t>
      </w:r>
      <w:r w:rsidRPr="003410E5">
        <w:rPr>
          <w:rFonts w:cs="Arial"/>
          <w:spacing w:val="-4"/>
          <w:sz w:val="18"/>
          <w:szCs w:val="18"/>
        </w:rPr>
        <w:tab/>
        <w:t>Altro W1650.5 Tape Adhesion Promoter – ½ US Gallon</w:t>
      </w:r>
    </w:p>
    <w:p w14:paraId="4C12A9F0" w14:textId="77777777" w:rsidR="00C5179F" w:rsidRPr="002B5EF6" w:rsidRDefault="00C5179F">
      <w:pPr>
        <w:rPr>
          <w:rFonts w:cs="Arial"/>
          <w:sz w:val="18"/>
          <w:szCs w:val="18"/>
        </w:rPr>
      </w:pPr>
    </w:p>
    <w:p w14:paraId="030E3847" w14:textId="77777777" w:rsidR="00505A23" w:rsidRPr="002B5EF6" w:rsidRDefault="00505A23" w:rsidP="00DB711A">
      <w:pPr>
        <w:spacing w:after="120"/>
        <w:ind w:left="720" w:hanging="720"/>
        <w:rPr>
          <w:rFonts w:cs="Arial"/>
          <w:sz w:val="18"/>
          <w:szCs w:val="18"/>
        </w:rPr>
      </w:pPr>
      <w:r w:rsidRPr="002B5EF6">
        <w:rPr>
          <w:rFonts w:cs="Arial"/>
          <w:sz w:val="18"/>
          <w:szCs w:val="18"/>
        </w:rPr>
        <w:t>2.04</w:t>
      </w:r>
      <w:r w:rsidRPr="002B5EF6">
        <w:rPr>
          <w:rFonts w:cs="Arial"/>
          <w:sz w:val="18"/>
          <w:szCs w:val="18"/>
        </w:rPr>
        <w:tab/>
        <w:t>SOURCE QUALITY</w:t>
      </w:r>
    </w:p>
    <w:p w14:paraId="5391B856" w14:textId="77777777" w:rsidR="00505A23" w:rsidRPr="002B5EF6" w:rsidRDefault="00505A23" w:rsidP="00DB711A">
      <w:pPr>
        <w:spacing w:after="120"/>
        <w:ind w:left="720"/>
        <w:rPr>
          <w:rFonts w:cs="Arial"/>
          <w:sz w:val="18"/>
          <w:szCs w:val="18"/>
        </w:rPr>
      </w:pPr>
      <w:r w:rsidRPr="002B5EF6">
        <w:rPr>
          <w:rFonts w:cs="Arial"/>
          <w:sz w:val="18"/>
          <w:szCs w:val="18"/>
        </w:rPr>
        <w:t>A</w:t>
      </w:r>
      <w:r w:rsidR="00242862" w:rsidRPr="002B5EF6">
        <w:rPr>
          <w:rFonts w:cs="Arial"/>
          <w:sz w:val="18"/>
          <w:szCs w:val="18"/>
        </w:rPr>
        <w:t>.</w:t>
      </w:r>
      <w:r w:rsidR="00242862" w:rsidRPr="002B5EF6">
        <w:rPr>
          <w:rFonts w:cs="Arial"/>
          <w:sz w:val="18"/>
          <w:szCs w:val="18"/>
        </w:rPr>
        <w:tab/>
        <w:t>Source Quality: Obtain wall</w:t>
      </w:r>
      <w:r w:rsidRPr="002B5EF6">
        <w:rPr>
          <w:rFonts w:cs="Arial"/>
          <w:sz w:val="18"/>
          <w:szCs w:val="18"/>
        </w:rPr>
        <w:t xml:space="preserve"> products from a single manufacturer.</w:t>
      </w:r>
    </w:p>
    <w:p w14:paraId="18598C18" w14:textId="77777777" w:rsidR="00505A23" w:rsidRPr="002B5EF6" w:rsidRDefault="00505A23">
      <w:pPr>
        <w:rPr>
          <w:rFonts w:cs="Arial"/>
          <w:sz w:val="18"/>
          <w:szCs w:val="18"/>
        </w:rPr>
      </w:pPr>
    </w:p>
    <w:p w14:paraId="3E603ED3" w14:textId="77777777" w:rsidR="00505A23" w:rsidRPr="002B5EF6" w:rsidRDefault="00505A23" w:rsidP="00D759D9">
      <w:pPr>
        <w:keepNext/>
        <w:keepLines/>
        <w:spacing w:after="120"/>
        <w:rPr>
          <w:rFonts w:cs="Arial"/>
          <w:sz w:val="18"/>
          <w:szCs w:val="18"/>
        </w:rPr>
      </w:pPr>
      <w:r w:rsidRPr="002B5EF6">
        <w:rPr>
          <w:rFonts w:cs="Arial"/>
          <w:b/>
          <w:sz w:val="18"/>
          <w:szCs w:val="18"/>
        </w:rPr>
        <w:t>PART 3</w:t>
      </w:r>
      <w:r w:rsidRPr="002B5EF6">
        <w:rPr>
          <w:rFonts w:cs="Arial"/>
          <w:b/>
          <w:sz w:val="18"/>
          <w:szCs w:val="18"/>
        </w:rPr>
        <w:tab/>
        <w:t>EXECUTION</w:t>
      </w:r>
    </w:p>
    <w:p w14:paraId="0D56F0C8" w14:textId="77777777" w:rsidR="00505A23" w:rsidRPr="002B5EF6" w:rsidRDefault="00505A23" w:rsidP="00855E16">
      <w:pPr>
        <w:keepNext/>
        <w:keepLines/>
        <w:spacing w:after="120"/>
        <w:rPr>
          <w:rFonts w:cs="Arial"/>
          <w:sz w:val="18"/>
          <w:szCs w:val="18"/>
        </w:rPr>
      </w:pPr>
      <w:r w:rsidRPr="002B5EF6">
        <w:rPr>
          <w:rFonts w:cs="Arial"/>
          <w:sz w:val="18"/>
          <w:szCs w:val="18"/>
        </w:rPr>
        <w:t>3.01</w:t>
      </w:r>
      <w:r w:rsidRPr="002B5EF6">
        <w:rPr>
          <w:rFonts w:cs="Arial"/>
          <w:sz w:val="18"/>
          <w:szCs w:val="18"/>
        </w:rPr>
        <w:tab/>
        <w:t>MANUFACTURER’S INSTRUCTIONS</w:t>
      </w:r>
    </w:p>
    <w:p w14:paraId="5B5FF11C" w14:textId="77777777" w:rsidR="00505A23" w:rsidRPr="002B5EF6" w:rsidRDefault="00505A23">
      <w:pPr>
        <w:pStyle w:val="Level2"/>
        <w:numPr>
          <w:ilvl w:val="0"/>
          <w:numId w:val="0"/>
        </w:numPr>
        <w:tabs>
          <w:tab w:val="left" w:pos="-1440"/>
        </w:tabs>
        <w:ind w:left="1440" w:hanging="720"/>
        <w:rPr>
          <w:rFonts w:cs="Arial"/>
          <w:sz w:val="18"/>
          <w:szCs w:val="18"/>
        </w:rPr>
      </w:pPr>
      <w:r w:rsidRPr="002B5EF6">
        <w:rPr>
          <w:rFonts w:cs="Arial"/>
          <w:sz w:val="18"/>
          <w:szCs w:val="18"/>
        </w:rPr>
        <w:t>A.</w:t>
      </w:r>
      <w:r w:rsidRPr="002B5EF6">
        <w:rPr>
          <w:rFonts w:cs="Arial"/>
          <w:sz w:val="18"/>
          <w:szCs w:val="18"/>
        </w:rPr>
        <w:tab/>
        <w:t>Compliance: Comply with manufacturer’s product data, including product technical bulletins, product catalog, installation instructions and product label instructions for installation.</w:t>
      </w:r>
    </w:p>
    <w:p w14:paraId="0AB1B1D1" w14:textId="77777777" w:rsidR="00505A23" w:rsidRPr="002B5EF6" w:rsidRDefault="00505A23" w:rsidP="00AC5D9B">
      <w:pPr>
        <w:ind w:firstLine="720"/>
        <w:rPr>
          <w:rFonts w:cs="Arial"/>
          <w:sz w:val="18"/>
          <w:szCs w:val="18"/>
        </w:rPr>
      </w:pPr>
    </w:p>
    <w:p w14:paraId="5DFF4EF4" w14:textId="77777777" w:rsidR="00505A23" w:rsidRPr="002B5EF6" w:rsidRDefault="00505A23" w:rsidP="00B20D4B">
      <w:pPr>
        <w:tabs>
          <w:tab w:val="left" w:pos="-1440"/>
        </w:tabs>
        <w:spacing w:after="120"/>
        <w:ind w:left="720" w:hanging="720"/>
        <w:rPr>
          <w:rFonts w:cs="Arial"/>
          <w:sz w:val="18"/>
          <w:szCs w:val="18"/>
        </w:rPr>
      </w:pPr>
      <w:r w:rsidRPr="002B5EF6">
        <w:rPr>
          <w:rFonts w:cs="Arial"/>
          <w:sz w:val="18"/>
          <w:szCs w:val="18"/>
        </w:rPr>
        <w:t>3.02</w:t>
      </w:r>
      <w:r w:rsidRPr="002B5EF6">
        <w:rPr>
          <w:rFonts w:cs="Arial"/>
          <w:sz w:val="18"/>
          <w:szCs w:val="18"/>
        </w:rPr>
        <w:tab/>
        <w:t>EXAMINATION</w:t>
      </w:r>
    </w:p>
    <w:p w14:paraId="2684D10A" w14:textId="77777777" w:rsidR="00505A23" w:rsidRPr="002B5EF6" w:rsidRDefault="00505A23">
      <w:pPr>
        <w:pStyle w:val="Level1"/>
        <w:numPr>
          <w:ilvl w:val="0"/>
          <w:numId w:val="0"/>
        </w:numPr>
        <w:tabs>
          <w:tab w:val="left" w:pos="-1440"/>
        </w:tabs>
        <w:ind w:left="1440" w:hanging="720"/>
        <w:rPr>
          <w:rFonts w:cs="Arial"/>
          <w:sz w:val="18"/>
          <w:szCs w:val="18"/>
        </w:rPr>
      </w:pPr>
      <w:r w:rsidRPr="002B5EF6">
        <w:rPr>
          <w:rFonts w:cs="Arial"/>
          <w:sz w:val="18"/>
          <w:szCs w:val="18"/>
        </w:rPr>
        <w:t>A.</w:t>
      </w:r>
      <w:r w:rsidRPr="002B5EF6">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505443C6" w14:textId="77777777" w:rsidR="00505A23" w:rsidRPr="002B5EF6" w:rsidRDefault="00505A23">
      <w:pPr>
        <w:rPr>
          <w:rFonts w:cs="Arial"/>
          <w:sz w:val="18"/>
          <w:szCs w:val="18"/>
        </w:rPr>
      </w:pPr>
    </w:p>
    <w:p w14:paraId="4BB8E649" w14:textId="77777777" w:rsidR="00505A23" w:rsidRPr="002B5EF6" w:rsidRDefault="00505A23" w:rsidP="00855E16">
      <w:pPr>
        <w:numPr>
          <w:ilvl w:val="1"/>
          <w:numId w:val="10"/>
        </w:numPr>
        <w:spacing w:after="120"/>
        <w:rPr>
          <w:rFonts w:cs="Arial"/>
          <w:sz w:val="18"/>
          <w:szCs w:val="18"/>
        </w:rPr>
      </w:pPr>
      <w:r w:rsidRPr="002B5EF6">
        <w:rPr>
          <w:rFonts w:cs="Arial"/>
          <w:sz w:val="18"/>
          <w:szCs w:val="18"/>
        </w:rPr>
        <w:t>SU</w:t>
      </w:r>
      <w:r w:rsidR="00AC5D9B" w:rsidRPr="002B5EF6">
        <w:rPr>
          <w:rFonts w:cs="Arial"/>
          <w:sz w:val="18"/>
          <w:szCs w:val="18"/>
        </w:rPr>
        <w:t>BSTRATE</w:t>
      </w:r>
      <w:r w:rsidRPr="002B5EF6">
        <w:rPr>
          <w:rFonts w:cs="Arial"/>
          <w:sz w:val="18"/>
          <w:szCs w:val="18"/>
        </w:rPr>
        <w:t xml:space="preserve"> PREPARATION</w:t>
      </w:r>
    </w:p>
    <w:p w14:paraId="0F6752D1" w14:textId="77777777" w:rsidR="00AC5D9B" w:rsidRPr="002B5EF6" w:rsidRDefault="00402424" w:rsidP="004D3899">
      <w:pPr>
        <w:pStyle w:val="Level2"/>
        <w:numPr>
          <w:ilvl w:val="0"/>
          <w:numId w:val="0"/>
        </w:numPr>
        <w:tabs>
          <w:tab w:val="left" w:pos="-1440"/>
        </w:tabs>
        <w:spacing w:after="120"/>
        <w:ind w:left="1440" w:hanging="1440"/>
        <w:rPr>
          <w:rFonts w:cs="Arial"/>
          <w:sz w:val="18"/>
          <w:szCs w:val="18"/>
        </w:rPr>
      </w:pPr>
      <w:r w:rsidRPr="002B5EF6">
        <w:rPr>
          <w:rFonts w:cs="Arial"/>
          <w:sz w:val="18"/>
          <w:szCs w:val="18"/>
        </w:rPr>
        <w:tab/>
        <w:t>A.</w:t>
      </w:r>
      <w:r w:rsidRPr="002B5EF6">
        <w:rPr>
          <w:rFonts w:cs="Arial"/>
          <w:sz w:val="18"/>
          <w:szCs w:val="18"/>
        </w:rPr>
        <w:tab/>
      </w:r>
      <w:r w:rsidR="00AC5D9B" w:rsidRPr="002B5EF6">
        <w:rPr>
          <w:rFonts w:cs="Arial"/>
          <w:sz w:val="18"/>
          <w:szCs w:val="18"/>
        </w:rPr>
        <w:t>Walls should be smooth and level. High points must be removed and low points filled with filler intended for the substrate and environmental conditions.</w:t>
      </w:r>
    </w:p>
    <w:p w14:paraId="09E0DCAB" w14:textId="77777777" w:rsidR="00505A23" w:rsidRPr="002B5EF6" w:rsidRDefault="00402424" w:rsidP="004D3899">
      <w:pPr>
        <w:pStyle w:val="Level2"/>
        <w:numPr>
          <w:ilvl w:val="0"/>
          <w:numId w:val="0"/>
        </w:numPr>
        <w:tabs>
          <w:tab w:val="left" w:pos="-1440"/>
        </w:tabs>
        <w:spacing w:after="120"/>
        <w:ind w:left="1440" w:hanging="1440"/>
        <w:rPr>
          <w:rFonts w:cs="Arial"/>
          <w:sz w:val="18"/>
          <w:szCs w:val="18"/>
        </w:rPr>
      </w:pPr>
      <w:r w:rsidRPr="002B5EF6">
        <w:rPr>
          <w:rFonts w:cs="Arial"/>
          <w:sz w:val="18"/>
          <w:szCs w:val="18"/>
        </w:rPr>
        <w:tab/>
        <w:t>B.</w:t>
      </w:r>
      <w:r w:rsidRPr="002B5EF6">
        <w:rPr>
          <w:rFonts w:cs="Arial"/>
          <w:sz w:val="18"/>
          <w:szCs w:val="18"/>
        </w:rPr>
        <w:tab/>
      </w:r>
      <w:r w:rsidR="00AC5D9B" w:rsidRPr="002B5EF6">
        <w:rPr>
          <w:rFonts w:cs="Arial"/>
          <w:sz w:val="18"/>
          <w:szCs w:val="18"/>
        </w:rPr>
        <w:t xml:space="preserve">Wall tiles must be fixed firmly to the wall.  As long as the tile edges do not </w:t>
      </w:r>
      <w:r w:rsidR="001A3869" w:rsidRPr="002B5EF6">
        <w:rPr>
          <w:rFonts w:cs="Arial"/>
          <w:sz w:val="18"/>
          <w:szCs w:val="18"/>
        </w:rPr>
        <w:t>protrude,</w:t>
      </w:r>
      <w:r w:rsidR="00AC5D9B" w:rsidRPr="002B5EF6">
        <w:rPr>
          <w:rFonts w:cs="Arial"/>
          <w:sz w:val="18"/>
          <w:szCs w:val="18"/>
        </w:rPr>
        <w:t xml:space="preserve"> you do not have to skim grout joints.</w:t>
      </w:r>
    </w:p>
    <w:p w14:paraId="127E3D34" w14:textId="77777777" w:rsidR="00AC5D9B" w:rsidRPr="002B5EF6" w:rsidRDefault="00402424" w:rsidP="004D3899">
      <w:pPr>
        <w:pStyle w:val="Level2"/>
        <w:numPr>
          <w:ilvl w:val="0"/>
          <w:numId w:val="0"/>
        </w:numPr>
        <w:tabs>
          <w:tab w:val="left" w:pos="-1440"/>
        </w:tabs>
        <w:spacing w:after="120"/>
        <w:ind w:left="1440" w:hanging="1440"/>
        <w:rPr>
          <w:rFonts w:cs="Arial"/>
          <w:sz w:val="18"/>
          <w:szCs w:val="18"/>
        </w:rPr>
      </w:pPr>
      <w:r w:rsidRPr="002B5EF6">
        <w:rPr>
          <w:rFonts w:cs="Arial"/>
          <w:sz w:val="18"/>
          <w:szCs w:val="18"/>
        </w:rPr>
        <w:tab/>
        <w:t>C.</w:t>
      </w:r>
      <w:r w:rsidRPr="002B5EF6">
        <w:rPr>
          <w:rFonts w:cs="Arial"/>
          <w:sz w:val="18"/>
          <w:szCs w:val="18"/>
        </w:rPr>
        <w:tab/>
      </w:r>
      <w:r w:rsidR="00AC5D9B" w:rsidRPr="002B5EF6">
        <w:rPr>
          <w:rFonts w:cs="Arial"/>
          <w:sz w:val="18"/>
          <w:szCs w:val="18"/>
        </w:rPr>
        <w:t>Surfaces must be permanently dry and free from all substances that may contribute to adhesive bond failure.</w:t>
      </w:r>
    </w:p>
    <w:p w14:paraId="0FFEA665" w14:textId="77777777" w:rsidR="00AC5D9B" w:rsidRPr="002B5EF6" w:rsidRDefault="00402424" w:rsidP="004D3899">
      <w:pPr>
        <w:pStyle w:val="Level2"/>
        <w:numPr>
          <w:ilvl w:val="0"/>
          <w:numId w:val="0"/>
        </w:numPr>
        <w:tabs>
          <w:tab w:val="left" w:pos="-1440"/>
        </w:tabs>
        <w:spacing w:after="120"/>
        <w:rPr>
          <w:rFonts w:cs="Arial"/>
          <w:sz w:val="18"/>
          <w:szCs w:val="18"/>
        </w:rPr>
      </w:pPr>
      <w:r w:rsidRPr="002B5EF6">
        <w:rPr>
          <w:rFonts w:cs="Arial"/>
          <w:sz w:val="18"/>
          <w:szCs w:val="18"/>
        </w:rPr>
        <w:tab/>
        <w:t>D.</w:t>
      </w:r>
      <w:r w:rsidRPr="002B5EF6">
        <w:rPr>
          <w:rFonts w:cs="Arial"/>
          <w:sz w:val="18"/>
          <w:szCs w:val="18"/>
        </w:rPr>
        <w:tab/>
      </w:r>
      <w:r w:rsidR="00AC5D9B" w:rsidRPr="002B5EF6">
        <w:rPr>
          <w:rFonts w:cs="Arial"/>
          <w:sz w:val="18"/>
          <w:szCs w:val="18"/>
        </w:rPr>
        <w:t>Remove loose paint and conduct an adhesive bond test with paint.</w:t>
      </w:r>
    </w:p>
    <w:p w14:paraId="37423481" w14:textId="77777777" w:rsidR="00AC5D9B" w:rsidRPr="002B5EF6" w:rsidRDefault="00402424" w:rsidP="004D3899">
      <w:pPr>
        <w:pStyle w:val="Level2"/>
        <w:numPr>
          <w:ilvl w:val="0"/>
          <w:numId w:val="0"/>
        </w:numPr>
        <w:tabs>
          <w:tab w:val="left" w:pos="-1440"/>
        </w:tabs>
        <w:spacing w:after="120"/>
        <w:rPr>
          <w:rFonts w:cs="Arial"/>
          <w:sz w:val="18"/>
          <w:szCs w:val="18"/>
        </w:rPr>
      </w:pPr>
      <w:r w:rsidRPr="002B5EF6">
        <w:rPr>
          <w:rFonts w:cs="Arial"/>
          <w:sz w:val="18"/>
          <w:szCs w:val="18"/>
        </w:rPr>
        <w:lastRenderedPageBreak/>
        <w:tab/>
        <w:t>E.</w:t>
      </w:r>
      <w:r w:rsidRPr="002B5EF6">
        <w:rPr>
          <w:rFonts w:cs="Arial"/>
          <w:sz w:val="18"/>
          <w:szCs w:val="18"/>
        </w:rPr>
        <w:tab/>
      </w:r>
      <w:r w:rsidR="00AC5D9B" w:rsidRPr="002B5EF6">
        <w:rPr>
          <w:rFonts w:cs="Arial"/>
          <w:sz w:val="18"/>
          <w:szCs w:val="18"/>
        </w:rPr>
        <w:t>Exterior walls must be adequately damp-proofed and insulated.</w:t>
      </w:r>
    </w:p>
    <w:p w14:paraId="01E4FB1B" w14:textId="77777777" w:rsidR="00AC5D9B" w:rsidRPr="002B5EF6" w:rsidRDefault="00402424" w:rsidP="004D3899">
      <w:pPr>
        <w:pStyle w:val="Level2"/>
        <w:numPr>
          <w:ilvl w:val="0"/>
          <w:numId w:val="0"/>
        </w:numPr>
        <w:tabs>
          <w:tab w:val="left" w:pos="-1440"/>
        </w:tabs>
        <w:rPr>
          <w:rFonts w:cs="Arial"/>
          <w:sz w:val="18"/>
          <w:szCs w:val="18"/>
        </w:rPr>
      </w:pPr>
      <w:r w:rsidRPr="002B5EF6">
        <w:rPr>
          <w:rFonts w:cs="Arial"/>
          <w:sz w:val="18"/>
          <w:szCs w:val="18"/>
        </w:rPr>
        <w:tab/>
        <w:t>F.</w:t>
      </w:r>
      <w:r w:rsidRPr="002B5EF6">
        <w:rPr>
          <w:rFonts w:cs="Arial"/>
          <w:sz w:val="18"/>
          <w:szCs w:val="18"/>
        </w:rPr>
        <w:tab/>
      </w:r>
      <w:r w:rsidR="00AC5D9B" w:rsidRPr="002B5EF6">
        <w:rPr>
          <w:rFonts w:cs="Arial"/>
          <w:sz w:val="18"/>
          <w:szCs w:val="18"/>
        </w:rPr>
        <w:t>Dry wall substrates should be paint ready.</w:t>
      </w:r>
    </w:p>
    <w:p w14:paraId="4881DDCD" w14:textId="77777777" w:rsidR="004D3899" w:rsidRDefault="004D3899">
      <w:pPr>
        <w:rPr>
          <w:rFonts w:cs="Arial"/>
          <w:sz w:val="18"/>
          <w:szCs w:val="18"/>
        </w:rPr>
      </w:pPr>
    </w:p>
    <w:p w14:paraId="3926D4A5" w14:textId="77777777" w:rsidR="00505A23" w:rsidRPr="002B5EF6" w:rsidRDefault="00505A23" w:rsidP="0033712D">
      <w:pPr>
        <w:spacing w:after="120"/>
        <w:rPr>
          <w:rFonts w:cs="Arial"/>
          <w:sz w:val="18"/>
          <w:szCs w:val="18"/>
        </w:rPr>
      </w:pPr>
      <w:r w:rsidRPr="002B5EF6">
        <w:rPr>
          <w:rFonts w:cs="Arial"/>
          <w:sz w:val="18"/>
          <w:szCs w:val="18"/>
        </w:rPr>
        <w:t>3.04</w:t>
      </w:r>
      <w:r w:rsidRPr="002B5EF6">
        <w:rPr>
          <w:rFonts w:cs="Arial"/>
          <w:sz w:val="18"/>
          <w:szCs w:val="18"/>
        </w:rPr>
        <w:tab/>
        <w:t>PREPARATION</w:t>
      </w:r>
    </w:p>
    <w:p w14:paraId="21B8A040" w14:textId="77777777" w:rsidR="0033712D" w:rsidRDefault="00402424" w:rsidP="0033712D">
      <w:pPr>
        <w:pStyle w:val="Level1"/>
        <w:numPr>
          <w:ilvl w:val="0"/>
          <w:numId w:val="0"/>
        </w:numPr>
        <w:spacing w:after="120"/>
        <w:ind w:left="1440" w:hanging="720"/>
        <w:rPr>
          <w:rFonts w:cs="Arial"/>
          <w:sz w:val="18"/>
          <w:szCs w:val="18"/>
        </w:rPr>
      </w:pPr>
      <w:r w:rsidRPr="002B5EF6">
        <w:rPr>
          <w:rFonts w:cs="Arial"/>
          <w:sz w:val="18"/>
          <w:szCs w:val="18"/>
        </w:rPr>
        <w:t>A.</w:t>
      </w:r>
      <w:r w:rsidRPr="002B5EF6">
        <w:rPr>
          <w:rFonts w:cs="Arial"/>
          <w:sz w:val="18"/>
          <w:szCs w:val="18"/>
        </w:rPr>
        <w:tab/>
      </w:r>
      <w:r w:rsidR="00AC5D9B" w:rsidRPr="002B5EF6">
        <w:rPr>
          <w:rFonts w:cs="Arial"/>
          <w:sz w:val="18"/>
          <w:szCs w:val="18"/>
        </w:rPr>
        <w:t xml:space="preserve">All surfaces must be free from dust and cleaned prior to </w:t>
      </w:r>
      <w:r w:rsidR="00F668C2" w:rsidRPr="002B5EF6">
        <w:rPr>
          <w:rFonts w:cs="Arial"/>
          <w:sz w:val="18"/>
          <w:szCs w:val="18"/>
        </w:rPr>
        <w:t xml:space="preserve">Altro </w:t>
      </w:r>
      <w:r w:rsidR="004D3899">
        <w:rPr>
          <w:rFonts w:cs="Arial"/>
          <w:sz w:val="18"/>
          <w:szCs w:val="18"/>
        </w:rPr>
        <w:t xml:space="preserve">Tegulis </w:t>
      </w:r>
      <w:r w:rsidR="00AC5D9B" w:rsidRPr="002B5EF6">
        <w:rPr>
          <w:rFonts w:cs="Arial"/>
          <w:sz w:val="18"/>
          <w:szCs w:val="18"/>
        </w:rPr>
        <w:t xml:space="preserve">installation. The working environment must also be dust free.   Failure to comply with these conditions will reduce the bond strength between the adhesive and substrate, and may cause the </w:t>
      </w:r>
      <w:r w:rsidR="00F668C2" w:rsidRPr="002B5EF6">
        <w:rPr>
          <w:rFonts w:cs="Arial"/>
          <w:sz w:val="18"/>
          <w:szCs w:val="18"/>
        </w:rPr>
        <w:t xml:space="preserve">Altro </w:t>
      </w:r>
      <w:r w:rsidR="004D3899">
        <w:rPr>
          <w:rFonts w:cs="Arial"/>
          <w:sz w:val="18"/>
          <w:szCs w:val="18"/>
        </w:rPr>
        <w:t>Tegulis</w:t>
      </w:r>
      <w:r w:rsidR="00AC5D9B" w:rsidRPr="002B5EF6">
        <w:rPr>
          <w:rFonts w:cs="Arial"/>
          <w:sz w:val="18"/>
          <w:szCs w:val="18"/>
        </w:rPr>
        <w:t xml:space="preserve"> panels to debond.</w:t>
      </w:r>
    </w:p>
    <w:p w14:paraId="42E876B7" w14:textId="77777777" w:rsidR="00AC5D9B" w:rsidRPr="002B5EF6" w:rsidRDefault="00402424" w:rsidP="0033712D">
      <w:pPr>
        <w:pStyle w:val="Level1"/>
        <w:numPr>
          <w:ilvl w:val="0"/>
          <w:numId w:val="0"/>
        </w:numPr>
        <w:spacing w:after="120"/>
        <w:ind w:left="1440" w:hanging="720"/>
        <w:rPr>
          <w:rFonts w:cs="Arial"/>
          <w:sz w:val="18"/>
          <w:szCs w:val="18"/>
        </w:rPr>
      </w:pPr>
      <w:r w:rsidRPr="002B5EF6">
        <w:rPr>
          <w:rFonts w:cs="Arial"/>
          <w:sz w:val="18"/>
          <w:szCs w:val="18"/>
        </w:rPr>
        <w:t>B.</w:t>
      </w:r>
      <w:r w:rsidRPr="002B5EF6">
        <w:rPr>
          <w:rFonts w:cs="Arial"/>
          <w:sz w:val="18"/>
          <w:szCs w:val="18"/>
        </w:rPr>
        <w:tab/>
      </w:r>
      <w:r w:rsidR="00AC5D9B" w:rsidRPr="002B5EF6">
        <w:rPr>
          <w:rFonts w:cs="Arial"/>
          <w:sz w:val="18"/>
          <w:szCs w:val="18"/>
        </w:rPr>
        <w:t>Very absorbent / porous substrates (particularly plaster finishes and unprimed sheetrock) must have a proprietary sealer e.g. PVA primer or similar</w:t>
      </w:r>
      <w:r w:rsidR="00AC5D9B" w:rsidRPr="002B5EF6">
        <w:rPr>
          <w:rFonts w:cs="Arial"/>
          <w:color w:val="FF0000"/>
          <w:sz w:val="18"/>
          <w:szCs w:val="18"/>
        </w:rPr>
        <w:t>,</w:t>
      </w:r>
      <w:r w:rsidR="00AC5D9B" w:rsidRPr="002B5EF6">
        <w:rPr>
          <w:rFonts w:cs="Arial"/>
          <w:sz w:val="18"/>
          <w:szCs w:val="18"/>
        </w:rPr>
        <w:t xml:space="preserve"> applied to the surface a minimum of 12 hours prior to the installation. </w:t>
      </w:r>
    </w:p>
    <w:p w14:paraId="6B1F1E8C" w14:textId="77777777" w:rsidR="00AC5D9B" w:rsidRPr="002B5EF6" w:rsidRDefault="00402424" w:rsidP="0033712D">
      <w:pPr>
        <w:pStyle w:val="Level1"/>
        <w:numPr>
          <w:ilvl w:val="0"/>
          <w:numId w:val="0"/>
        </w:numPr>
        <w:spacing w:after="120"/>
        <w:ind w:left="1440" w:hanging="720"/>
        <w:rPr>
          <w:rFonts w:cs="Arial"/>
          <w:sz w:val="18"/>
          <w:szCs w:val="18"/>
        </w:rPr>
      </w:pPr>
      <w:r w:rsidRPr="002B5EF6">
        <w:rPr>
          <w:rFonts w:cs="Arial"/>
          <w:sz w:val="18"/>
          <w:szCs w:val="18"/>
        </w:rPr>
        <w:t>C.</w:t>
      </w:r>
      <w:r w:rsidRPr="002B5EF6">
        <w:rPr>
          <w:rFonts w:cs="Arial"/>
          <w:sz w:val="18"/>
          <w:szCs w:val="18"/>
        </w:rPr>
        <w:tab/>
      </w:r>
      <w:r w:rsidR="00AC5D9B" w:rsidRPr="002B5EF6">
        <w:rPr>
          <w:rFonts w:cs="Arial"/>
          <w:sz w:val="18"/>
          <w:szCs w:val="18"/>
        </w:rPr>
        <w:t>All electrical switches, power points etc., should be in a first fix / installation state. All electrical equipment should only be moved or altered by a qualified electrician.</w:t>
      </w:r>
    </w:p>
    <w:p w14:paraId="23E3D96C" w14:textId="77777777" w:rsidR="00AC5D9B" w:rsidRPr="002B5EF6" w:rsidRDefault="00402424" w:rsidP="0033712D">
      <w:pPr>
        <w:pStyle w:val="Level1"/>
        <w:numPr>
          <w:ilvl w:val="0"/>
          <w:numId w:val="0"/>
        </w:numPr>
        <w:spacing w:after="120"/>
        <w:ind w:left="1440" w:hanging="720"/>
        <w:rPr>
          <w:rFonts w:cs="Arial"/>
          <w:sz w:val="18"/>
          <w:szCs w:val="18"/>
        </w:rPr>
      </w:pPr>
      <w:r w:rsidRPr="002B5EF6">
        <w:rPr>
          <w:rFonts w:cs="Arial"/>
          <w:sz w:val="18"/>
          <w:szCs w:val="18"/>
        </w:rPr>
        <w:t>D.</w:t>
      </w:r>
      <w:r w:rsidRPr="002B5EF6">
        <w:rPr>
          <w:rFonts w:cs="Arial"/>
          <w:sz w:val="18"/>
          <w:szCs w:val="18"/>
        </w:rPr>
        <w:tab/>
      </w:r>
      <w:r w:rsidR="00AC5D9B" w:rsidRPr="002B5EF6">
        <w:rPr>
          <w:rFonts w:cs="Arial"/>
          <w:sz w:val="18"/>
          <w:szCs w:val="18"/>
        </w:rPr>
        <w:t xml:space="preserve">All plumbing should have pipe-work removed to a first fix or installation state and “tails” left protruding from the substrate. </w:t>
      </w:r>
      <w:r w:rsidR="00F668C2" w:rsidRPr="002B5EF6">
        <w:rPr>
          <w:rFonts w:cs="Arial"/>
          <w:sz w:val="18"/>
          <w:szCs w:val="18"/>
        </w:rPr>
        <w:t>Altro</w:t>
      </w:r>
      <w:r w:rsidR="0033712D">
        <w:rPr>
          <w:rFonts w:cs="Arial"/>
          <w:sz w:val="18"/>
          <w:szCs w:val="18"/>
        </w:rPr>
        <w:t xml:space="preserve"> Tegulis</w:t>
      </w:r>
      <w:r w:rsidR="00AC5D9B" w:rsidRPr="002B5EF6">
        <w:rPr>
          <w:rFonts w:cs="Arial"/>
          <w:sz w:val="18"/>
          <w:szCs w:val="18"/>
        </w:rPr>
        <w:t xml:space="preserve"> panels can then be drilled and slid over the pipe tails. All holes should be drilled 1/8” (3mm) oversize to allow for expansion, then sealed with Altro</w:t>
      </w:r>
      <w:r w:rsidR="00401C70" w:rsidRPr="002B5EF6">
        <w:rPr>
          <w:rFonts w:cs="Arial"/>
          <w:sz w:val="18"/>
          <w:szCs w:val="18"/>
        </w:rPr>
        <w:t xml:space="preserve"> Sanitary Sealant. </w:t>
      </w:r>
      <w:r w:rsidR="00AC5D9B" w:rsidRPr="002B5EF6">
        <w:rPr>
          <w:rFonts w:cs="Arial"/>
          <w:sz w:val="18"/>
          <w:szCs w:val="18"/>
        </w:rPr>
        <w:t xml:space="preserve"> Plumbing should always be done by a qualified plumber.</w:t>
      </w:r>
    </w:p>
    <w:p w14:paraId="7718C1BF" w14:textId="77777777" w:rsidR="00AC5D9B" w:rsidRPr="002B5EF6" w:rsidRDefault="00402424" w:rsidP="0033712D">
      <w:pPr>
        <w:pStyle w:val="Level1"/>
        <w:numPr>
          <w:ilvl w:val="0"/>
          <w:numId w:val="0"/>
        </w:numPr>
        <w:spacing w:after="120"/>
        <w:ind w:left="1440" w:hanging="720"/>
        <w:rPr>
          <w:rFonts w:cs="Arial"/>
          <w:sz w:val="18"/>
          <w:szCs w:val="18"/>
        </w:rPr>
      </w:pPr>
      <w:r w:rsidRPr="002B5EF6">
        <w:rPr>
          <w:rFonts w:cs="Arial"/>
          <w:sz w:val="18"/>
          <w:szCs w:val="18"/>
        </w:rPr>
        <w:t>E.</w:t>
      </w:r>
      <w:r w:rsidRPr="002B5EF6">
        <w:rPr>
          <w:rFonts w:cs="Arial"/>
          <w:sz w:val="18"/>
          <w:szCs w:val="18"/>
        </w:rPr>
        <w:tab/>
      </w:r>
      <w:r w:rsidR="00AC5D9B" w:rsidRPr="002B5EF6">
        <w:rPr>
          <w:rFonts w:cs="Arial"/>
          <w:sz w:val="18"/>
          <w:szCs w:val="18"/>
        </w:rPr>
        <w:t>Hot pipes and steam pipes should be insulated and a 1/8” to 1/4” (3-6mm) expansion gap should be created when installing panels around these pipes, then sealed with Altro</w:t>
      </w:r>
      <w:r w:rsidR="00401C70" w:rsidRPr="002B5EF6">
        <w:rPr>
          <w:rFonts w:cs="Arial"/>
          <w:sz w:val="18"/>
          <w:szCs w:val="18"/>
        </w:rPr>
        <w:t xml:space="preserve"> Sanitary Sealant</w:t>
      </w:r>
      <w:r w:rsidR="00AC5D9B" w:rsidRPr="002B5EF6">
        <w:rPr>
          <w:rFonts w:cs="Arial"/>
          <w:sz w:val="18"/>
          <w:szCs w:val="18"/>
        </w:rPr>
        <w:t>.</w:t>
      </w:r>
    </w:p>
    <w:p w14:paraId="0BCDC176" w14:textId="77777777" w:rsidR="00AC5D9B" w:rsidRPr="002B5EF6" w:rsidRDefault="00402424" w:rsidP="0033712D">
      <w:pPr>
        <w:pStyle w:val="Level1"/>
        <w:numPr>
          <w:ilvl w:val="0"/>
          <w:numId w:val="0"/>
        </w:numPr>
        <w:spacing w:after="120"/>
        <w:ind w:left="1440" w:hanging="720"/>
        <w:rPr>
          <w:rFonts w:cs="Arial"/>
          <w:sz w:val="18"/>
          <w:szCs w:val="18"/>
        </w:rPr>
      </w:pPr>
      <w:r w:rsidRPr="002B5EF6">
        <w:rPr>
          <w:rFonts w:cs="Arial"/>
          <w:sz w:val="18"/>
          <w:szCs w:val="18"/>
        </w:rPr>
        <w:t>F.</w:t>
      </w:r>
      <w:r w:rsidRPr="002B5EF6">
        <w:rPr>
          <w:rFonts w:cs="Arial"/>
          <w:sz w:val="18"/>
          <w:szCs w:val="18"/>
        </w:rPr>
        <w:tab/>
      </w:r>
      <w:r w:rsidR="00AC5D9B" w:rsidRPr="002B5EF6">
        <w:rPr>
          <w:rFonts w:cs="Arial"/>
          <w:sz w:val="18"/>
          <w:szCs w:val="18"/>
        </w:rPr>
        <w:t xml:space="preserve">All pipes, fixing bolts, etc. extending through the </w:t>
      </w:r>
      <w:r w:rsidR="00F668C2" w:rsidRPr="002B5EF6">
        <w:rPr>
          <w:rFonts w:cs="Arial"/>
          <w:sz w:val="18"/>
          <w:szCs w:val="18"/>
        </w:rPr>
        <w:t xml:space="preserve">Altro </w:t>
      </w:r>
      <w:r w:rsidR="0033712D">
        <w:rPr>
          <w:rFonts w:cs="Arial"/>
          <w:sz w:val="18"/>
          <w:szCs w:val="18"/>
        </w:rPr>
        <w:t>Tegulis</w:t>
      </w:r>
      <w:r w:rsidR="00AC5D9B" w:rsidRPr="002B5EF6">
        <w:rPr>
          <w:rFonts w:cs="Arial"/>
          <w:sz w:val="18"/>
          <w:szCs w:val="18"/>
        </w:rPr>
        <w:t xml:space="preserve"> panels should have a minimum 1/8” (3mm) expansion gap and be sealed using Altro</w:t>
      </w:r>
      <w:r w:rsidR="00401C70" w:rsidRPr="002B5EF6">
        <w:rPr>
          <w:rFonts w:cs="Arial"/>
          <w:sz w:val="18"/>
          <w:szCs w:val="18"/>
        </w:rPr>
        <w:t xml:space="preserve"> Sanitary Sealant</w:t>
      </w:r>
      <w:r w:rsidR="00AC5D9B" w:rsidRPr="002B5EF6">
        <w:rPr>
          <w:rFonts w:cs="Arial"/>
          <w:sz w:val="18"/>
          <w:szCs w:val="18"/>
        </w:rPr>
        <w:t>.</w:t>
      </w:r>
    </w:p>
    <w:p w14:paraId="6F83961E" w14:textId="77777777" w:rsidR="00AC5D9B" w:rsidRPr="002B5EF6" w:rsidRDefault="001077B6" w:rsidP="0033712D">
      <w:pPr>
        <w:pStyle w:val="Level1"/>
        <w:numPr>
          <w:ilvl w:val="0"/>
          <w:numId w:val="0"/>
        </w:numPr>
        <w:spacing w:after="120"/>
        <w:ind w:left="1440" w:hanging="720"/>
        <w:rPr>
          <w:rFonts w:cs="Arial"/>
          <w:spacing w:val="-4"/>
          <w:sz w:val="18"/>
          <w:szCs w:val="18"/>
        </w:rPr>
      </w:pPr>
      <w:r w:rsidRPr="002B5EF6">
        <w:rPr>
          <w:rFonts w:cs="Arial"/>
          <w:spacing w:val="-4"/>
          <w:sz w:val="18"/>
          <w:szCs w:val="18"/>
        </w:rPr>
        <w:t>G</w:t>
      </w:r>
      <w:r w:rsidR="00402424" w:rsidRPr="002B5EF6">
        <w:rPr>
          <w:rFonts w:cs="Arial"/>
          <w:spacing w:val="-4"/>
          <w:sz w:val="18"/>
          <w:szCs w:val="18"/>
        </w:rPr>
        <w:t>.</w:t>
      </w:r>
      <w:r w:rsidR="00402424" w:rsidRPr="002B5EF6">
        <w:rPr>
          <w:rFonts w:cs="Arial"/>
          <w:spacing w:val="-4"/>
          <w:sz w:val="18"/>
          <w:szCs w:val="18"/>
        </w:rPr>
        <w:tab/>
      </w:r>
      <w:r w:rsidR="00AC5D9B" w:rsidRPr="002B5EF6">
        <w:rPr>
          <w:rFonts w:cs="Arial"/>
          <w:spacing w:val="-4"/>
          <w:sz w:val="18"/>
          <w:szCs w:val="18"/>
        </w:rPr>
        <w:t xml:space="preserve">If fitting to </w:t>
      </w:r>
      <w:r w:rsidR="0052172D" w:rsidRPr="002B5EF6">
        <w:rPr>
          <w:rFonts w:cs="Arial"/>
          <w:spacing w:val="-4"/>
          <w:sz w:val="18"/>
          <w:szCs w:val="18"/>
        </w:rPr>
        <w:t>doorframes</w:t>
      </w:r>
      <w:r w:rsidR="00AC5D9B" w:rsidRPr="002B5EF6">
        <w:rPr>
          <w:rFonts w:cs="Arial"/>
          <w:spacing w:val="-4"/>
          <w:sz w:val="18"/>
          <w:szCs w:val="18"/>
        </w:rPr>
        <w:t xml:space="preserve">, these must be in place prior to installation of </w:t>
      </w:r>
      <w:r w:rsidR="00F668C2" w:rsidRPr="002B5EF6">
        <w:rPr>
          <w:rFonts w:cs="Arial"/>
          <w:spacing w:val="-4"/>
          <w:sz w:val="18"/>
          <w:szCs w:val="18"/>
        </w:rPr>
        <w:t xml:space="preserve">Altro </w:t>
      </w:r>
      <w:r w:rsidR="0033712D">
        <w:rPr>
          <w:rFonts w:cs="Arial"/>
          <w:spacing w:val="-4"/>
          <w:sz w:val="18"/>
          <w:szCs w:val="18"/>
        </w:rPr>
        <w:t>Tegulis.</w:t>
      </w:r>
    </w:p>
    <w:p w14:paraId="2622FD54" w14:textId="77777777" w:rsidR="00AC5D9B" w:rsidRDefault="001077B6" w:rsidP="0033712D">
      <w:pPr>
        <w:pStyle w:val="Level1"/>
        <w:numPr>
          <w:ilvl w:val="0"/>
          <w:numId w:val="0"/>
        </w:numPr>
        <w:spacing w:after="120"/>
        <w:ind w:left="1440" w:hanging="720"/>
        <w:rPr>
          <w:rFonts w:cs="Arial"/>
          <w:sz w:val="18"/>
          <w:szCs w:val="18"/>
        </w:rPr>
      </w:pPr>
      <w:r w:rsidRPr="002B5EF6">
        <w:rPr>
          <w:rFonts w:cs="Arial"/>
          <w:sz w:val="18"/>
          <w:szCs w:val="18"/>
        </w:rPr>
        <w:t>H</w:t>
      </w:r>
      <w:r w:rsidR="00402424" w:rsidRPr="002B5EF6">
        <w:rPr>
          <w:rFonts w:cs="Arial"/>
          <w:sz w:val="18"/>
          <w:szCs w:val="18"/>
        </w:rPr>
        <w:t>.</w:t>
      </w:r>
      <w:r w:rsidR="00402424" w:rsidRPr="002B5EF6">
        <w:rPr>
          <w:rFonts w:cs="Arial"/>
          <w:sz w:val="18"/>
          <w:szCs w:val="18"/>
        </w:rPr>
        <w:tab/>
      </w:r>
      <w:r w:rsidR="00AC5D9B" w:rsidRPr="002B5EF6">
        <w:rPr>
          <w:rFonts w:cs="Arial"/>
          <w:sz w:val="18"/>
          <w:szCs w:val="18"/>
        </w:rPr>
        <w:t xml:space="preserve">Prior to installation, it is advisable to complete any painting which comes in contact with </w:t>
      </w:r>
      <w:r w:rsidR="00F668C2" w:rsidRPr="002B5EF6">
        <w:rPr>
          <w:rFonts w:cs="Arial"/>
          <w:sz w:val="18"/>
          <w:szCs w:val="18"/>
        </w:rPr>
        <w:t xml:space="preserve">Altro </w:t>
      </w:r>
      <w:r w:rsidR="00EC7CD3">
        <w:rPr>
          <w:rFonts w:cs="Arial"/>
          <w:sz w:val="18"/>
          <w:szCs w:val="18"/>
        </w:rPr>
        <w:t>Tegulis</w:t>
      </w:r>
      <w:r w:rsidR="00AC5D9B" w:rsidRPr="002B5EF6">
        <w:rPr>
          <w:rFonts w:cs="Arial"/>
          <w:sz w:val="18"/>
          <w:szCs w:val="18"/>
        </w:rPr>
        <w:t xml:space="preserve">, as sealant used at junctions is non-paintable.  </w:t>
      </w:r>
    </w:p>
    <w:p w14:paraId="275D3FE2" w14:textId="77777777" w:rsidR="00EC7CD3" w:rsidRDefault="00EC7CD3" w:rsidP="0033712D">
      <w:pPr>
        <w:pStyle w:val="Level1"/>
        <w:numPr>
          <w:ilvl w:val="0"/>
          <w:numId w:val="0"/>
        </w:numPr>
        <w:spacing w:after="120"/>
        <w:ind w:left="1440" w:hanging="720"/>
        <w:rPr>
          <w:rFonts w:cs="Arial"/>
          <w:sz w:val="18"/>
          <w:szCs w:val="18"/>
        </w:rPr>
      </w:pPr>
      <w:r>
        <w:rPr>
          <w:rFonts w:cs="Arial"/>
          <w:sz w:val="18"/>
          <w:szCs w:val="18"/>
        </w:rPr>
        <w:t>I.</w:t>
      </w:r>
      <w:r>
        <w:rPr>
          <w:rFonts w:cs="Arial"/>
          <w:sz w:val="18"/>
          <w:szCs w:val="18"/>
        </w:rPr>
        <w:tab/>
        <w:t>Panels should be stored flat and be pre-conditioned a minimum of 24 hours in ambient temperatures similar to prevailing operational conditions.</w:t>
      </w:r>
    </w:p>
    <w:p w14:paraId="3F6875B4" w14:textId="77777777" w:rsidR="00EC7CD3" w:rsidRPr="002B5EF6" w:rsidRDefault="00EC7CD3" w:rsidP="0033712D">
      <w:pPr>
        <w:pStyle w:val="Level1"/>
        <w:numPr>
          <w:ilvl w:val="0"/>
          <w:numId w:val="0"/>
        </w:numPr>
        <w:spacing w:after="120"/>
        <w:ind w:left="1440" w:hanging="720"/>
        <w:rPr>
          <w:rFonts w:cs="Arial"/>
          <w:sz w:val="18"/>
          <w:szCs w:val="18"/>
        </w:rPr>
      </w:pPr>
      <w:r>
        <w:rPr>
          <w:rFonts w:cs="Arial"/>
          <w:sz w:val="18"/>
          <w:szCs w:val="18"/>
        </w:rPr>
        <w:t>J.</w:t>
      </w:r>
      <w:r>
        <w:rPr>
          <w:rFonts w:cs="Arial"/>
          <w:sz w:val="18"/>
          <w:szCs w:val="18"/>
        </w:rPr>
        <w:tab/>
        <w:t>The panels must be stored on a level flat surface off the ground (risk of condensation on the panels if stored on damp surfaces).  Storage on uneven surfaces could cause the panels to distort prior to installation.</w:t>
      </w:r>
    </w:p>
    <w:p w14:paraId="25784180" w14:textId="77777777" w:rsidR="00AC5D9B" w:rsidRPr="002B5EF6" w:rsidRDefault="00EC7CD3" w:rsidP="00402424">
      <w:pPr>
        <w:pStyle w:val="Level1"/>
        <w:numPr>
          <w:ilvl w:val="0"/>
          <w:numId w:val="0"/>
        </w:numPr>
        <w:ind w:left="1440" w:hanging="720"/>
        <w:rPr>
          <w:rFonts w:cs="Arial"/>
          <w:sz w:val="18"/>
          <w:szCs w:val="18"/>
        </w:rPr>
      </w:pPr>
      <w:r>
        <w:rPr>
          <w:rFonts w:cs="Arial"/>
          <w:sz w:val="18"/>
          <w:szCs w:val="18"/>
        </w:rPr>
        <w:t>K</w:t>
      </w:r>
      <w:r w:rsidR="00402424" w:rsidRPr="002B5EF6">
        <w:rPr>
          <w:rFonts w:cs="Arial"/>
          <w:sz w:val="18"/>
          <w:szCs w:val="18"/>
        </w:rPr>
        <w:t>.</w:t>
      </w:r>
      <w:r w:rsidR="00402424" w:rsidRPr="002B5EF6">
        <w:rPr>
          <w:rFonts w:cs="Arial"/>
          <w:sz w:val="18"/>
          <w:szCs w:val="18"/>
        </w:rPr>
        <w:tab/>
      </w:r>
      <w:r w:rsidR="00AC5D9B" w:rsidRPr="002B5EF6">
        <w:rPr>
          <w:rFonts w:cs="Arial"/>
          <w:sz w:val="18"/>
          <w:szCs w:val="18"/>
        </w:rPr>
        <w:t>First, check the room using a 6’ (2 m) level to ensure all walls are flat, paying particular attention to the corners, window reveals, and door entrances. These need to be inspected to ensure they are free of any debris or irregularities, which could prevent the panels laying flat to the substrate after the adhesive has been applied and the panel installed.</w:t>
      </w:r>
    </w:p>
    <w:p w14:paraId="11758D71" w14:textId="77777777" w:rsidR="00505A23" w:rsidRPr="002B5EF6" w:rsidRDefault="00505A23">
      <w:pPr>
        <w:rPr>
          <w:rFonts w:cs="Arial"/>
          <w:sz w:val="18"/>
          <w:szCs w:val="18"/>
        </w:rPr>
      </w:pPr>
    </w:p>
    <w:p w14:paraId="65BFD588" w14:textId="77777777" w:rsidR="00505A23" w:rsidRPr="002B5EF6" w:rsidRDefault="00505A23" w:rsidP="00412098">
      <w:pPr>
        <w:numPr>
          <w:ilvl w:val="1"/>
          <w:numId w:val="19"/>
        </w:numPr>
        <w:spacing w:after="120"/>
        <w:rPr>
          <w:rFonts w:cs="Arial"/>
          <w:sz w:val="18"/>
          <w:szCs w:val="18"/>
        </w:rPr>
      </w:pPr>
      <w:r w:rsidRPr="002B5EF6">
        <w:rPr>
          <w:rFonts w:cs="Arial"/>
          <w:sz w:val="18"/>
          <w:szCs w:val="18"/>
        </w:rPr>
        <w:t>INSTALLATION</w:t>
      </w:r>
    </w:p>
    <w:p w14:paraId="0B6FA610" w14:textId="77777777" w:rsidR="00505A23" w:rsidRDefault="005B1378" w:rsidP="00412098">
      <w:pPr>
        <w:pStyle w:val="Level2"/>
        <w:numPr>
          <w:ilvl w:val="0"/>
          <w:numId w:val="24"/>
        </w:numPr>
        <w:tabs>
          <w:tab w:val="left" w:pos="-1440"/>
        </w:tabs>
        <w:ind w:left="1418" w:hanging="698"/>
        <w:rPr>
          <w:rFonts w:cs="Arial"/>
          <w:sz w:val="18"/>
          <w:szCs w:val="18"/>
        </w:rPr>
      </w:pPr>
      <w:r w:rsidRPr="0000273D">
        <w:rPr>
          <w:rFonts w:cs="Arial"/>
          <w:sz w:val="18"/>
          <w:szCs w:val="18"/>
        </w:rPr>
        <w:t xml:space="preserve">Hygienic Wall </w:t>
      </w:r>
      <w:r w:rsidR="00505A23" w:rsidRPr="0000273D">
        <w:rPr>
          <w:rFonts w:cs="Arial"/>
          <w:sz w:val="18"/>
          <w:szCs w:val="18"/>
        </w:rPr>
        <w:t>Installatio</w:t>
      </w:r>
      <w:r w:rsidRPr="0000273D">
        <w:rPr>
          <w:rFonts w:cs="Arial"/>
          <w:sz w:val="18"/>
          <w:szCs w:val="18"/>
        </w:rPr>
        <w:t xml:space="preserve">n: Install </w:t>
      </w:r>
      <w:r w:rsidR="00F668C2" w:rsidRPr="0000273D">
        <w:rPr>
          <w:rFonts w:cs="Arial"/>
          <w:sz w:val="18"/>
          <w:szCs w:val="18"/>
        </w:rPr>
        <w:t>Altro</w:t>
      </w:r>
      <w:r w:rsidR="0000273D" w:rsidRPr="0000273D">
        <w:rPr>
          <w:rFonts w:cs="Arial"/>
          <w:sz w:val="18"/>
          <w:szCs w:val="18"/>
        </w:rPr>
        <w:t xml:space="preserve"> Tegulis</w:t>
      </w:r>
      <w:r w:rsidR="00505A23" w:rsidRPr="0000273D">
        <w:rPr>
          <w:rFonts w:cs="Arial"/>
          <w:sz w:val="18"/>
          <w:szCs w:val="18"/>
        </w:rPr>
        <w:t xml:space="preserve"> in accordance with the current published Installation Guide.</w:t>
      </w:r>
      <w:r w:rsidR="000E19BD" w:rsidRPr="0000273D">
        <w:rPr>
          <w:rFonts w:cs="Arial"/>
          <w:sz w:val="18"/>
          <w:szCs w:val="18"/>
        </w:rPr>
        <w:t xml:space="preserve"> All</w:t>
      </w:r>
      <w:r w:rsidR="0000273D">
        <w:rPr>
          <w:rFonts w:cs="Arial"/>
          <w:sz w:val="18"/>
          <w:szCs w:val="18"/>
        </w:rPr>
        <w:t xml:space="preserve"> joints</w:t>
      </w:r>
      <w:r w:rsidR="00412098">
        <w:rPr>
          <w:rFonts w:cs="Arial"/>
          <w:sz w:val="18"/>
          <w:szCs w:val="18"/>
        </w:rPr>
        <w:t xml:space="preserve"> </w:t>
      </w:r>
      <w:r w:rsidR="000E19BD" w:rsidRPr="0000273D">
        <w:rPr>
          <w:rFonts w:cs="Arial"/>
          <w:sz w:val="18"/>
          <w:szCs w:val="18"/>
        </w:rPr>
        <w:t>should be joined</w:t>
      </w:r>
      <w:r w:rsidR="0000273D">
        <w:rPr>
          <w:rFonts w:cs="Arial"/>
          <w:sz w:val="18"/>
          <w:szCs w:val="18"/>
        </w:rPr>
        <w:t xml:space="preserve"> by approved methods</w:t>
      </w:r>
      <w:r w:rsidR="000E19BD" w:rsidRPr="000E19BD">
        <w:rPr>
          <w:rFonts w:cs="Arial"/>
          <w:sz w:val="18"/>
          <w:szCs w:val="18"/>
        </w:rPr>
        <w:t xml:space="preserve"> as detailed in the installation guide. Failure</w:t>
      </w:r>
      <w:r w:rsidR="00242862" w:rsidRPr="002B5EF6">
        <w:rPr>
          <w:rFonts w:cs="Arial"/>
          <w:sz w:val="18"/>
          <w:szCs w:val="18"/>
        </w:rPr>
        <w:t xml:space="preserve"> to install </w:t>
      </w:r>
      <w:r w:rsidR="00F668C2" w:rsidRPr="002B5EF6">
        <w:rPr>
          <w:rFonts w:cs="Arial"/>
          <w:sz w:val="18"/>
          <w:szCs w:val="18"/>
        </w:rPr>
        <w:t xml:space="preserve">Altro </w:t>
      </w:r>
      <w:r w:rsidR="0000273D">
        <w:rPr>
          <w:rFonts w:cs="Arial"/>
          <w:sz w:val="18"/>
          <w:szCs w:val="18"/>
        </w:rPr>
        <w:t>Tegulis</w:t>
      </w:r>
      <w:r w:rsidR="00242862" w:rsidRPr="002B5EF6">
        <w:rPr>
          <w:rFonts w:cs="Arial"/>
          <w:sz w:val="18"/>
          <w:szCs w:val="18"/>
        </w:rPr>
        <w:t xml:space="preserve"> </w:t>
      </w:r>
      <w:r w:rsidR="00505A23" w:rsidRPr="002B5EF6">
        <w:rPr>
          <w:rFonts w:cs="Arial"/>
          <w:sz w:val="18"/>
          <w:szCs w:val="18"/>
        </w:rPr>
        <w:t>in accordance with recommended procedures will void the Altro Limited Product Warranty.</w:t>
      </w:r>
    </w:p>
    <w:p w14:paraId="55427D9E" w14:textId="77777777" w:rsidR="006E7178" w:rsidRDefault="006E7178" w:rsidP="00412098">
      <w:pPr>
        <w:pStyle w:val="Level2"/>
        <w:numPr>
          <w:ilvl w:val="0"/>
          <w:numId w:val="0"/>
        </w:numPr>
        <w:tabs>
          <w:tab w:val="left" w:pos="-1440"/>
        </w:tabs>
        <w:ind w:left="1418" w:hanging="698"/>
        <w:rPr>
          <w:rFonts w:cs="Arial"/>
          <w:sz w:val="18"/>
          <w:szCs w:val="18"/>
        </w:rPr>
      </w:pPr>
    </w:p>
    <w:p w14:paraId="72D9ED03" w14:textId="77777777" w:rsidR="00505A23" w:rsidRPr="002B5EF6" w:rsidRDefault="00505A23" w:rsidP="00412098">
      <w:pPr>
        <w:spacing w:after="120"/>
        <w:rPr>
          <w:rFonts w:cs="Arial"/>
          <w:sz w:val="18"/>
          <w:szCs w:val="18"/>
        </w:rPr>
      </w:pPr>
      <w:r w:rsidRPr="002B5EF6">
        <w:rPr>
          <w:rFonts w:cs="Arial"/>
          <w:sz w:val="18"/>
          <w:szCs w:val="18"/>
        </w:rPr>
        <w:t>3.06</w:t>
      </w:r>
      <w:r w:rsidRPr="002B5EF6">
        <w:rPr>
          <w:rFonts w:cs="Arial"/>
          <w:sz w:val="18"/>
          <w:szCs w:val="18"/>
        </w:rPr>
        <w:tab/>
        <w:t>CLEANING</w:t>
      </w:r>
    </w:p>
    <w:p w14:paraId="2D668B65" w14:textId="77777777" w:rsidR="00412098" w:rsidRPr="003410E5" w:rsidRDefault="00412098" w:rsidP="00412098">
      <w:pPr>
        <w:widowControl/>
        <w:spacing w:after="120"/>
        <w:rPr>
          <w:rFonts w:cs="Arial"/>
          <w:b/>
          <w:spacing w:val="-4"/>
          <w:sz w:val="18"/>
          <w:szCs w:val="18"/>
        </w:rPr>
      </w:pPr>
      <w:r w:rsidRPr="008351C3">
        <w:rPr>
          <w:rFonts w:cs="Arial"/>
          <w:b/>
          <w:spacing w:val="-4"/>
          <w:sz w:val="18"/>
          <w:szCs w:val="18"/>
        </w:rPr>
        <w:t>Note: Once all panels and joints are installed, remove protective film and clean all surfaces down with antistatic solution or antistatic wipes. This is required as the panel may have static build up and any dust in the atmosphere will adhere to the surface of the panel.</w:t>
      </w:r>
    </w:p>
    <w:p w14:paraId="51FE6C8B" w14:textId="77777777" w:rsidR="005B1378" w:rsidRPr="002B5EF6" w:rsidRDefault="001077B6" w:rsidP="00412098">
      <w:pPr>
        <w:pStyle w:val="Level1"/>
        <w:numPr>
          <w:ilvl w:val="0"/>
          <w:numId w:val="0"/>
        </w:numPr>
        <w:spacing w:after="120"/>
        <w:ind w:left="1440" w:hanging="720"/>
        <w:rPr>
          <w:rFonts w:cs="Arial"/>
          <w:sz w:val="18"/>
          <w:szCs w:val="18"/>
        </w:rPr>
      </w:pPr>
      <w:r w:rsidRPr="002B5EF6">
        <w:rPr>
          <w:rFonts w:cs="Arial"/>
          <w:sz w:val="18"/>
          <w:szCs w:val="18"/>
        </w:rPr>
        <w:t>A.</w:t>
      </w:r>
      <w:r w:rsidRPr="002B5EF6">
        <w:rPr>
          <w:rFonts w:cs="Arial"/>
          <w:sz w:val="18"/>
          <w:szCs w:val="18"/>
        </w:rPr>
        <w:tab/>
      </w:r>
      <w:r w:rsidR="00F668C2" w:rsidRPr="002B5EF6">
        <w:rPr>
          <w:rFonts w:cs="Arial"/>
          <w:sz w:val="18"/>
          <w:szCs w:val="18"/>
        </w:rPr>
        <w:t xml:space="preserve">Altro </w:t>
      </w:r>
      <w:r w:rsidR="00110F32">
        <w:rPr>
          <w:rFonts w:cs="Arial"/>
          <w:sz w:val="18"/>
          <w:szCs w:val="18"/>
        </w:rPr>
        <w:t>Tegulis</w:t>
      </w:r>
      <w:r w:rsidR="005B1378" w:rsidRPr="002B5EF6">
        <w:rPr>
          <w:rFonts w:cs="Arial"/>
          <w:sz w:val="18"/>
          <w:szCs w:val="18"/>
        </w:rPr>
        <w:t xml:space="preserve"> can be cleaned with a diluted soap/detergent solution, such as Altro 44 Cleaner. </w:t>
      </w:r>
    </w:p>
    <w:p w14:paraId="2896FBF2" w14:textId="77777777" w:rsidR="005B1378" w:rsidRPr="002B5EF6" w:rsidRDefault="001077B6" w:rsidP="00412098">
      <w:pPr>
        <w:pStyle w:val="Level1"/>
        <w:numPr>
          <w:ilvl w:val="0"/>
          <w:numId w:val="0"/>
        </w:numPr>
        <w:spacing w:after="120"/>
        <w:ind w:left="1440" w:hanging="720"/>
        <w:rPr>
          <w:rFonts w:cs="Arial"/>
          <w:sz w:val="18"/>
          <w:szCs w:val="18"/>
        </w:rPr>
      </w:pPr>
      <w:r w:rsidRPr="002B5EF6">
        <w:rPr>
          <w:rFonts w:cs="Arial"/>
          <w:sz w:val="18"/>
          <w:szCs w:val="18"/>
        </w:rPr>
        <w:t>B.</w:t>
      </w:r>
      <w:r w:rsidRPr="002B5EF6">
        <w:rPr>
          <w:rFonts w:cs="Arial"/>
          <w:sz w:val="18"/>
          <w:szCs w:val="18"/>
        </w:rPr>
        <w:tab/>
      </w:r>
      <w:r w:rsidR="005B1378" w:rsidRPr="002B5EF6">
        <w:rPr>
          <w:rFonts w:cs="Arial"/>
          <w:sz w:val="18"/>
          <w:szCs w:val="18"/>
        </w:rPr>
        <w:t xml:space="preserve">When cleaning the </w:t>
      </w:r>
      <w:r w:rsidR="00F668C2" w:rsidRPr="002B5EF6">
        <w:rPr>
          <w:rFonts w:cs="Arial"/>
          <w:sz w:val="18"/>
          <w:szCs w:val="18"/>
        </w:rPr>
        <w:t xml:space="preserve">Altro </w:t>
      </w:r>
      <w:r w:rsidR="00110F32">
        <w:rPr>
          <w:rFonts w:cs="Arial"/>
          <w:sz w:val="18"/>
          <w:szCs w:val="18"/>
        </w:rPr>
        <w:t>Tegulis</w:t>
      </w:r>
      <w:r w:rsidR="005B1378" w:rsidRPr="002B5EF6">
        <w:rPr>
          <w:rFonts w:cs="Arial"/>
          <w:sz w:val="18"/>
          <w:szCs w:val="18"/>
        </w:rPr>
        <w:t xml:space="preserve"> surface, we recommend the temperature of water does not exceed 140° F (60° C).</w:t>
      </w:r>
      <w:r w:rsidR="000E19BD">
        <w:rPr>
          <w:rFonts w:cs="Arial"/>
          <w:sz w:val="18"/>
          <w:szCs w:val="18"/>
        </w:rPr>
        <w:t xml:space="preserve"> </w:t>
      </w:r>
    </w:p>
    <w:p w14:paraId="434C3886" w14:textId="77777777" w:rsidR="000E19BD" w:rsidRPr="002B5EF6" w:rsidRDefault="00412098" w:rsidP="00412098">
      <w:pPr>
        <w:pStyle w:val="Level1"/>
        <w:numPr>
          <w:ilvl w:val="0"/>
          <w:numId w:val="0"/>
        </w:numPr>
        <w:spacing w:after="120"/>
        <w:ind w:left="1440" w:hanging="720"/>
        <w:rPr>
          <w:rFonts w:cs="Arial"/>
          <w:sz w:val="18"/>
          <w:szCs w:val="18"/>
        </w:rPr>
      </w:pPr>
      <w:r>
        <w:rPr>
          <w:rFonts w:cs="Arial"/>
          <w:sz w:val="18"/>
          <w:szCs w:val="18"/>
        </w:rPr>
        <w:t>C</w:t>
      </w:r>
      <w:r w:rsidR="000E19BD">
        <w:rPr>
          <w:rFonts w:cs="Arial"/>
          <w:sz w:val="18"/>
          <w:szCs w:val="18"/>
        </w:rPr>
        <w:t>.</w:t>
      </w:r>
      <w:r w:rsidR="000E19BD">
        <w:rPr>
          <w:rFonts w:cs="Arial"/>
          <w:sz w:val="18"/>
          <w:szCs w:val="18"/>
        </w:rPr>
        <w:tab/>
        <w:t>Use cleaning materials compliant with USP regulations, including synthetic, non-shedding mops and specified chemical solutions. Manual unidirectional strokes are recommended to avoid spreading contaminants during cleaning process. Sanitized water is also necessary to thoroughly rinse surfaces.</w:t>
      </w:r>
    </w:p>
    <w:p w14:paraId="5E213CB4" w14:textId="77777777" w:rsidR="005B1378" w:rsidRPr="002B5EF6" w:rsidRDefault="00412098" w:rsidP="00412098">
      <w:pPr>
        <w:pStyle w:val="Level1"/>
        <w:numPr>
          <w:ilvl w:val="0"/>
          <w:numId w:val="0"/>
        </w:numPr>
        <w:spacing w:after="120"/>
        <w:ind w:left="1440" w:hanging="720"/>
        <w:rPr>
          <w:rFonts w:cs="Arial"/>
          <w:sz w:val="18"/>
          <w:szCs w:val="18"/>
        </w:rPr>
      </w:pPr>
      <w:r>
        <w:rPr>
          <w:rFonts w:cs="Arial"/>
          <w:sz w:val="18"/>
          <w:szCs w:val="18"/>
        </w:rPr>
        <w:t>D</w:t>
      </w:r>
      <w:r w:rsidR="001077B6" w:rsidRPr="002B5EF6">
        <w:rPr>
          <w:rFonts w:cs="Arial"/>
          <w:sz w:val="18"/>
          <w:szCs w:val="18"/>
        </w:rPr>
        <w:t>.</w:t>
      </w:r>
      <w:r w:rsidR="001077B6" w:rsidRPr="002B5EF6">
        <w:rPr>
          <w:rFonts w:cs="Arial"/>
          <w:sz w:val="18"/>
          <w:szCs w:val="18"/>
        </w:rPr>
        <w:tab/>
      </w:r>
      <w:r w:rsidR="005B1378" w:rsidRPr="002B5EF6">
        <w:rPr>
          <w:rFonts w:cs="Arial"/>
          <w:sz w:val="18"/>
          <w:szCs w:val="18"/>
        </w:rPr>
        <w:t>To reduce the buildup of static, cleaning the panels with an anti-static solution is recommended.</w:t>
      </w:r>
    </w:p>
    <w:p w14:paraId="3C229EEE" w14:textId="77777777" w:rsidR="005B1378" w:rsidRDefault="00412098" w:rsidP="00412098">
      <w:pPr>
        <w:pStyle w:val="Level1"/>
        <w:numPr>
          <w:ilvl w:val="0"/>
          <w:numId w:val="0"/>
        </w:numPr>
        <w:spacing w:after="120"/>
        <w:ind w:left="1440" w:hanging="720"/>
        <w:rPr>
          <w:rFonts w:cs="Arial"/>
          <w:sz w:val="18"/>
          <w:szCs w:val="18"/>
        </w:rPr>
      </w:pPr>
      <w:r>
        <w:rPr>
          <w:rFonts w:cs="Arial"/>
          <w:sz w:val="18"/>
          <w:szCs w:val="18"/>
        </w:rPr>
        <w:t>E</w:t>
      </w:r>
      <w:r w:rsidR="001077B6" w:rsidRPr="002B5EF6">
        <w:rPr>
          <w:rFonts w:cs="Arial"/>
          <w:sz w:val="18"/>
          <w:szCs w:val="18"/>
        </w:rPr>
        <w:t>.</w:t>
      </w:r>
      <w:r w:rsidR="001077B6" w:rsidRPr="002B5EF6">
        <w:rPr>
          <w:rFonts w:cs="Arial"/>
          <w:sz w:val="18"/>
          <w:szCs w:val="18"/>
        </w:rPr>
        <w:tab/>
      </w:r>
      <w:r w:rsidR="005B1378" w:rsidRPr="002B5EF6">
        <w:rPr>
          <w:rFonts w:cs="Arial"/>
          <w:sz w:val="18"/>
          <w:szCs w:val="18"/>
        </w:rPr>
        <w:t>Stubborn stains use AltroClean 44 cleaner or equivalent alkaline cleaner.</w:t>
      </w:r>
    </w:p>
    <w:p w14:paraId="1737ECA0" w14:textId="77777777" w:rsidR="00412098" w:rsidRPr="003410E5" w:rsidRDefault="00412098" w:rsidP="00412098">
      <w:pPr>
        <w:spacing w:before="120" w:after="120"/>
        <w:rPr>
          <w:rFonts w:cs="Arial"/>
          <w:sz w:val="18"/>
          <w:szCs w:val="18"/>
        </w:rPr>
      </w:pPr>
      <w:r w:rsidRPr="003410E5">
        <w:rPr>
          <w:rFonts w:cs="Arial"/>
          <w:b/>
          <w:sz w:val="18"/>
          <w:szCs w:val="18"/>
        </w:rPr>
        <w:lastRenderedPageBreak/>
        <w:t>Specifier Note:</w:t>
      </w:r>
      <w:r w:rsidRPr="003410E5">
        <w:rPr>
          <w:rFonts w:cs="Arial"/>
          <w:sz w:val="18"/>
          <w:szCs w:val="18"/>
        </w:rPr>
        <w:t xml:space="preserve">  If a construction waste separation and disposal workplan is incorporated as part of the project, ensure that this section makes reference to how the excess material can be recycled or otherwise disposed of. Avoid sending construction waste to landfill sites if alternative means of disposal are available.</w:t>
      </w:r>
    </w:p>
    <w:p w14:paraId="577D79A2" w14:textId="77777777" w:rsidR="00505A23" w:rsidRDefault="005B1378" w:rsidP="005B1378">
      <w:pPr>
        <w:pStyle w:val="Level3"/>
        <w:numPr>
          <w:ilvl w:val="0"/>
          <w:numId w:val="0"/>
        </w:numPr>
        <w:tabs>
          <w:tab w:val="left" w:pos="-1440"/>
        </w:tabs>
        <w:rPr>
          <w:rFonts w:cs="Arial"/>
          <w:sz w:val="18"/>
          <w:szCs w:val="18"/>
        </w:rPr>
      </w:pPr>
      <w:r w:rsidRPr="002B5EF6">
        <w:rPr>
          <w:rFonts w:cs="Arial"/>
          <w:sz w:val="18"/>
          <w:szCs w:val="18"/>
        </w:rPr>
        <w:tab/>
      </w:r>
      <w:r w:rsidR="00110F32">
        <w:rPr>
          <w:rFonts w:cs="Arial"/>
          <w:sz w:val="18"/>
          <w:szCs w:val="18"/>
        </w:rPr>
        <w:t>F</w:t>
      </w:r>
      <w:r w:rsidRPr="002B5EF6">
        <w:rPr>
          <w:rFonts w:cs="Arial"/>
          <w:sz w:val="18"/>
          <w:szCs w:val="18"/>
        </w:rPr>
        <w:t>.</w:t>
      </w:r>
      <w:r w:rsidRPr="002B5EF6">
        <w:rPr>
          <w:rFonts w:cs="Arial"/>
          <w:sz w:val="18"/>
          <w:szCs w:val="18"/>
        </w:rPr>
        <w:tab/>
      </w:r>
      <w:r w:rsidR="00505A23" w:rsidRPr="002B5EF6">
        <w:rPr>
          <w:rFonts w:cs="Arial"/>
          <w:sz w:val="18"/>
          <w:szCs w:val="18"/>
        </w:rPr>
        <w:t>Remove construction debris from project site and legally dispose of debris.</w:t>
      </w:r>
    </w:p>
    <w:p w14:paraId="03B02EF2" w14:textId="77777777" w:rsidR="006E7178" w:rsidRPr="002B5EF6" w:rsidRDefault="006E7178" w:rsidP="005B1378">
      <w:pPr>
        <w:pStyle w:val="Level3"/>
        <w:numPr>
          <w:ilvl w:val="0"/>
          <w:numId w:val="0"/>
        </w:numPr>
        <w:tabs>
          <w:tab w:val="left" w:pos="-1440"/>
        </w:tabs>
        <w:rPr>
          <w:rFonts w:cs="Arial"/>
          <w:sz w:val="18"/>
          <w:szCs w:val="18"/>
        </w:rPr>
      </w:pPr>
    </w:p>
    <w:p w14:paraId="1905AD64" w14:textId="77777777" w:rsidR="00412098" w:rsidRDefault="00412098" w:rsidP="007D7D4F">
      <w:pPr>
        <w:jc w:val="center"/>
        <w:rPr>
          <w:rStyle w:val="SpecTextSect"/>
          <w:rFonts w:cs="Arial"/>
          <w:sz w:val="18"/>
          <w:szCs w:val="18"/>
        </w:rPr>
      </w:pPr>
    </w:p>
    <w:p w14:paraId="09D9A701" w14:textId="77777777" w:rsidR="00505A23" w:rsidRPr="002B5EF6" w:rsidRDefault="00505A23" w:rsidP="007D7D4F">
      <w:pPr>
        <w:jc w:val="center"/>
        <w:rPr>
          <w:rFonts w:cs="Arial"/>
          <w:sz w:val="18"/>
          <w:szCs w:val="18"/>
        </w:rPr>
      </w:pPr>
      <w:r w:rsidRPr="002B5EF6">
        <w:rPr>
          <w:rStyle w:val="SpecTextSect"/>
          <w:rFonts w:cs="Arial"/>
          <w:sz w:val="18"/>
          <w:szCs w:val="18"/>
        </w:rPr>
        <w:t>END OF SECTION</w:t>
      </w:r>
    </w:p>
    <w:sectPr w:rsidR="00505A23" w:rsidRPr="002B5EF6" w:rsidSect="00B03973">
      <w:headerReference w:type="default" r:id="rId13"/>
      <w:footerReference w:type="default" r:id="rId14"/>
      <w:footnotePr>
        <w:numFmt w:val="chicago"/>
      </w:footnotePr>
      <w:endnotePr>
        <w:numFmt w:val="decimal"/>
      </w:endnotePr>
      <w:type w:val="continuous"/>
      <w:pgSz w:w="12240" w:h="15840"/>
      <w:pgMar w:top="550" w:right="720" w:bottom="720" w:left="720" w:header="142" w:footer="17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3702" w14:textId="77777777" w:rsidR="0093344B" w:rsidRDefault="0093344B">
      <w:r>
        <w:separator/>
      </w:r>
    </w:p>
  </w:endnote>
  <w:endnote w:type="continuationSeparator" w:id="0">
    <w:p w14:paraId="58B01042" w14:textId="77777777" w:rsidR="0093344B" w:rsidRDefault="0093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CNM">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C78" w14:textId="77777777" w:rsidR="00A334EF" w:rsidRPr="00A334EF" w:rsidRDefault="00A334EF" w:rsidP="006A337F">
    <w:pPr>
      <w:pStyle w:val="Footer"/>
      <w:tabs>
        <w:tab w:val="clear" w:pos="8640"/>
        <w:tab w:val="right" w:pos="8789"/>
        <w:tab w:val="right" w:pos="10773"/>
      </w:tabs>
      <w:rPr>
        <w:color w:val="A6A6A6"/>
        <w:sz w:val="20"/>
      </w:rPr>
    </w:pPr>
    <w:r w:rsidRPr="00A334EF">
      <w:rPr>
        <w:color w:val="A6A6A6"/>
        <w:sz w:val="20"/>
      </w:rPr>
      <w:t>Altro USA, Inc.</w:t>
    </w:r>
    <w:r w:rsidRPr="00A334EF">
      <w:rPr>
        <w:color w:val="A6A6A6"/>
        <w:sz w:val="20"/>
      </w:rPr>
      <w:tab/>
    </w:r>
    <w:r w:rsidRPr="00A334EF">
      <w:rPr>
        <w:color w:val="A6A6A6"/>
        <w:sz w:val="20"/>
      </w:rPr>
      <w:tab/>
    </w:r>
    <w:r w:rsidR="006A337F">
      <w:rPr>
        <w:color w:val="A6A6A6"/>
        <w:sz w:val="20"/>
      </w:rPr>
      <w:tab/>
    </w:r>
    <w:r w:rsidRPr="00A334EF">
      <w:rPr>
        <w:color w:val="A6A6A6"/>
        <w:sz w:val="20"/>
      </w:rPr>
      <w:t>800.377.5597</w:t>
    </w:r>
  </w:p>
  <w:p w14:paraId="52097986" w14:textId="6653777A" w:rsidR="00A334EF" w:rsidRPr="00A334EF" w:rsidRDefault="00A334EF" w:rsidP="006A337F">
    <w:pPr>
      <w:pStyle w:val="Footer"/>
      <w:tabs>
        <w:tab w:val="clear" w:pos="8640"/>
        <w:tab w:val="right" w:pos="10773"/>
      </w:tabs>
      <w:rPr>
        <w:color w:val="A6A6A6"/>
        <w:sz w:val="20"/>
      </w:rPr>
    </w:pPr>
    <w:r w:rsidRPr="00A334EF">
      <w:rPr>
        <w:color w:val="A6A6A6"/>
        <w:sz w:val="20"/>
      </w:rPr>
      <w:t>support@altro.com</w:t>
    </w:r>
    <w:r w:rsidRPr="00A334EF">
      <w:rPr>
        <w:color w:val="A6A6A6"/>
        <w:sz w:val="20"/>
      </w:rPr>
      <w:tab/>
    </w:r>
    <w:r w:rsidRPr="00A334EF">
      <w:rPr>
        <w:color w:val="A6A6A6"/>
        <w:sz w:val="20"/>
      </w:rPr>
      <w:tab/>
      <w:t xml:space="preserve">explore </w:t>
    </w:r>
    <w:r w:rsidRPr="00A334EF">
      <w:rPr>
        <w:b/>
        <w:color w:val="A6A6A6"/>
        <w:sz w:val="20"/>
      </w:rPr>
      <w:t>altro.com</w:t>
    </w:r>
  </w:p>
  <w:p w14:paraId="5087F307" w14:textId="77777777" w:rsidR="002D2724" w:rsidRPr="002D2724" w:rsidRDefault="002D2724" w:rsidP="002D2724">
    <w:pPr>
      <w:pStyle w:val="Footer"/>
      <w:jc w:val="center"/>
      <w:rPr>
        <w:color w:val="9999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8463" w14:textId="77777777" w:rsidR="0093344B" w:rsidRDefault="0093344B">
      <w:r>
        <w:separator/>
      </w:r>
    </w:p>
  </w:footnote>
  <w:footnote w:type="continuationSeparator" w:id="0">
    <w:p w14:paraId="153A1957" w14:textId="77777777" w:rsidR="0093344B" w:rsidRDefault="0093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7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3267"/>
      <w:gridCol w:w="3111"/>
    </w:tblGrid>
    <w:tr w:rsidR="00A334EF" w:rsidRPr="00CF52CC" w14:paraId="4E797F8C" w14:textId="77777777" w:rsidTr="00191B9C">
      <w:trPr>
        <w:trHeight w:val="2023"/>
      </w:trPr>
      <w:tc>
        <w:tcPr>
          <w:tcW w:w="5301" w:type="dxa"/>
          <w:tcBorders>
            <w:top w:val="nil"/>
            <w:left w:val="nil"/>
            <w:bottom w:val="nil"/>
            <w:right w:val="nil"/>
          </w:tcBorders>
          <w:shd w:val="clear" w:color="auto" w:fill="auto"/>
        </w:tcPr>
        <w:p w14:paraId="64800EF2" w14:textId="193D9CA2" w:rsidR="00A334EF" w:rsidRPr="00CF52CC" w:rsidRDefault="00A717AD" w:rsidP="00191B9C">
          <w:pPr>
            <w:pStyle w:val="Header"/>
            <w:tabs>
              <w:tab w:val="right" w:pos="10440"/>
            </w:tabs>
            <w:ind w:firstLine="151"/>
            <w:rPr>
              <w:rFonts w:eastAsia="Calibri"/>
              <w:sz w:val="22"/>
              <w:szCs w:val="22"/>
            </w:rPr>
          </w:pPr>
          <w:r w:rsidRPr="00CF52CC">
            <w:rPr>
              <w:rFonts w:eastAsia="Calibri"/>
              <w:noProof/>
              <w:sz w:val="22"/>
              <w:szCs w:val="22"/>
            </w:rPr>
            <w:drawing>
              <wp:inline distT="0" distB="0" distL="0" distR="0" wp14:anchorId="7FE86F2B" wp14:editId="65236098">
                <wp:extent cx="1143000" cy="1465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5580"/>
                        </a:xfrm>
                        <a:prstGeom prst="rect">
                          <a:avLst/>
                        </a:prstGeom>
                        <a:noFill/>
                        <a:ln>
                          <a:noFill/>
                        </a:ln>
                      </pic:spPr>
                    </pic:pic>
                  </a:graphicData>
                </a:graphic>
              </wp:inline>
            </w:drawing>
          </w:r>
        </w:p>
      </w:tc>
      <w:tc>
        <w:tcPr>
          <w:tcW w:w="3267" w:type="dxa"/>
          <w:tcBorders>
            <w:top w:val="nil"/>
            <w:left w:val="nil"/>
            <w:bottom w:val="nil"/>
            <w:right w:val="nil"/>
          </w:tcBorders>
          <w:shd w:val="clear" w:color="auto" w:fill="auto"/>
        </w:tcPr>
        <w:p w14:paraId="1FCA3674" w14:textId="77777777" w:rsidR="00A334EF" w:rsidRPr="00CF52CC" w:rsidRDefault="00A334EF" w:rsidP="00CF52CC">
          <w:pPr>
            <w:pStyle w:val="Header"/>
            <w:tabs>
              <w:tab w:val="right" w:pos="10440"/>
            </w:tabs>
            <w:rPr>
              <w:rFonts w:eastAsia="Calibri"/>
              <w:sz w:val="22"/>
              <w:szCs w:val="22"/>
            </w:rPr>
          </w:pPr>
        </w:p>
      </w:tc>
      <w:tc>
        <w:tcPr>
          <w:tcW w:w="3111" w:type="dxa"/>
          <w:tcBorders>
            <w:top w:val="nil"/>
            <w:left w:val="nil"/>
            <w:bottom w:val="nil"/>
            <w:right w:val="nil"/>
          </w:tcBorders>
          <w:shd w:val="clear" w:color="auto" w:fill="auto"/>
          <w:vAlign w:val="bottom"/>
        </w:tcPr>
        <w:p w14:paraId="2B97C022" w14:textId="77777777" w:rsidR="00A334EF" w:rsidRPr="00CF52CC" w:rsidRDefault="00A334EF" w:rsidP="00CF52CC">
          <w:pPr>
            <w:pStyle w:val="Header"/>
            <w:tabs>
              <w:tab w:val="right" w:pos="10440"/>
            </w:tabs>
            <w:rPr>
              <w:rFonts w:eastAsia="Calibri" w:cs="Arial"/>
              <w:sz w:val="22"/>
              <w:szCs w:val="22"/>
            </w:rPr>
          </w:pPr>
        </w:p>
        <w:p w14:paraId="77B29078" w14:textId="77777777" w:rsidR="00A334EF" w:rsidRPr="00CF52CC" w:rsidRDefault="00A334EF" w:rsidP="00CF52CC">
          <w:pPr>
            <w:pStyle w:val="Header"/>
            <w:tabs>
              <w:tab w:val="right" w:pos="10440"/>
            </w:tabs>
            <w:rPr>
              <w:rFonts w:eastAsia="Calibri" w:cs="Arial"/>
              <w:b/>
              <w:color w:val="005581"/>
              <w:sz w:val="32"/>
              <w:szCs w:val="32"/>
            </w:rPr>
          </w:pPr>
          <w:r w:rsidRPr="00CF52CC">
            <w:rPr>
              <w:rFonts w:eastAsia="Calibri" w:cs="Arial"/>
              <w:b/>
              <w:color w:val="005581"/>
              <w:sz w:val="32"/>
              <w:szCs w:val="32"/>
            </w:rPr>
            <w:t>CSI Specifications</w:t>
          </w:r>
        </w:p>
        <w:p w14:paraId="185D4DAC" w14:textId="77777777" w:rsidR="00A334EF" w:rsidRPr="00CF52CC" w:rsidRDefault="00A334EF" w:rsidP="00191B9C">
          <w:pPr>
            <w:pStyle w:val="Header"/>
            <w:tabs>
              <w:tab w:val="right" w:pos="10440"/>
            </w:tabs>
            <w:rPr>
              <w:rFonts w:eastAsia="Calibri" w:cs="Arial"/>
              <w:sz w:val="22"/>
              <w:szCs w:val="22"/>
            </w:rPr>
          </w:pPr>
          <w:r w:rsidRPr="00CF52CC">
            <w:rPr>
              <w:rFonts w:eastAsia="Calibri" w:cs="Arial"/>
              <w:b/>
              <w:color w:val="005581"/>
              <w:sz w:val="32"/>
              <w:szCs w:val="32"/>
            </w:rPr>
            <w:t xml:space="preserve">Altro </w:t>
          </w:r>
          <w:r w:rsidR="00191B9C">
            <w:rPr>
              <w:rFonts w:eastAsia="Calibri" w:cs="Arial"/>
              <w:b/>
              <w:color w:val="005581"/>
              <w:sz w:val="32"/>
              <w:szCs w:val="32"/>
            </w:rPr>
            <w:t>Tegulis</w:t>
          </w:r>
          <w:r w:rsidRPr="00CF52CC">
            <w:rPr>
              <w:rFonts w:eastAsia="Calibri" w:cs="Arial"/>
              <w:b/>
              <w:color w:val="005581"/>
              <w:sz w:val="32"/>
              <w:szCs w:val="32"/>
            </w:rPr>
            <w:t>™</w:t>
          </w:r>
        </w:p>
      </w:tc>
    </w:tr>
  </w:tbl>
  <w:p w14:paraId="261F0350" w14:textId="77777777" w:rsidR="002D2724" w:rsidRPr="002D2724" w:rsidRDefault="002D2724" w:rsidP="00B03973">
    <w:pPr>
      <w:pStyle w:val="Footer"/>
      <w:jc w:val="center"/>
      <w:rPr>
        <w:color w:val="9999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pStyle w:val="Level1"/>
      <w:lvlText w:val="%1."/>
      <w:lvlJc w:val="left"/>
      <w:pPr>
        <w:tabs>
          <w:tab w:val="num" w:pos="1440"/>
        </w:tabs>
        <w:ind w:left="1440" w:hanging="720"/>
      </w:pPr>
    </w:lvl>
    <w:lvl w:ilvl="1">
      <w:start w:val="1"/>
      <w:numFmt w:val="decimal"/>
      <w:pStyle w:val="Level2"/>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6"/>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2EB2181"/>
    <w:multiLevelType w:val="hybridMultilevel"/>
    <w:tmpl w:val="6232875C"/>
    <w:lvl w:ilvl="0" w:tplc="FE04A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E26BB"/>
    <w:multiLevelType w:val="hybridMultilevel"/>
    <w:tmpl w:val="C07ABF28"/>
    <w:lvl w:ilvl="0" w:tplc="8E1C3766">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0AE2881"/>
    <w:multiLevelType w:val="multilevel"/>
    <w:tmpl w:val="2CE0DC7E"/>
    <w:lvl w:ilvl="0">
      <w:start w:val="3"/>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E55F3"/>
    <w:multiLevelType w:val="hybridMultilevel"/>
    <w:tmpl w:val="E6863D46"/>
    <w:lvl w:ilvl="0" w:tplc="96C6CB2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9A501FC"/>
    <w:multiLevelType w:val="hybridMultilevel"/>
    <w:tmpl w:val="25EAF4DE"/>
    <w:lvl w:ilvl="0" w:tplc="DF160C0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A2027A"/>
    <w:multiLevelType w:val="multilevel"/>
    <w:tmpl w:val="5E5690B0"/>
    <w:lvl w:ilvl="0">
      <w:start w:val="3"/>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992B5D"/>
    <w:multiLevelType w:val="hybridMultilevel"/>
    <w:tmpl w:val="BEEA94BA"/>
    <w:lvl w:ilvl="0" w:tplc="FB34AA4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7DD6A1D"/>
    <w:multiLevelType w:val="hybridMultilevel"/>
    <w:tmpl w:val="4E48A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1C965B7"/>
    <w:multiLevelType w:val="multilevel"/>
    <w:tmpl w:val="30E89FAE"/>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522D57D8"/>
    <w:multiLevelType w:val="hybridMultilevel"/>
    <w:tmpl w:val="6A5842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3F4644"/>
    <w:multiLevelType w:val="hybridMultilevel"/>
    <w:tmpl w:val="09D0EE9C"/>
    <w:lvl w:ilvl="0" w:tplc="7870F3A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E6E7402"/>
    <w:multiLevelType w:val="hybridMultilevel"/>
    <w:tmpl w:val="BD444A12"/>
    <w:lvl w:ilvl="0" w:tplc="EB1893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E7126E8"/>
    <w:multiLevelType w:val="hybridMultilevel"/>
    <w:tmpl w:val="6DB4EAD0"/>
    <w:lvl w:ilvl="0" w:tplc="A3F6BCFA">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FFD1BC0"/>
    <w:multiLevelType w:val="multilevel"/>
    <w:tmpl w:val="A080CFD0"/>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807AAC"/>
    <w:multiLevelType w:val="multilevel"/>
    <w:tmpl w:val="BE9AABE6"/>
    <w:lvl w:ilvl="0">
      <w:start w:val="3"/>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573C27"/>
    <w:multiLevelType w:val="hybridMultilevel"/>
    <w:tmpl w:val="2CCCE356"/>
    <w:lvl w:ilvl="0" w:tplc="5086767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D074356"/>
    <w:multiLevelType w:val="hybridMultilevel"/>
    <w:tmpl w:val="3BDE46F6"/>
    <w:lvl w:ilvl="0" w:tplc="D34E12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8883637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35953498">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11828715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957713085">
    <w:abstractNumId w:val="14"/>
  </w:num>
  <w:num w:numId="5" w16cid:durableId="713043107">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46046576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7" w16cid:durableId="77116921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8" w16cid:durableId="457143730">
    <w:abstractNumId w:val="12"/>
  </w:num>
  <w:num w:numId="9" w16cid:durableId="260644552">
    <w:abstractNumId w:val="11"/>
  </w:num>
  <w:num w:numId="10" w16cid:durableId="483132259">
    <w:abstractNumId w:val="5"/>
  </w:num>
  <w:num w:numId="11" w16cid:durableId="277415131">
    <w:abstractNumId w:val="10"/>
  </w:num>
  <w:num w:numId="12" w16cid:durableId="1801413864">
    <w:abstractNumId w:val="7"/>
  </w:num>
  <w:num w:numId="13" w16cid:durableId="1527674774">
    <w:abstractNumId w:val="18"/>
  </w:num>
  <w:num w:numId="14" w16cid:durableId="398670875">
    <w:abstractNumId w:val="3"/>
  </w:num>
  <w:num w:numId="15" w16cid:durableId="211968217">
    <w:abstractNumId w:val="13"/>
  </w:num>
  <w:num w:numId="16" w16cid:durableId="672732153">
    <w:abstractNumId w:val="17"/>
  </w:num>
  <w:num w:numId="17" w16cid:durableId="2107342732">
    <w:abstractNumId w:val="9"/>
  </w:num>
  <w:num w:numId="18" w16cid:durableId="1854804914">
    <w:abstractNumId w:val="6"/>
  </w:num>
  <w:num w:numId="19" w16cid:durableId="1499538500">
    <w:abstractNumId w:val="8"/>
  </w:num>
  <w:num w:numId="20" w16cid:durableId="1998024754">
    <w:abstractNumId w:val="4"/>
  </w:num>
  <w:num w:numId="21" w16cid:durableId="192035285">
    <w:abstractNumId w:val="20"/>
  </w:num>
  <w:num w:numId="22" w16cid:durableId="1895462920">
    <w:abstractNumId w:val="16"/>
  </w:num>
  <w:num w:numId="23" w16cid:durableId="758260098">
    <w:abstractNumId w:val="15"/>
  </w:num>
  <w:num w:numId="24" w16cid:durableId="81174811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Fmt w:val="chicago"/>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6"/>
    <w:rsid w:val="0000273D"/>
    <w:rsid w:val="00005530"/>
    <w:rsid w:val="00012CC6"/>
    <w:rsid w:val="00021ECB"/>
    <w:rsid w:val="000631D5"/>
    <w:rsid w:val="00064838"/>
    <w:rsid w:val="00081416"/>
    <w:rsid w:val="000817A7"/>
    <w:rsid w:val="00090123"/>
    <w:rsid w:val="000C4A23"/>
    <w:rsid w:val="000E19BD"/>
    <w:rsid w:val="000F6965"/>
    <w:rsid w:val="001077B6"/>
    <w:rsid w:val="00110F32"/>
    <w:rsid w:val="00132080"/>
    <w:rsid w:val="00136231"/>
    <w:rsid w:val="00150532"/>
    <w:rsid w:val="00152A8F"/>
    <w:rsid w:val="00156064"/>
    <w:rsid w:val="00161182"/>
    <w:rsid w:val="00175497"/>
    <w:rsid w:val="00185E07"/>
    <w:rsid w:val="00191B9C"/>
    <w:rsid w:val="001A3869"/>
    <w:rsid w:val="001B3E77"/>
    <w:rsid w:val="001B62C6"/>
    <w:rsid w:val="00214123"/>
    <w:rsid w:val="00230791"/>
    <w:rsid w:val="00242862"/>
    <w:rsid w:val="00243E1E"/>
    <w:rsid w:val="00245F80"/>
    <w:rsid w:val="00251C3B"/>
    <w:rsid w:val="00263793"/>
    <w:rsid w:val="00272913"/>
    <w:rsid w:val="00282095"/>
    <w:rsid w:val="00294E8E"/>
    <w:rsid w:val="002A024A"/>
    <w:rsid w:val="002A7AB0"/>
    <w:rsid w:val="002B5EF6"/>
    <w:rsid w:val="002D2724"/>
    <w:rsid w:val="002D4C1C"/>
    <w:rsid w:val="002D7900"/>
    <w:rsid w:val="002E5A1D"/>
    <w:rsid w:val="002F6861"/>
    <w:rsid w:val="00305D27"/>
    <w:rsid w:val="00315E1B"/>
    <w:rsid w:val="00322CEF"/>
    <w:rsid w:val="00325287"/>
    <w:rsid w:val="00331BC6"/>
    <w:rsid w:val="00332217"/>
    <w:rsid w:val="0033712D"/>
    <w:rsid w:val="00346EC1"/>
    <w:rsid w:val="00356083"/>
    <w:rsid w:val="00381CE3"/>
    <w:rsid w:val="003C11F6"/>
    <w:rsid w:val="003D1AA1"/>
    <w:rsid w:val="003F1E6A"/>
    <w:rsid w:val="00401C70"/>
    <w:rsid w:val="00402424"/>
    <w:rsid w:val="004043A8"/>
    <w:rsid w:val="00412098"/>
    <w:rsid w:val="004318AB"/>
    <w:rsid w:val="0044288E"/>
    <w:rsid w:val="0046695C"/>
    <w:rsid w:val="004845A0"/>
    <w:rsid w:val="004C1D8D"/>
    <w:rsid w:val="004D3899"/>
    <w:rsid w:val="004F272E"/>
    <w:rsid w:val="004F3D17"/>
    <w:rsid w:val="004F434F"/>
    <w:rsid w:val="004F5426"/>
    <w:rsid w:val="004F607B"/>
    <w:rsid w:val="005036D9"/>
    <w:rsid w:val="00505A23"/>
    <w:rsid w:val="00517B10"/>
    <w:rsid w:val="0052172D"/>
    <w:rsid w:val="00550171"/>
    <w:rsid w:val="00563446"/>
    <w:rsid w:val="005662F9"/>
    <w:rsid w:val="0058510E"/>
    <w:rsid w:val="00586807"/>
    <w:rsid w:val="00596AF4"/>
    <w:rsid w:val="00596F53"/>
    <w:rsid w:val="005A1FD4"/>
    <w:rsid w:val="005B1378"/>
    <w:rsid w:val="005B630B"/>
    <w:rsid w:val="005D26F6"/>
    <w:rsid w:val="005E0D35"/>
    <w:rsid w:val="00603FCB"/>
    <w:rsid w:val="00613E1D"/>
    <w:rsid w:val="006142FE"/>
    <w:rsid w:val="0061625F"/>
    <w:rsid w:val="00617694"/>
    <w:rsid w:val="00624E95"/>
    <w:rsid w:val="00625F6C"/>
    <w:rsid w:val="00627447"/>
    <w:rsid w:val="006314B1"/>
    <w:rsid w:val="0063186C"/>
    <w:rsid w:val="00632FB9"/>
    <w:rsid w:val="00652541"/>
    <w:rsid w:val="006556A9"/>
    <w:rsid w:val="0065721F"/>
    <w:rsid w:val="00675DBD"/>
    <w:rsid w:val="006806AB"/>
    <w:rsid w:val="0068124F"/>
    <w:rsid w:val="006A337F"/>
    <w:rsid w:val="006B0DFD"/>
    <w:rsid w:val="006B217B"/>
    <w:rsid w:val="006E7178"/>
    <w:rsid w:val="006F46ED"/>
    <w:rsid w:val="007116DD"/>
    <w:rsid w:val="00715002"/>
    <w:rsid w:val="007269E9"/>
    <w:rsid w:val="007351BC"/>
    <w:rsid w:val="00737F45"/>
    <w:rsid w:val="007612E3"/>
    <w:rsid w:val="00761F27"/>
    <w:rsid w:val="00770D04"/>
    <w:rsid w:val="007741CC"/>
    <w:rsid w:val="007807BC"/>
    <w:rsid w:val="00787F6C"/>
    <w:rsid w:val="007B6A7C"/>
    <w:rsid w:val="007D736A"/>
    <w:rsid w:val="007D7D4F"/>
    <w:rsid w:val="007F2189"/>
    <w:rsid w:val="007F30D9"/>
    <w:rsid w:val="007F6F19"/>
    <w:rsid w:val="00802026"/>
    <w:rsid w:val="00805369"/>
    <w:rsid w:val="00806A6C"/>
    <w:rsid w:val="0083238E"/>
    <w:rsid w:val="00834729"/>
    <w:rsid w:val="00835BF0"/>
    <w:rsid w:val="008412E6"/>
    <w:rsid w:val="00855E16"/>
    <w:rsid w:val="00856C25"/>
    <w:rsid w:val="008B75D7"/>
    <w:rsid w:val="008C0A50"/>
    <w:rsid w:val="008E1BD3"/>
    <w:rsid w:val="008E4DE0"/>
    <w:rsid w:val="008E7436"/>
    <w:rsid w:val="009054F9"/>
    <w:rsid w:val="009241CB"/>
    <w:rsid w:val="0093189A"/>
    <w:rsid w:val="0093344B"/>
    <w:rsid w:val="0095725A"/>
    <w:rsid w:val="009579FC"/>
    <w:rsid w:val="00962BFB"/>
    <w:rsid w:val="0098057E"/>
    <w:rsid w:val="009849C4"/>
    <w:rsid w:val="009A1CCB"/>
    <w:rsid w:val="009C2BA0"/>
    <w:rsid w:val="009E103C"/>
    <w:rsid w:val="00A139B5"/>
    <w:rsid w:val="00A2101D"/>
    <w:rsid w:val="00A27C46"/>
    <w:rsid w:val="00A334BF"/>
    <w:rsid w:val="00A334EF"/>
    <w:rsid w:val="00A356A1"/>
    <w:rsid w:val="00A360C8"/>
    <w:rsid w:val="00A705D3"/>
    <w:rsid w:val="00A717AD"/>
    <w:rsid w:val="00A756F7"/>
    <w:rsid w:val="00AC5D9B"/>
    <w:rsid w:val="00AD7C45"/>
    <w:rsid w:val="00AE2C84"/>
    <w:rsid w:val="00AE6736"/>
    <w:rsid w:val="00AF6D16"/>
    <w:rsid w:val="00B03973"/>
    <w:rsid w:val="00B14107"/>
    <w:rsid w:val="00B20D4B"/>
    <w:rsid w:val="00B24A14"/>
    <w:rsid w:val="00BD6051"/>
    <w:rsid w:val="00BE1E71"/>
    <w:rsid w:val="00BE7F54"/>
    <w:rsid w:val="00BF31BE"/>
    <w:rsid w:val="00C07A35"/>
    <w:rsid w:val="00C121B3"/>
    <w:rsid w:val="00C17941"/>
    <w:rsid w:val="00C46225"/>
    <w:rsid w:val="00C5179F"/>
    <w:rsid w:val="00C575B7"/>
    <w:rsid w:val="00C5793F"/>
    <w:rsid w:val="00C759F2"/>
    <w:rsid w:val="00C760F5"/>
    <w:rsid w:val="00C76CA1"/>
    <w:rsid w:val="00CC45C1"/>
    <w:rsid w:val="00CD13CC"/>
    <w:rsid w:val="00CF52CC"/>
    <w:rsid w:val="00D33A16"/>
    <w:rsid w:val="00D54B38"/>
    <w:rsid w:val="00D61848"/>
    <w:rsid w:val="00D664CF"/>
    <w:rsid w:val="00D7220A"/>
    <w:rsid w:val="00D759D9"/>
    <w:rsid w:val="00D80BD8"/>
    <w:rsid w:val="00D92BDE"/>
    <w:rsid w:val="00DA02C4"/>
    <w:rsid w:val="00DB711A"/>
    <w:rsid w:val="00DD1A73"/>
    <w:rsid w:val="00E1674A"/>
    <w:rsid w:val="00E5426E"/>
    <w:rsid w:val="00E67721"/>
    <w:rsid w:val="00E71E3A"/>
    <w:rsid w:val="00E8509C"/>
    <w:rsid w:val="00E91845"/>
    <w:rsid w:val="00EB1436"/>
    <w:rsid w:val="00EC7CD3"/>
    <w:rsid w:val="00F001E0"/>
    <w:rsid w:val="00F06287"/>
    <w:rsid w:val="00F07BC6"/>
    <w:rsid w:val="00F154EA"/>
    <w:rsid w:val="00F1647F"/>
    <w:rsid w:val="00F42746"/>
    <w:rsid w:val="00F46989"/>
    <w:rsid w:val="00F668C2"/>
    <w:rsid w:val="00F735DF"/>
    <w:rsid w:val="00FB04E9"/>
    <w:rsid w:val="00FC4E46"/>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55CEB"/>
  <w15:chartTrackingRefBased/>
  <w15:docId w15:val="{A29A09DD-7CAC-4F47-8003-8217981C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spacing w:before="240" w:after="60"/>
      <w:jc w:val="center"/>
      <w:outlineLvl w:val="0"/>
    </w:pPr>
    <w:rPr>
      <w:rFonts w:cs="Arial"/>
      <w:b/>
      <w:bCs/>
      <w:kern w:val="28"/>
      <w:sz w:val="32"/>
      <w:szCs w:val="32"/>
    </w:rPr>
  </w:style>
  <w:style w:type="character" w:customStyle="1" w:styleId="SpecTextSect">
    <w:name w:val="SpecTextSect"/>
  </w:style>
  <w:style w:type="character" w:styleId="Hyperlink">
    <w:name w:val="Hyperlink"/>
    <w:rPr>
      <w:rFonts w:ascii="TCNM" w:hAnsi="TCNM"/>
      <w:color w:val="0000FF"/>
      <w:sz w:val="24"/>
      <w:szCs w:val="24"/>
      <w:u w:val="single"/>
    </w:rPr>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numPr>
        <w:ilvl w:val="1"/>
        <w:numId w:val="2"/>
      </w:numPr>
      <w:ind w:left="1440" w:hanging="720"/>
      <w:outlineLvl w:val="1"/>
    </w:pPr>
  </w:style>
  <w:style w:type="paragraph" w:customStyle="1" w:styleId="Level3">
    <w:name w:val="Level 3"/>
    <w:basedOn w:val="Normal"/>
    <w:pPr>
      <w:numPr>
        <w:ilvl w:val="2"/>
        <w:numId w:val="3"/>
      </w:numPr>
      <w:ind w:left="2160" w:hanging="720"/>
      <w:outlineLvl w:val="2"/>
    </w:pPr>
  </w:style>
  <w:style w:type="character" w:customStyle="1" w:styleId="SPECText4">
    <w:name w:val="SPECText[4]"/>
  </w:style>
  <w:style w:type="paragraph" w:styleId="BodyText">
    <w:name w:val="Body Text"/>
    <w:basedOn w:val="Normal"/>
    <w:pPr>
      <w:jc w:val="center"/>
    </w:pPr>
    <w:rPr>
      <w:sz w:val="20"/>
    </w:rPr>
  </w:style>
  <w:style w:type="paragraph" w:styleId="BodyTextIndent2">
    <w:name w:val="Body Text Indent 2"/>
    <w:basedOn w:val="Normal"/>
    <w:pPr>
      <w:ind w:left="2160" w:hanging="720"/>
    </w:pPr>
  </w:style>
  <w:style w:type="character" w:styleId="FollowedHyperlink">
    <w:name w:val="FollowedHyperlink"/>
    <w:rPr>
      <w:color w:val="800080"/>
      <w:u w:val="single"/>
    </w:rPr>
  </w:style>
  <w:style w:type="paragraph" w:styleId="BodyTextIndent">
    <w:name w:val="Body Text Indent"/>
    <w:basedOn w:val="Normal"/>
    <w:pPr>
      <w:widowControl/>
      <w:ind w:left="2160" w:hanging="720"/>
    </w:pPr>
    <w:rPr>
      <w:szCs w:val="24"/>
    </w:rPr>
  </w:style>
  <w:style w:type="paragraph" w:styleId="FootnoteText">
    <w:name w:val="footnote text"/>
    <w:basedOn w:val="Normal"/>
    <w:semiHidden/>
    <w:rsid w:val="00DD1A73"/>
    <w:rPr>
      <w:sz w:val="20"/>
    </w:rPr>
  </w:style>
  <w:style w:type="paragraph" w:styleId="Header">
    <w:name w:val="header"/>
    <w:basedOn w:val="Normal"/>
    <w:link w:val="HeaderChar"/>
    <w:uiPriority w:val="99"/>
    <w:rsid w:val="002D2724"/>
    <w:pPr>
      <w:tabs>
        <w:tab w:val="center" w:pos="4320"/>
        <w:tab w:val="right" w:pos="8640"/>
      </w:tabs>
    </w:pPr>
  </w:style>
  <w:style w:type="paragraph" w:styleId="Footer">
    <w:name w:val="footer"/>
    <w:basedOn w:val="Normal"/>
    <w:link w:val="FooterChar"/>
    <w:uiPriority w:val="99"/>
    <w:rsid w:val="002D2724"/>
    <w:pPr>
      <w:tabs>
        <w:tab w:val="center" w:pos="4320"/>
        <w:tab w:val="right" w:pos="8640"/>
      </w:tabs>
    </w:pPr>
  </w:style>
  <w:style w:type="paragraph" w:styleId="ListParagraph">
    <w:name w:val="List Paragraph"/>
    <w:basedOn w:val="Normal"/>
    <w:uiPriority w:val="34"/>
    <w:qFormat/>
    <w:rsid w:val="0063186C"/>
    <w:pPr>
      <w:ind w:left="720"/>
      <w:contextualSpacing/>
    </w:pPr>
  </w:style>
  <w:style w:type="character" w:customStyle="1" w:styleId="HeaderChar">
    <w:name w:val="Header Char"/>
    <w:link w:val="Header"/>
    <w:uiPriority w:val="99"/>
    <w:rsid w:val="00A334EF"/>
    <w:rPr>
      <w:rFonts w:ascii="Arial" w:hAnsi="Arial"/>
      <w:sz w:val="24"/>
    </w:rPr>
  </w:style>
  <w:style w:type="table" w:styleId="TableGrid">
    <w:name w:val="Table Grid"/>
    <w:basedOn w:val="TableNormal"/>
    <w:uiPriority w:val="59"/>
    <w:rsid w:val="00A33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334EF"/>
    <w:rPr>
      <w:rFonts w:ascii="Arial" w:hAnsi="Arial"/>
      <w:sz w:val="24"/>
    </w:rPr>
  </w:style>
  <w:style w:type="paragraph" w:styleId="BalloonText">
    <w:name w:val="Balloon Text"/>
    <w:basedOn w:val="Normal"/>
    <w:link w:val="BalloonTextChar"/>
    <w:rsid w:val="00282095"/>
    <w:rPr>
      <w:rFonts w:ascii="Segoe UI" w:hAnsi="Segoe UI" w:cs="Segoe UI"/>
      <w:sz w:val="18"/>
      <w:szCs w:val="18"/>
    </w:rPr>
  </w:style>
  <w:style w:type="character" w:customStyle="1" w:styleId="BalloonTextChar">
    <w:name w:val="Balloon Text Char"/>
    <w:link w:val="BalloonText"/>
    <w:rsid w:val="00282095"/>
    <w:rPr>
      <w:rFonts w:ascii="Segoe UI" w:hAnsi="Segoe UI" w:cs="Segoe UI"/>
      <w:sz w:val="18"/>
      <w:szCs w:val="18"/>
    </w:rPr>
  </w:style>
  <w:style w:type="character" w:styleId="CommentReference">
    <w:name w:val="annotation reference"/>
    <w:rsid w:val="007807BC"/>
    <w:rPr>
      <w:sz w:val="16"/>
      <w:szCs w:val="16"/>
    </w:rPr>
  </w:style>
  <w:style w:type="paragraph" w:styleId="CommentText">
    <w:name w:val="annotation text"/>
    <w:basedOn w:val="Normal"/>
    <w:link w:val="CommentTextChar"/>
    <w:rsid w:val="007807BC"/>
    <w:rPr>
      <w:sz w:val="20"/>
    </w:rPr>
  </w:style>
  <w:style w:type="character" w:customStyle="1" w:styleId="CommentTextChar">
    <w:name w:val="Comment Text Char"/>
    <w:link w:val="CommentText"/>
    <w:rsid w:val="007807BC"/>
    <w:rPr>
      <w:rFonts w:ascii="Arial" w:hAnsi="Arial"/>
    </w:rPr>
  </w:style>
  <w:style w:type="paragraph" w:styleId="CommentSubject">
    <w:name w:val="annotation subject"/>
    <w:basedOn w:val="CommentText"/>
    <w:next w:val="CommentText"/>
    <w:link w:val="CommentSubjectChar"/>
    <w:rsid w:val="007807BC"/>
    <w:rPr>
      <w:b/>
      <w:bCs/>
    </w:rPr>
  </w:style>
  <w:style w:type="character" w:customStyle="1" w:styleId="CommentSubjectChar">
    <w:name w:val="Comment Subject Char"/>
    <w:link w:val="CommentSubject"/>
    <w:rsid w:val="007807BC"/>
    <w:rPr>
      <w:rFonts w:ascii="Arial" w:hAnsi="Arial"/>
      <w:b/>
      <w:bCs/>
    </w:rPr>
  </w:style>
  <w:style w:type="character" w:styleId="UnresolvedMention">
    <w:name w:val="Unresolved Mention"/>
    <w:basedOn w:val="DefaultParagraphFont"/>
    <w:uiPriority w:val="99"/>
    <w:semiHidden/>
    <w:unhideWhenUsed/>
    <w:rsid w:val="002A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954">
      <w:bodyDiv w:val="1"/>
      <w:marLeft w:val="0"/>
      <w:marRight w:val="0"/>
      <w:marTop w:val="0"/>
      <w:marBottom w:val="0"/>
      <w:divBdr>
        <w:top w:val="none" w:sz="0" w:space="0" w:color="auto"/>
        <w:left w:val="none" w:sz="0" w:space="0" w:color="auto"/>
        <w:bottom w:val="none" w:sz="0" w:space="0" w:color="auto"/>
        <w:right w:val="none" w:sz="0" w:space="0" w:color="auto"/>
      </w:divBdr>
      <w:divsChild>
        <w:div w:id="376399002">
          <w:marLeft w:val="0"/>
          <w:marRight w:val="0"/>
          <w:marTop w:val="0"/>
          <w:marBottom w:val="0"/>
          <w:divBdr>
            <w:top w:val="none" w:sz="0" w:space="0" w:color="auto"/>
            <w:left w:val="none" w:sz="0" w:space="0" w:color="auto"/>
            <w:bottom w:val="none" w:sz="0" w:space="0" w:color="auto"/>
            <w:right w:val="none" w:sz="0" w:space="0" w:color="auto"/>
          </w:divBdr>
        </w:div>
      </w:divsChild>
    </w:div>
    <w:div w:id="1056664871">
      <w:bodyDiv w:val="1"/>
      <w:marLeft w:val="0"/>
      <w:marRight w:val="0"/>
      <w:marTop w:val="0"/>
      <w:marBottom w:val="0"/>
      <w:divBdr>
        <w:top w:val="none" w:sz="0" w:space="0" w:color="auto"/>
        <w:left w:val="none" w:sz="0" w:space="0" w:color="auto"/>
        <w:bottom w:val="none" w:sz="0" w:space="0" w:color="auto"/>
        <w:right w:val="none" w:sz="0" w:space="0" w:color="auto"/>
      </w:divBdr>
      <w:divsChild>
        <w:div w:id="1340500581">
          <w:marLeft w:val="0"/>
          <w:marRight w:val="0"/>
          <w:marTop w:val="0"/>
          <w:marBottom w:val="0"/>
          <w:divBdr>
            <w:top w:val="none" w:sz="0" w:space="0" w:color="auto"/>
            <w:left w:val="none" w:sz="0" w:space="0" w:color="auto"/>
            <w:bottom w:val="none" w:sz="0" w:space="0" w:color="auto"/>
            <w:right w:val="none" w:sz="0" w:space="0" w:color="auto"/>
          </w:divBdr>
        </w:div>
      </w:divsChild>
    </w:div>
    <w:div w:id="1393892765">
      <w:bodyDiv w:val="1"/>
      <w:marLeft w:val="0"/>
      <w:marRight w:val="0"/>
      <w:marTop w:val="0"/>
      <w:marBottom w:val="0"/>
      <w:divBdr>
        <w:top w:val="none" w:sz="0" w:space="0" w:color="auto"/>
        <w:left w:val="none" w:sz="0" w:space="0" w:color="auto"/>
        <w:bottom w:val="none" w:sz="0" w:space="0" w:color="auto"/>
        <w:right w:val="none" w:sz="0" w:space="0" w:color="auto"/>
      </w:divBdr>
      <w:divsChild>
        <w:div w:id="62064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tr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ro.com" TargetMode="External"/><Relationship Id="rId4" Type="http://schemas.openxmlformats.org/officeDocument/2006/relationships/settings" Target="settings.xml"/><Relationship Id="rId9" Type="http://schemas.openxmlformats.org/officeDocument/2006/relationships/hyperlink" Target="mailto:support@altr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2A1A-C905-4C9D-A471-B095EA90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Altro Whiterock Wall System</vt:lpstr>
    </vt:vector>
  </TitlesOfParts>
  <Company>Hewlett-Packard Company</Company>
  <LinksUpToDate>false</LinksUpToDate>
  <CharactersWithSpaces>14171</CharactersWithSpaces>
  <SharedDoc>false</SharedDoc>
  <HLinks>
    <vt:vector size="30" baseType="variant">
      <vt:variant>
        <vt:i4>3080308</vt:i4>
      </vt:variant>
      <vt:variant>
        <vt:i4>12</vt:i4>
      </vt:variant>
      <vt:variant>
        <vt:i4>0</vt:i4>
      </vt:variant>
      <vt:variant>
        <vt:i4>5</vt:i4>
      </vt:variant>
      <vt:variant>
        <vt:lpwstr>http://www.altrofloors.com/</vt:lpwstr>
      </vt:variant>
      <vt:variant>
        <vt:lpwstr/>
      </vt:variant>
      <vt:variant>
        <vt:i4>3080308</vt:i4>
      </vt:variant>
      <vt:variant>
        <vt:i4>9</vt:i4>
      </vt:variant>
      <vt:variant>
        <vt:i4>0</vt:i4>
      </vt:variant>
      <vt:variant>
        <vt:i4>5</vt:i4>
      </vt:variant>
      <vt:variant>
        <vt:lpwstr>http://www.altrofloors.com/</vt:lpwstr>
      </vt:variant>
      <vt:variant>
        <vt:lpwstr/>
      </vt:variant>
      <vt:variant>
        <vt:i4>3080308</vt:i4>
      </vt:variant>
      <vt:variant>
        <vt:i4>6</vt:i4>
      </vt:variant>
      <vt:variant>
        <vt:i4>0</vt:i4>
      </vt:variant>
      <vt:variant>
        <vt:i4>5</vt:i4>
      </vt:variant>
      <vt:variant>
        <vt:lpwstr>http://www.altrofloors.com/</vt:lpwstr>
      </vt:variant>
      <vt:variant>
        <vt:lpwstr/>
      </vt:variant>
      <vt:variant>
        <vt:i4>8257625</vt:i4>
      </vt:variant>
      <vt:variant>
        <vt:i4>3</vt:i4>
      </vt:variant>
      <vt:variant>
        <vt:i4>0</vt:i4>
      </vt:variant>
      <vt:variant>
        <vt:i4>5</vt:i4>
      </vt:variant>
      <vt:variant>
        <vt:lpwstr>mailto:support@altrofloors.com</vt:lpwstr>
      </vt:variant>
      <vt:variant>
        <vt:lpwstr/>
      </vt:variant>
      <vt:variant>
        <vt:i4>3080308</vt:i4>
      </vt:variant>
      <vt:variant>
        <vt:i4>0</vt:i4>
      </vt:variant>
      <vt:variant>
        <vt:i4>0</vt:i4>
      </vt:variant>
      <vt:variant>
        <vt:i4>5</vt:i4>
      </vt:variant>
      <vt:variant>
        <vt:lpwstr>http://www.altrofloors.com/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Whiterock Wall System</dc:title>
  <dc:subject/>
  <dc:creator>Lauren Barrucci</dc:creator>
  <cp:keywords/>
  <cp:lastModifiedBy>Lauren Barrucci</cp:lastModifiedBy>
  <cp:revision>2</cp:revision>
  <cp:lastPrinted>2003-06-10T01:04:00Z</cp:lastPrinted>
  <dcterms:created xsi:type="dcterms:W3CDTF">2023-06-05T20:10:00Z</dcterms:created>
  <dcterms:modified xsi:type="dcterms:W3CDTF">2023-06-05T20:10:00Z</dcterms:modified>
</cp:coreProperties>
</file>