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641D12" w14:textId="77777777" w:rsidR="003D10EF" w:rsidRPr="00134630" w:rsidRDefault="003D10EF" w:rsidP="001100F7">
      <w:pPr>
        <w:ind w:left="-142"/>
        <w:rPr>
          <w:rFonts w:cs="Arial"/>
          <w:b/>
          <w:sz w:val="20"/>
        </w:rPr>
      </w:pPr>
      <w:r w:rsidRPr="00134630">
        <w:rPr>
          <w:rFonts w:cs="Arial"/>
          <w:b/>
          <w:sz w:val="20"/>
        </w:rPr>
        <w:t xml:space="preserve">ALTRO </w:t>
      </w:r>
      <w:r w:rsidR="00805AF4">
        <w:rPr>
          <w:rFonts w:cs="Arial"/>
          <w:b/>
          <w:sz w:val="20"/>
        </w:rPr>
        <w:t>O</w:t>
      </w:r>
      <w:r w:rsidR="007625E6">
        <w:rPr>
          <w:rFonts w:cs="Arial"/>
          <w:b/>
          <w:sz w:val="20"/>
        </w:rPr>
        <w:t>llero</w:t>
      </w:r>
    </w:p>
    <w:p w14:paraId="76BBF48E" w14:textId="77777777" w:rsidR="003D10EF" w:rsidRPr="00134630" w:rsidRDefault="00044F68" w:rsidP="001100F7">
      <w:pPr>
        <w:ind w:left="-142"/>
        <w:rPr>
          <w:rFonts w:cs="Arial"/>
          <w:b/>
          <w:sz w:val="20"/>
        </w:rPr>
      </w:pPr>
      <w:r>
        <w:rPr>
          <w:rFonts w:cs="Arial"/>
          <w:b/>
          <w:sz w:val="20"/>
        </w:rPr>
        <w:t>Rubber Flooring Tiles</w:t>
      </w:r>
    </w:p>
    <w:p w14:paraId="23A1F48F" w14:textId="77777777" w:rsidR="003D10EF" w:rsidRPr="00134630" w:rsidRDefault="003D10EF" w:rsidP="001100F7">
      <w:pPr>
        <w:ind w:left="-142"/>
        <w:rPr>
          <w:rFonts w:cs="Arial"/>
          <w:sz w:val="20"/>
        </w:rPr>
      </w:pPr>
      <w:r w:rsidRPr="00134630">
        <w:rPr>
          <w:rFonts w:cs="Arial"/>
          <w:sz w:val="20"/>
        </w:rPr>
        <w:t>SECTION 09657</w:t>
      </w:r>
    </w:p>
    <w:p w14:paraId="1EEF35AF" w14:textId="77777777" w:rsidR="003D10EF" w:rsidRPr="00134630" w:rsidRDefault="003D10EF" w:rsidP="001100F7">
      <w:pPr>
        <w:ind w:left="-142"/>
        <w:rPr>
          <w:rFonts w:cs="Arial"/>
          <w:sz w:val="20"/>
        </w:rPr>
      </w:pPr>
    </w:p>
    <w:p w14:paraId="59EB4E45" w14:textId="77777777" w:rsidR="003D10EF" w:rsidRPr="00134630" w:rsidRDefault="003D10EF" w:rsidP="001100F7">
      <w:pPr>
        <w:ind w:left="-142"/>
        <w:rPr>
          <w:rFonts w:cs="Arial"/>
          <w:sz w:val="20"/>
        </w:rPr>
      </w:pPr>
      <w:r w:rsidRPr="00134630">
        <w:rPr>
          <w:rFonts w:cs="Arial"/>
          <w:b/>
          <w:sz w:val="20"/>
        </w:rPr>
        <w:t>PART 1 GENERAL</w:t>
      </w:r>
    </w:p>
    <w:p w14:paraId="332682C9" w14:textId="77777777" w:rsidR="003D10EF" w:rsidRPr="00134630" w:rsidRDefault="003D10EF" w:rsidP="001100F7">
      <w:pPr>
        <w:ind w:left="-142"/>
        <w:rPr>
          <w:rFonts w:cs="Arial"/>
          <w:sz w:val="20"/>
        </w:rPr>
      </w:pPr>
    </w:p>
    <w:p w14:paraId="67742B10" w14:textId="77777777" w:rsidR="00360939" w:rsidRPr="00C50206" w:rsidRDefault="00360939" w:rsidP="00EB5D00">
      <w:pPr>
        <w:pStyle w:val="ListParagraph"/>
        <w:numPr>
          <w:ilvl w:val="1"/>
          <w:numId w:val="14"/>
        </w:numPr>
        <w:ind w:left="-142" w:right="450"/>
        <w:rPr>
          <w:rFonts w:cs="Arial"/>
          <w:sz w:val="20"/>
        </w:rPr>
      </w:pPr>
      <w:r w:rsidRPr="00C50206">
        <w:rPr>
          <w:rFonts w:cs="Arial"/>
          <w:sz w:val="20"/>
        </w:rPr>
        <w:t xml:space="preserve"> SUMMARY</w:t>
      </w:r>
    </w:p>
    <w:p w14:paraId="6EA5010B" w14:textId="77777777" w:rsidR="00360939" w:rsidRPr="002B0246" w:rsidRDefault="00360939" w:rsidP="001100F7">
      <w:pPr>
        <w:ind w:left="-142" w:right="450"/>
        <w:rPr>
          <w:rFonts w:cs="Arial"/>
          <w:sz w:val="20"/>
        </w:rPr>
      </w:pPr>
    </w:p>
    <w:p w14:paraId="4B25E2FB" w14:textId="16203D6E" w:rsidR="00360939" w:rsidRPr="00044F68" w:rsidRDefault="00044F68" w:rsidP="001100F7">
      <w:pPr>
        <w:ind w:left="-142" w:right="450"/>
        <w:rPr>
          <w:rFonts w:cs="Arial"/>
          <w:sz w:val="20"/>
        </w:rPr>
      </w:pPr>
      <w:r>
        <w:rPr>
          <w:rFonts w:cs="Arial"/>
          <w:sz w:val="20"/>
        </w:rPr>
        <w:t>.1</w:t>
      </w:r>
      <w:r>
        <w:rPr>
          <w:rFonts w:cs="Arial"/>
          <w:sz w:val="20"/>
        </w:rPr>
        <w:tab/>
      </w:r>
      <w:r w:rsidR="00360939" w:rsidRPr="00044F68">
        <w:rPr>
          <w:rFonts w:cs="Arial"/>
          <w:sz w:val="20"/>
        </w:rPr>
        <w:t xml:space="preserve">Section </w:t>
      </w:r>
      <w:r w:rsidRPr="00044F68">
        <w:rPr>
          <w:rFonts w:cs="Arial"/>
          <w:sz w:val="20"/>
        </w:rPr>
        <w:t>Includes: Heavy-duty resilient tile flooring</w:t>
      </w:r>
    </w:p>
    <w:p w14:paraId="078184E3" w14:textId="77777777" w:rsidR="00360939" w:rsidRPr="002B0246" w:rsidRDefault="00360939" w:rsidP="001100F7">
      <w:pPr>
        <w:ind w:left="-142" w:right="450"/>
        <w:rPr>
          <w:rFonts w:cs="Arial"/>
          <w:sz w:val="20"/>
        </w:rPr>
      </w:pPr>
    </w:p>
    <w:p w14:paraId="0ED3B9CE" w14:textId="77777777" w:rsidR="00360939" w:rsidRPr="00044F68" w:rsidRDefault="00044F68" w:rsidP="008749A4">
      <w:pPr>
        <w:ind w:left="713" w:right="450" w:hanging="855"/>
        <w:rPr>
          <w:rFonts w:cs="Arial"/>
          <w:sz w:val="20"/>
        </w:rPr>
      </w:pPr>
      <w:r>
        <w:rPr>
          <w:rFonts w:cs="Arial"/>
          <w:sz w:val="20"/>
        </w:rPr>
        <w:t>.2</w:t>
      </w:r>
      <w:r>
        <w:rPr>
          <w:rFonts w:cs="Arial"/>
          <w:sz w:val="20"/>
        </w:rPr>
        <w:tab/>
        <w:t>Conform with requirements of all Sections of Division 1, General Requirements, as it applies to the work of this Section</w:t>
      </w:r>
      <w:r w:rsidR="00B521DC">
        <w:rPr>
          <w:rFonts w:cs="Arial"/>
          <w:sz w:val="20"/>
        </w:rPr>
        <w:t xml:space="preserve"> </w:t>
      </w:r>
      <w:r w:rsidR="00360939" w:rsidRPr="00044F68">
        <w:rPr>
          <w:rFonts w:cs="Arial"/>
          <w:sz w:val="20"/>
        </w:rPr>
        <w:t xml:space="preserve">Related Sections: </w:t>
      </w:r>
    </w:p>
    <w:p w14:paraId="6B8BD64C" w14:textId="77777777" w:rsidR="00360939" w:rsidRPr="002B0246" w:rsidRDefault="00044F68" w:rsidP="008749A4">
      <w:pPr>
        <w:widowControl/>
        <w:ind w:left="709" w:right="450"/>
        <w:rPr>
          <w:rFonts w:cs="Arial"/>
          <w:sz w:val="20"/>
        </w:rPr>
      </w:pPr>
      <w:r>
        <w:rPr>
          <w:rFonts w:cs="Arial"/>
          <w:sz w:val="20"/>
        </w:rPr>
        <w:t>.</w:t>
      </w:r>
      <w:r w:rsidR="00360939">
        <w:rPr>
          <w:rFonts w:cs="Arial"/>
          <w:sz w:val="20"/>
        </w:rPr>
        <w:t xml:space="preserve">1    </w:t>
      </w:r>
      <w:r w:rsidR="00360939" w:rsidRPr="002B0246">
        <w:rPr>
          <w:rFonts w:cs="Arial"/>
          <w:sz w:val="20"/>
        </w:rPr>
        <w:t>03</w:t>
      </w:r>
      <w:r w:rsidR="00B521DC">
        <w:rPr>
          <w:rFonts w:cs="Arial"/>
          <w:sz w:val="20"/>
        </w:rPr>
        <w:t xml:space="preserve"> </w:t>
      </w:r>
      <w:r w:rsidR="00360939" w:rsidRPr="002B0246">
        <w:rPr>
          <w:rFonts w:cs="Arial"/>
          <w:sz w:val="20"/>
        </w:rPr>
        <w:t>30</w:t>
      </w:r>
      <w:r w:rsidR="00B521DC">
        <w:rPr>
          <w:rFonts w:cs="Arial"/>
          <w:sz w:val="20"/>
        </w:rPr>
        <w:t xml:space="preserve"> 0</w:t>
      </w:r>
      <w:r w:rsidR="00360939" w:rsidRPr="002B0246">
        <w:rPr>
          <w:rFonts w:cs="Arial"/>
          <w:sz w:val="20"/>
        </w:rPr>
        <w:t>0 - Cast-in-Place Concrete: Concrete finishing.</w:t>
      </w:r>
    </w:p>
    <w:p w14:paraId="6EA8FFDE" w14:textId="77777777" w:rsidR="00360939" w:rsidRDefault="00044F68" w:rsidP="008749A4">
      <w:pPr>
        <w:widowControl/>
        <w:ind w:left="709" w:right="450"/>
        <w:rPr>
          <w:rFonts w:cs="Arial"/>
          <w:sz w:val="20"/>
        </w:rPr>
      </w:pPr>
      <w:r>
        <w:rPr>
          <w:rFonts w:cs="Arial"/>
          <w:sz w:val="20"/>
        </w:rPr>
        <w:t>.</w:t>
      </w:r>
      <w:r w:rsidR="00360939">
        <w:rPr>
          <w:rFonts w:cs="Arial"/>
          <w:sz w:val="20"/>
        </w:rPr>
        <w:t xml:space="preserve">2    </w:t>
      </w:r>
      <w:r w:rsidR="00360939" w:rsidRPr="002B0246">
        <w:rPr>
          <w:rFonts w:cs="Arial"/>
          <w:sz w:val="20"/>
        </w:rPr>
        <w:t>06</w:t>
      </w:r>
      <w:r w:rsidR="00B521DC">
        <w:rPr>
          <w:rFonts w:cs="Arial"/>
          <w:sz w:val="20"/>
        </w:rPr>
        <w:t xml:space="preserve"> </w:t>
      </w:r>
      <w:r w:rsidR="00360939" w:rsidRPr="002B0246">
        <w:rPr>
          <w:rFonts w:cs="Arial"/>
          <w:sz w:val="20"/>
        </w:rPr>
        <w:t>10</w:t>
      </w:r>
      <w:r w:rsidR="00B521DC">
        <w:rPr>
          <w:rFonts w:cs="Arial"/>
          <w:sz w:val="20"/>
        </w:rPr>
        <w:t xml:space="preserve"> 0</w:t>
      </w:r>
      <w:r w:rsidR="00360939" w:rsidRPr="002B0246">
        <w:rPr>
          <w:rFonts w:cs="Arial"/>
          <w:sz w:val="20"/>
        </w:rPr>
        <w:t>0 - Rough Carpentry: Plywood floor sheathing.</w:t>
      </w:r>
    </w:p>
    <w:p w14:paraId="646CD4F8" w14:textId="77777777" w:rsidR="00360939" w:rsidRDefault="00044F68" w:rsidP="008749A4">
      <w:pPr>
        <w:widowControl/>
        <w:ind w:left="709" w:right="450"/>
        <w:rPr>
          <w:rFonts w:cs="Arial"/>
          <w:sz w:val="20"/>
        </w:rPr>
      </w:pPr>
      <w:r>
        <w:rPr>
          <w:rFonts w:cs="Arial"/>
          <w:sz w:val="20"/>
        </w:rPr>
        <w:t xml:space="preserve">.3   </w:t>
      </w:r>
      <w:r w:rsidR="00B521DC">
        <w:rPr>
          <w:rFonts w:cs="Arial"/>
          <w:sz w:val="20"/>
        </w:rPr>
        <w:t xml:space="preserve"> 07 26 00 - Vapor Retarders</w:t>
      </w:r>
    </w:p>
    <w:p w14:paraId="3E330888" w14:textId="77777777" w:rsidR="00044F68" w:rsidRDefault="00044F68" w:rsidP="008749A4">
      <w:pPr>
        <w:widowControl/>
        <w:ind w:left="709" w:right="450"/>
        <w:rPr>
          <w:rFonts w:cs="Arial"/>
          <w:sz w:val="20"/>
        </w:rPr>
      </w:pPr>
      <w:r>
        <w:rPr>
          <w:rFonts w:cs="Arial"/>
          <w:sz w:val="20"/>
        </w:rPr>
        <w:t xml:space="preserve">.4    </w:t>
      </w:r>
      <w:r w:rsidR="00B521DC">
        <w:rPr>
          <w:rFonts w:cs="Arial"/>
          <w:sz w:val="20"/>
        </w:rPr>
        <w:t xml:space="preserve">09 62 00 - </w:t>
      </w:r>
      <w:r>
        <w:rPr>
          <w:rFonts w:cs="Arial"/>
          <w:sz w:val="20"/>
        </w:rPr>
        <w:t>Athletic Flooring</w:t>
      </w:r>
    </w:p>
    <w:p w14:paraId="46DB2C76" w14:textId="77777777" w:rsidR="00B521DC" w:rsidRDefault="00B521DC" w:rsidP="008749A4">
      <w:pPr>
        <w:widowControl/>
        <w:ind w:left="709" w:right="450"/>
        <w:rPr>
          <w:rFonts w:cs="Arial"/>
          <w:sz w:val="20"/>
        </w:rPr>
      </w:pPr>
      <w:r>
        <w:rPr>
          <w:rFonts w:cs="Arial"/>
          <w:sz w:val="20"/>
        </w:rPr>
        <w:t>.5    09 65 16 - Resilient Sheet Rubber Flooring</w:t>
      </w:r>
    </w:p>
    <w:p w14:paraId="614589A6" w14:textId="77777777" w:rsidR="00360939" w:rsidRPr="002B0246" w:rsidRDefault="00044F68" w:rsidP="008749A4">
      <w:pPr>
        <w:widowControl/>
        <w:ind w:left="709" w:right="450"/>
        <w:rPr>
          <w:rFonts w:cs="Arial"/>
          <w:sz w:val="20"/>
        </w:rPr>
      </w:pPr>
      <w:r>
        <w:rPr>
          <w:rFonts w:cs="Arial"/>
          <w:sz w:val="20"/>
        </w:rPr>
        <w:t>.</w:t>
      </w:r>
      <w:r w:rsidR="00B521DC">
        <w:rPr>
          <w:rFonts w:cs="Arial"/>
          <w:sz w:val="20"/>
        </w:rPr>
        <w:t>6</w:t>
      </w:r>
      <w:r w:rsidR="00360939">
        <w:rPr>
          <w:rFonts w:cs="Arial"/>
          <w:sz w:val="20"/>
        </w:rPr>
        <w:t xml:space="preserve">    </w:t>
      </w:r>
      <w:r w:rsidR="00B521DC">
        <w:rPr>
          <w:rFonts w:cs="Arial"/>
          <w:sz w:val="20"/>
        </w:rPr>
        <w:t>09 65 13 - Resilient Base and Accessories</w:t>
      </w:r>
    </w:p>
    <w:p w14:paraId="43BE9CE4" w14:textId="77777777" w:rsidR="003D10EF" w:rsidRPr="00134630" w:rsidRDefault="003D10EF" w:rsidP="001100F7">
      <w:pPr>
        <w:ind w:left="-142"/>
        <w:rPr>
          <w:rFonts w:cs="Arial"/>
          <w:sz w:val="20"/>
        </w:rPr>
      </w:pPr>
    </w:p>
    <w:p w14:paraId="0295ACC6" w14:textId="77777777" w:rsidR="00FD3876" w:rsidRPr="002B0246" w:rsidRDefault="00FD3876" w:rsidP="00EB5D00">
      <w:pPr>
        <w:pStyle w:val="ListParagraph"/>
        <w:numPr>
          <w:ilvl w:val="1"/>
          <w:numId w:val="14"/>
        </w:numPr>
        <w:ind w:left="-142" w:right="450"/>
        <w:rPr>
          <w:rFonts w:cs="Arial"/>
          <w:sz w:val="20"/>
        </w:rPr>
      </w:pPr>
      <w:r w:rsidRPr="002B0246">
        <w:rPr>
          <w:rFonts w:cs="Arial"/>
          <w:sz w:val="20"/>
        </w:rPr>
        <w:t>REFERENCES</w:t>
      </w:r>
      <w:r w:rsidRPr="002B0246">
        <w:rPr>
          <w:rFonts w:cs="Arial"/>
          <w:sz w:val="20"/>
        </w:rPr>
        <w:tab/>
      </w:r>
    </w:p>
    <w:p w14:paraId="4311E885" w14:textId="77777777" w:rsidR="00FD3876" w:rsidRPr="002B0246" w:rsidRDefault="00FD3876" w:rsidP="001100F7">
      <w:pPr>
        <w:ind w:left="-142" w:right="450"/>
        <w:rPr>
          <w:rFonts w:cs="Arial"/>
          <w:sz w:val="20"/>
        </w:rPr>
      </w:pPr>
    </w:p>
    <w:p w14:paraId="2111FFD3" w14:textId="77777777" w:rsidR="00FD3876" w:rsidRPr="002B0246" w:rsidRDefault="00B521DC" w:rsidP="00EB5D00">
      <w:pPr>
        <w:numPr>
          <w:ilvl w:val="0"/>
          <w:numId w:val="2"/>
        </w:numPr>
        <w:ind w:left="-142" w:right="450"/>
        <w:rPr>
          <w:rFonts w:cs="Arial"/>
          <w:sz w:val="20"/>
        </w:rPr>
      </w:pPr>
      <w:r>
        <w:rPr>
          <w:rFonts w:cs="Arial"/>
          <w:b/>
          <w:sz w:val="20"/>
        </w:rPr>
        <w:t xml:space="preserve">ASTM C423 </w:t>
      </w:r>
      <w:r w:rsidR="00FD3876" w:rsidRPr="002B0246">
        <w:rPr>
          <w:rFonts w:cs="Arial"/>
          <w:sz w:val="20"/>
        </w:rPr>
        <w:t>Standard Test Method for S</w:t>
      </w:r>
      <w:r>
        <w:rPr>
          <w:rFonts w:cs="Arial"/>
          <w:sz w:val="20"/>
        </w:rPr>
        <w:t>ound Absorption, Noise Reduction Coefficient.</w:t>
      </w:r>
      <w:r w:rsidR="00FD3876" w:rsidRPr="002B0246">
        <w:rPr>
          <w:rFonts w:cs="Arial"/>
          <w:sz w:val="20"/>
        </w:rPr>
        <w:t xml:space="preserve"> </w:t>
      </w:r>
    </w:p>
    <w:p w14:paraId="4A901366" w14:textId="77777777" w:rsidR="00FD3876" w:rsidRPr="002B0246" w:rsidRDefault="00FD3876" w:rsidP="00EB5D00">
      <w:pPr>
        <w:numPr>
          <w:ilvl w:val="0"/>
          <w:numId w:val="2"/>
        </w:numPr>
        <w:ind w:left="-142" w:right="450"/>
        <w:rPr>
          <w:rFonts w:cs="Arial"/>
          <w:sz w:val="20"/>
        </w:rPr>
      </w:pPr>
      <w:r w:rsidRPr="002B0246">
        <w:rPr>
          <w:rFonts w:cs="Arial"/>
          <w:b/>
          <w:sz w:val="20"/>
        </w:rPr>
        <w:t xml:space="preserve">ASTM </w:t>
      </w:r>
      <w:r w:rsidR="00B521DC">
        <w:rPr>
          <w:rFonts w:cs="Arial"/>
          <w:b/>
          <w:sz w:val="20"/>
        </w:rPr>
        <w:t>C501</w:t>
      </w:r>
      <w:r w:rsidRPr="002B0246">
        <w:rPr>
          <w:rFonts w:cs="Arial"/>
          <w:sz w:val="20"/>
        </w:rPr>
        <w:t xml:space="preserve"> Standard Test Method for </w:t>
      </w:r>
      <w:r w:rsidR="00B521DC">
        <w:rPr>
          <w:rFonts w:cs="Arial"/>
          <w:sz w:val="20"/>
        </w:rPr>
        <w:t xml:space="preserve">Relative Resistance to Wear of Rubber Tile by the Taber </w:t>
      </w:r>
      <w:proofErr w:type="spellStart"/>
      <w:r w:rsidR="00B521DC">
        <w:rPr>
          <w:rFonts w:cs="Arial"/>
          <w:sz w:val="20"/>
        </w:rPr>
        <w:t>Abraser</w:t>
      </w:r>
      <w:proofErr w:type="spellEnd"/>
      <w:r w:rsidR="00B521DC">
        <w:rPr>
          <w:rFonts w:cs="Arial"/>
          <w:sz w:val="20"/>
        </w:rPr>
        <w:t>.</w:t>
      </w:r>
    </w:p>
    <w:p w14:paraId="1445106A" w14:textId="77777777" w:rsidR="00B521DC" w:rsidRDefault="00FD3876" w:rsidP="00EB5D00">
      <w:pPr>
        <w:numPr>
          <w:ilvl w:val="0"/>
          <w:numId w:val="2"/>
        </w:numPr>
        <w:ind w:left="-142" w:right="450"/>
        <w:rPr>
          <w:rFonts w:cs="Arial"/>
          <w:sz w:val="20"/>
        </w:rPr>
      </w:pPr>
      <w:r w:rsidRPr="00B521DC">
        <w:rPr>
          <w:rFonts w:cs="Arial"/>
          <w:b/>
          <w:sz w:val="20"/>
        </w:rPr>
        <w:t xml:space="preserve">ASTM </w:t>
      </w:r>
      <w:r w:rsidR="00B521DC" w:rsidRPr="00B521DC">
        <w:rPr>
          <w:rFonts w:cs="Arial"/>
          <w:b/>
          <w:sz w:val="20"/>
        </w:rPr>
        <w:t>D2047</w:t>
      </w:r>
      <w:r w:rsidR="00B521DC" w:rsidRPr="00B521DC">
        <w:rPr>
          <w:rFonts w:cs="Arial"/>
          <w:sz w:val="20"/>
        </w:rPr>
        <w:t xml:space="preserve"> Sta</w:t>
      </w:r>
      <w:r w:rsidRPr="00B521DC">
        <w:rPr>
          <w:rFonts w:cs="Arial"/>
          <w:sz w:val="20"/>
        </w:rPr>
        <w:t xml:space="preserve">ndard Test Method for </w:t>
      </w:r>
      <w:r w:rsidR="00B521DC">
        <w:rPr>
          <w:rFonts w:cs="Arial"/>
          <w:sz w:val="20"/>
        </w:rPr>
        <w:t>Coefficient of Friction of Polish-Coated Floor Surfaces as measured by the James Machine.</w:t>
      </w:r>
    </w:p>
    <w:p w14:paraId="38937C9D" w14:textId="77777777" w:rsidR="00FD3876" w:rsidRPr="00B521DC" w:rsidRDefault="00FD3876" w:rsidP="00EB5D00">
      <w:pPr>
        <w:numPr>
          <w:ilvl w:val="0"/>
          <w:numId w:val="2"/>
        </w:numPr>
        <w:ind w:left="-142" w:right="450"/>
        <w:rPr>
          <w:rFonts w:cs="Arial"/>
          <w:sz w:val="20"/>
        </w:rPr>
      </w:pPr>
      <w:r w:rsidRPr="00B521DC">
        <w:rPr>
          <w:rFonts w:cs="Arial"/>
          <w:b/>
          <w:sz w:val="20"/>
        </w:rPr>
        <w:t xml:space="preserve">ASTM </w:t>
      </w:r>
      <w:r w:rsidR="00B521DC">
        <w:rPr>
          <w:rFonts w:cs="Arial"/>
          <w:b/>
          <w:sz w:val="20"/>
        </w:rPr>
        <w:t xml:space="preserve">D2240 </w:t>
      </w:r>
      <w:r w:rsidRPr="00B521DC">
        <w:rPr>
          <w:rFonts w:cs="Arial"/>
          <w:sz w:val="20"/>
        </w:rPr>
        <w:t xml:space="preserve">Standard </w:t>
      </w:r>
      <w:r w:rsidR="00B521DC">
        <w:rPr>
          <w:rFonts w:cs="Arial"/>
          <w:sz w:val="20"/>
        </w:rPr>
        <w:t>Test Method for Rubber Property-Durometer Hardness</w:t>
      </w:r>
    </w:p>
    <w:p w14:paraId="0D205F2A" w14:textId="77777777" w:rsidR="00FD3876" w:rsidRPr="002B0246" w:rsidRDefault="00FD3876" w:rsidP="00EB5D00">
      <w:pPr>
        <w:numPr>
          <w:ilvl w:val="0"/>
          <w:numId w:val="2"/>
        </w:numPr>
        <w:ind w:left="-142" w:right="450"/>
        <w:rPr>
          <w:rFonts w:cs="Arial"/>
          <w:sz w:val="20"/>
        </w:rPr>
      </w:pPr>
      <w:r w:rsidRPr="002B0246">
        <w:rPr>
          <w:rFonts w:cs="Arial"/>
          <w:b/>
          <w:sz w:val="20"/>
        </w:rPr>
        <w:t xml:space="preserve">ASTM </w:t>
      </w:r>
      <w:r w:rsidR="00B521DC">
        <w:rPr>
          <w:rFonts w:cs="Arial"/>
          <w:b/>
          <w:sz w:val="20"/>
        </w:rPr>
        <w:t>D395B</w:t>
      </w:r>
      <w:r w:rsidRPr="002B0246">
        <w:rPr>
          <w:rFonts w:cs="Arial"/>
          <w:sz w:val="20"/>
        </w:rPr>
        <w:t xml:space="preserve"> Standard Test Method for </w:t>
      </w:r>
      <w:r w:rsidR="00B521DC">
        <w:rPr>
          <w:rFonts w:cs="Arial"/>
          <w:sz w:val="20"/>
        </w:rPr>
        <w:t>Rubber Property-Compression Set</w:t>
      </w:r>
    </w:p>
    <w:p w14:paraId="2DEF96B7" w14:textId="77777777" w:rsidR="00B521DC" w:rsidRDefault="00FD3876" w:rsidP="00EB5D00">
      <w:pPr>
        <w:numPr>
          <w:ilvl w:val="0"/>
          <w:numId w:val="2"/>
        </w:numPr>
        <w:ind w:left="-142" w:right="450"/>
        <w:rPr>
          <w:rFonts w:cs="Arial"/>
          <w:sz w:val="20"/>
        </w:rPr>
      </w:pPr>
      <w:r w:rsidRPr="00B521DC">
        <w:rPr>
          <w:rFonts w:cs="Arial"/>
          <w:b/>
          <w:sz w:val="20"/>
        </w:rPr>
        <w:t xml:space="preserve">ASTM </w:t>
      </w:r>
      <w:r w:rsidR="00B521DC" w:rsidRPr="00B521DC">
        <w:rPr>
          <w:rFonts w:cs="Arial"/>
          <w:b/>
          <w:sz w:val="20"/>
        </w:rPr>
        <w:t>D412</w:t>
      </w:r>
      <w:r w:rsidRPr="00B521DC">
        <w:rPr>
          <w:rFonts w:cs="Arial"/>
          <w:sz w:val="20"/>
        </w:rPr>
        <w:t xml:space="preserve"> Standard </w:t>
      </w:r>
      <w:r w:rsidR="00B521DC" w:rsidRPr="00B521DC">
        <w:rPr>
          <w:rFonts w:cs="Arial"/>
          <w:sz w:val="20"/>
        </w:rPr>
        <w:t xml:space="preserve">Test Method for Vulcanized Rubber and Thermoplastic Rubbers and Thermoplastic Eastover’s </w:t>
      </w:r>
      <w:r w:rsidR="00B521DC">
        <w:rPr>
          <w:rFonts w:cs="Arial"/>
          <w:sz w:val="20"/>
        </w:rPr>
        <w:t>–</w:t>
      </w:r>
      <w:r w:rsidR="00B521DC" w:rsidRPr="00B521DC">
        <w:rPr>
          <w:rFonts w:cs="Arial"/>
          <w:sz w:val="20"/>
        </w:rPr>
        <w:t xml:space="preserve"> Tension</w:t>
      </w:r>
    </w:p>
    <w:p w14:paraId="5B75B6C2" w14:textId="77777777" w:rsidR="00FD3876" w:rsidRPr="00B521DC" w:rsidRDefault="00FD3876" w:rsidP="00EB5D00">
      <w:pPr>
        <w:numPr>
          <w:ilvl w:val="0"/>
          <w:numId w:val="2"/>
        </w:numPr>
        <w:ind w:left="-142" w:right="450"/>
        <w:rPr>
          <w:rFonts w:cs="Arial"/>
          <w:sz w:val="20"/>
        </w:rPr>
      </w:pPr>
      <w:r w:rsidRPr="00B521DC">
        <w:rPr>
          <w:rFonts w:cs="Arial"/>
          <w:b/>
          <w:sz w:val="20"/>
        </w:rPr>
        <w:t xml:space="preserve">ASTM </w:t>
      </w:r>
      <w:r w:rsidR="00B521DC">
        <w:rPr>
          <w:rFonts w:cs="Arial"/>
          <w:b/>
          <w:sz w:val="20"/>
        </w:rPr>
        <w:t>D5116</w:t>
      </w:r>
      <w:r w:rsidRPr="00B521DC">
        <w:rPr>
          <w:rFonts w:cs="Arial"/>
          <w:sz w:val="20"/>
        </w:rPr>
        <w:t xml:space="preserve"> Standard </w:t>
      </w:r>
      <w:r w:rsidR="00B521DC">
        <w:rPr>
          <w:rFonts w:cs="Arial"/>
          <w:sz w:val="20"/>
        </w:rPr>
        <w:t>Guide for Small-Scale Environmental Chamber Determinations of Organic Emissions from Indoor Materials/Products (V.O.C).</w:t>
      </w:r>
    </w:p>
    <w:p w14:paraId="4DF106DE" w14:textId="77777777" w:rsidR="00FD3876" w:rsidRDefault="00FD3876" w:rsidP="00EB5D00">
      <w:pPr>
        <w:numPr>
          <w:ilvl w:val="0"/>
          <w:numId w:val="2"/>
        </w:numPr>
        <w:ind w:left="-142" w:right="450"/>
        <w:rPr>
          <w:rFonts w:cs="Arial"/>
          <w:sz w:val="20"/>
        </w:rPr>
      </w:pPr>
      <w:r w:rsidRPr="002B0246">
        <w:rPr>
          <w:rFonts w:cs="Arial"/>
          <w:b/>
          <w:sz w:val="20"/>
        </w:rPr>
        <w:t xml:space="preserve">ASTM </w:t>
      </w:r>
      <w:r w:rsidR="00B521DC">
        <w:rPr>
          <w:rFonts w:cs="Arial"/>
          <w:b/>
          <w:sz w:val="20"/>
        </w:rPr>
        <w:t>E492</w:t>
      </w:r>
      <w:r w:rsidRPr="002B0246">
        <w:rPr>
          <w:rFonts w:cs="Arial"/>
          <w:sz w:val="20"/>
        </w:rPr>
        <w:t xml:space="preserve"> Standard Test Method for </w:t>
      </w:r>
      <w:r w:rsidR="003B26B0">
        <w:rPr>
          <w:rFonts w:cs="Arial"/>
          <w:sz w:val="20"/>
        </w:rPr>
        <w:t>Impact Sound Transmission</w:t>
      </w:r>
    </w:p>
    <w:p w14:paraId="32A15D0C" w14:textId="77777777" w:rsidR="003B26B0" w:rsidRPr="003B26B0" w:rsidRDefault="003B26B0" w:rsidP="00EB5D00">
      <w:pPr>
        <w:pStyle w:val="ListParagraph"/>
        <w:widowControl/>
        <w:numPr>
          <w:ilvl w:val="0"/>
          <w:numId w:val="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2"/>
        <w:rPr>
          <w:rFonts w:cs="Arial"/>
          <w:sz w:val="20"/>
        </w:rPr>
      </w:pPr>
      <w:r w:rsidRPr="003B26B0">
        <w:rPr>
          <w:rFonts w:cs="Arial"/>
          <w:b/>
          <w:sz w:val="20"/>
        </w:rPr>
        <w:t xml:space="preserve">ASTM E648-97 </w:t>
      </w:r>
      <w:r w:rsidRPr="003B26B0">
        <w:rPr>
          <w:rFonts w:cs="Arial"/>
          <w:sz w:val="20"/>
        </w:rPr>
        <w:t>Standard Test Method for Critical Radiant Flux of Floor-Covering Systems Using a Radiant Heat Energy Source</w:t>
      </w:r>
    </w:p>
    <w:p w14:paraId="737B6C80" w14:textId="77777777" w:rsidR="003B26B0" w:rsidRPr="003B26B0" w:rsidRDefault="003B26B0" w:rsidP="00EB5D00">
      <w:pPr>
        <w:pStyle w:val="ListParagraph"/>
        <w:widowControl/>
        <w:numPr>
          <w:ilvl w:val="0"/>
          <w:numId w:val="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2"/>
        <w:rPr>
          <w:rFonts w:cs="Arial"/>
          <w:sz w:val="20"/>
        </w:rPr>
      </w:pPr>
      <w:r w:rsidRPr="003B26B0">
        <w:rPr>
          <w:rFonts w:cs="Arial"/>
          <w:b/>
          <w:sz w:val="20"/>
        </w:rPr>
        <w:t>ASTM F137-03</w:t>
      </w:r>
      <w:r w:rsidRPr="003B26B0">
        <w:rPr>
          <w:rFonts w:cs="Arial"/>
          <w:sz w:val="20"/>
        </w:rPr>
        <w:t xml:space="preserve"> Standard Test Method for Flexibility of Resilient Flooring Materials with Cylindrical Mandrel Apparatus</w:t>
      </w:r>
    </w:p>
    <w:p w14:paraId="60FE4DDA" w14:textId="77777777" w:rsidR="003B26B0" w:rsidRPr="003B26B0" w:rsidRDefault="003B26B0" w:rsidP="00EB5D00">
      <w:pPr>
        <w:pStyle w:val="ListParagraph"/>
        <w:widowControl/>
        <w:numPr>
          <w:ilvl w:val="0"/>
          <w:numId w:val="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2"/>
        <w:rPr>
          <w:rFonts w:cs="Arial"/>
          <w:sz w:val="20"/>
        </w:rPr>
      </w:pPr>
      <w:r w:rsidRPr="003B26B0">
        <w:rPr>
          <w:rFonts w:cs="Arial"/>
          <w:b/>
          <w:sz w:val="20"/>
        </w:rPr>
        <w:t>ASTM F150</w:t>
      </w:r>
      <w:r w:rsidRPr="003B26B0">
        <w:rPr>
          <w:rFonts w:cs="Arial"/>
          <w:sz w:val="20"/>
        </w:rPr>
        <w:t xml:space="preserve"> Standard Test Method for Electrical Resistance of Conductive and Static Dissipative Resilient Flooring</w:t>
      </w:r>
    </w:p>
    <w:p w14:paraId="16FD9F01" w14:textId="77777777" w:rsidR="003B26B0" w:rsidRPr="003B26B0" w:rsidRDefault="003B26B0" w:rsidP="00EB5D00">
      <w:pPr>
        <w:pStyle w:val="ListParagraph"/>
        <w:widowControl/>
        <w:numPr>
          <w:ilvl w:val="0"/>
          <w:numId w:val="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2"/>
        <w:rPr>
          <w:rFonts w:cs="Arial"/>
          <w:sz w:val="20"/>
        </w:rPr>
      </w:pPr>
      <w:r w:rsidRPr="003B26B0">
        <w:rPr>
          <w:rFonts w:cs="Arial"/>
          <w:b/>
          <w:sz w:val="20"/>
        </w:rPr>
        <w:t>ASTM F1914-98</w:t>
      </w:r>
      <w:r w:rsidRPr="003B26B0">
        <w:rPr>
          <w:rFonts w:cs="Arial"/>
          <w:sz w:val="20"/>
        </w:rPr>
        <w:t xml:space="preserve"> Standard Test Method for Short-Term Indentation and Residual Indentation of Resilient Floor Covering</w:t>
      </w:r>
    </w:p>
    <w:p w14:paraId="1AC9B80A" w14:textId="77777777" w:rsidR="003B26B0" w:rsidRPr="003B26B0" w:rsidRDefault="003B26B0" w:rsidP="00EB5D00">
      <w:pPr>
        <w:pStyle w:val="ListParagraph"/>
        <w:widowControl/>
        <w:numPr>
          <w:ilvl w:val="0"/>
          <w:numId w:val="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2"/>
        <w:rPr>
          <w:rFonts w:cs="Arial"/>
          <w:sz w:val="20"/>
        </w:rPr>
      </w:pPr>
      <w:r w:rsidRPr="003B26B0">
        <w:rPr>
          <w:rFonts w:cs="Arial"/>
          <w:b/>
          <w:sz w:val="20"/>
        </w:rPr>
        <w:t>ASTM F925-97</w:t>
      </w:r>
      <w:r w:rsidRPr="003B26B0">
        <w:rPr>
          <w:rFonts w:cs="Arial"/>
          <w:sz w:val="20"/>
        </w:rPr>
        <w:t xml:space="preserve"> Standard Test Method for Resistance to Chemicals of Resilient Flooring</w:t>
      </w:r>
    </w:p>
    <w:p w14:paraId="47A626D5" w14:textId="77777777" w:rsidR="003B26B0" w:rsidRPr="003B26B0" w:rsidRDefault="003B26B0" w:rsidP="00EB5D00">
      <w:pPr>
        <w:pStyle w:val="ListParagraph"/>
        <w:widowControl/>
        <w:numPr>
          <w:ilvl w:val="0"/>
          <w:numId w:val="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2"/>
        <w:rPr>
          <w:rFonts w:cs="Arial"/>
          <w:sz w:val="20"/>
        </w:rPr>
      </w:pPr>
      <w:r w:rsidRPr="003B26B0">
        <w:rPr>
          <w:rFonts w:cs="Arial"/>
          <w:b/>
          <w:sz w:val="20"/>
        </w:rPr>
        <w:t>ASTM F970-87</w:t>
      </w:r>
      <w:r w:rsidRPr="003B26B0">
        <w:rPr>
          <w:rFonts w:cs="Arial"/>
          <w:sz w:val="20"/>
        </w:rPr>
        <w:t xml:space="preserve"> Standard Test Method for Static Load Limit</w:t>
      </w:r>
    </w:p>
    <w:p w14:paraId="4C2C92FE" w14:textId="77777777" w:rsidR="003B26B0" w:rsidRPr="003B26B0" w:rsidRDefault="003B26B0" w:rsidP="00EB5D00">
      <w:pPr>
        <w:pStyle w:val="ListParagraph"/>
        <w:widowControl/>
        <w:numPr>
          <w:ilvl w:val="0"/>
          <w:numId w:val="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2"/>
        <w:rPr>
          <w:rFonts w:cs="Arial"/>
          <w:sz w:val="20"/>
        </w:rPr>
      </w:pPr>
      <w:r w:rsidRPr="003B26B0">
        <w:rPr>
          <w:rFonts w:cs="Arial"/>
          <w:b/>
          <w:sz w:val="20"/>
        </w:rPr>
        <w:t>ASTM G21</w:t>
      </w:r>
      <w:r w:rsidRPr="003B26B0">
        <w:rPr>
          <w:rFonts w:cs="Arial"/>
          <w:sz w:val="20"/>
        </w:rPr>
        <w:t xml:space="preserve"> Standard Practice for Determining Resistance of Synthetic Polymeric Materials to Fungi</w:t>
      </w:r>
    </w:p>
    <w:p w14:paraId="650FFD67" w14:textId="77777777" w:rsidR="003B26B0" w:rsidRPr="003B26B0" w:rsidRDefault="003B26B0" w:rsidP="00EB5D00">
      <w:pPr>
        <w:pStyle w:val="ListParagraph"/>
        <w:widowControl/>
        <w:numPr>
          <w:ilvl w:val="0"/>
          <w:numId w:val="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2"/>
        <w:rPr>
          <w:rFonts w:cs="Arial"/>
          <w:sz w:val="20"/>
        </w:rPr>
      </w:pPr>
      <w:r w:rsidRPr="003B26B0">
        <w:rPr>
          <w:rFonts w:cs="Arial"/>
          <w:sz w:val="20"/>
        </w:rPr>
        <w:t>Phillips Roll Chair Test Method for Numeric Rating of Surface Structure</w:t>
      </w:r>
    </w:p>
    <w:p w14:paraId="31793E2C" w14:textId="77777777" w:rsidR="003B26B0" w:rsidRPr="003B26B0" w:rsidRDefault="003B26B0" w:rsidP="00EB5D00">
      <w:pPr>
        <w:pStyle w:val="ListParagraph"/>
        <w:widowControl/>
        <w:numPr>
          <w:ilvl w:val="0"/>
          <w:numId w:val="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2"/>
        <w:rPr>
          <w:rFonts w:cs="Arial"/>
          <w:sz w:val="20"/>
        </w:rPr>
      </w:pPr>
      <w:r w:rsidRPr="003B26B0">
        <w:rPr>
          <w:rFonts w:cs="Arial"/>
          <w:sz w:val="20"/>
        </w:rPr>
        <w:t>Federal Standard 101B/NFPA 99 12-4.1.3.8 –Static Decay Test Method 4046</w:t>
      </w:r>
    </w:p>
    <w:p w14:paraId="1352EB17" w14:textId="77777777" w:rsidR="003B26B0" w:rsidRDefault="003B26B0" w:rsidP="00EB5D00">
      <w:pPr>
        <w:pStyle w:val="ListParagraph"/>
        <w:widowControl/>
        <w:numPr>
          <w:ilvl w:val="0"/>
          <w:numId w:val="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2"/>
        <w:rPr>
          <w:rFonts w:cs="Arial"/>
          <w:sz w:val="20"/>
        </w:rPr>
      </w:pPr>
      <w:r w:rsidRPr="003B26B0">
        <w:rPr>
          <w:rFonts w:cs="Arial"/>
          <w:sz w:val="20"/>
        </w:rPr>
        <w:t>California Specification 01350 (CHPS Compliant for VOC Emissions) - -Emission tests are performed following California Dept. of Health Services Standard Practice for the Testing of Volatile Organic Emissions from Various Sources Using Small-Scale Environmental Chambers, CA/DHS/EHLRB/R-174, 07/15/04</w:t>
      </w:r>
    </w:p>
    <w:p w14:paraId="6F11814F" w14:textId="77777777" w:rsidR="003B26B0" w:rsidRPr="003B26B0" w:rsidRDefault="003B26B0" w:rsidP="00EB5D00">
      <w:pPr>
        <w:pStyle w:val="ListParagraph"/>
        <w:numPr>
          <w:ilvl w:val="0"/>
          <w:numId w:val="2"/>
        </w:numPr>
        <w:ind w:left="-142"/>
        <w:rPr>
          <w:rFonts w:cs="Arial"/>
          <w:sz w:val="20"/>
          <w:lang w:eastAsia="en-CA"/>
        </w:rPr>
      </w:pPr>
      <w:r w:rsidRPr="003B26B0">
        <w:rPr>
          <w:rFonts w:cs="Arial"/>
          <w:sz w:val="20"/>
          <w:lang w:eastAsia="en-CA"/>
        </w:rPr>
        <w:t>Resilient Floor Covering Institute (RFCI)</w:t>
      </w:r>
    </w:p>
    <w:p w14:paraId="0D9A9722" w14:textId="77777777" w:rsidR="003B26B0" w:rsidRPr="003B26B0" w:rsidRDefault="003B26B0" w:rsidP="00EB5D00">
      <w:pPr>
        <w:pStyle w:val="ListParagraph"/>
        <w:numPr>
          <w:ilvl w:val="1"/>
          <w:numId w:val="2"/>
        </w:numPr>
        <w:ind w:left="-142" w:firstLine="0"/>
        <w:rPr>
          <w:rFonts w:cs="Arial"/>
          <w:sz w:val="20"/>
          <w:lang w:eastAsia="en-CA"/>
        </w:rPr>
      </w:pPr>
      <w:r w:rsidRPr="003B26B0">
        <w:rPr>
          <w:rFonts w:cs="Arial"/>
          <w:sz w:val="20"/>
          <w:lang w:eastAsia="en-CA"/>
        </w:rPr>
        <w:t xml:space="preserve">RFCI </w:t>
      </w:r>
    </w:p>
    <w:p w14:paraId="7EA4A853" w14:textId="11498C69" w:rsidR="003B26B0" w:rsidRPr="003B26B0" w:rsidRDefault="003B26B0" w:rsidP="00EB5D00">
      <w:pPr>
        <w:pStyle w:val="ListParagraph"/>
        <w:numPr>
          <w:ilvl w:val="0"/>
          <w:numId w:val="2"/>
        </w:numPr>
        <w:ind w:left="-142"/>
        <w:rPr>
          <w:rFonts w:cs="Arial"/>
          <w:sz w:val="20"/>
          <w:lang w:val="es-CO" w:eastAsia="en-CA"/>
        </w:rPr>
      </w:pPr>
      <w:r w:rsidRPr="003B26B0">
        <w:rPr>
          <w:rFonts w:cs="Arial"/>
          <w:sz w:val="20"/>
          <w:lang w:val="es-CO" w:eastAsia="en-CA"/>
        </w:rPr>
        <w:t xml:space="preserve">American Concrete </w:t>
      </w:r>
      <w:proofErr w:type="spellStart"/>
      <w:r w:rsidR="0028724F">
        <w:rPr>
          <w:rFonts w:cs="Arial"/>
          <w:sz w:val="20"/>
          <w:lang w:val="es-CO" w:eastAsia="en-CA"/>
        </w:rPr>
        <w:t>Insti</w:t>
      </w:r>
      <w:r w:rsidR="00E55E67">
        <w:rPr>
          <w:rFonts w:cs="Arial"/>
          <w:sz w:val="20"/>
          <w:lang w:val="es-CO" w:eastAsia="en-CA"/>
        </w:rPr>
        <w:t>t</w:t>
      </w:r>
      <w:r w:rsidR="008C2F9C">
        <w:rPr>
          <w:rFonts w:cs="Arial"/>
          <w:sz w:val="20"/>
          <w:lang w:val="es-CO" w:eastAsia="en-CA"/>
        </w:rPr>
        <w:t>u</w:t>
      </w:r>
      <w:r w:rsidR="00E55E67">
        <w:rPr>
          <w:rFonts w:cs="Arial"/>
          <w:sz w:val="20"/>
          <w:lang w:val="es-CO" w:eastAsia="en-CA"/>
        </w:rPr>
        <w:t>t</w:t>
      </w:r>
      <w:r w:rsidR="00D06BDD">
        <w:rPr>
          <w:rFonts w:cs="Arial"/>
          <w:sz w:val="20"/>
          <w:lang w:val="es-CO" w:eastAsia="en-CA"/>
        </w:rPr>
        <w:t>e</w:t>
      </w:r>
      <w:proofErr w:type="spellEnd"/>
      <w:r w:rsidR="00D06BDD">
        <w:rPr>
          <w:rFonts w:cs="Arial"/>
          <w:sz w:val="20"/>
          <w:lang w:val="es-CO" w:eastAsia="en-CA"/>
        </w:rPr>
        <w:t>:</w:t>
      </w:r>
      <w:r w:rsidR="00D06BDD">
        <w:rPr>
          <w:rFonts w:cs="Arial"/>
          <w:sz w:val="20"/>
          <w:lang w:val="es-CO" w:eastAsia="en-CA"/>
        </w:rPr>
        <w:tab/>
      </w:r>
      <w:r w:rsidR="00D06BDD">
        <w:rPr>
          <w:rFonts w:cs="Arial"/>
          <w:sz w:val="20"/>
          <w:lang w:val="es-CO" w:eastAsia="en-CA"/>
        </w:rPr>
        <w:tab/>
      </w:r>
      <w:r w:rsidR="003D5423">
        <w:rPr>
          <w:rFonts w:cs="Arial"/>
          <w:sz w:val="20"/>
          <w:lang w:val="es-CO" w:eastAsia="en-CA"/>
        </w:rPr>
        <w:tab/>
      </w:r>
    </w:p>
    <w:p w14:paraId="0DDA621B" w14:textId="77777777" w:rsidR="003B26B0" w:rsidRPr="003B26B0" w:rsidRDefault="003B26B0" w:rsidP="00EB5D00">
      <w:pPr>
        <w:pStyle w:val="ListParagraph"/>
        <w:numPr>
          <w:ilvl w:val="1"/>
          <w:numId w:val="2"/>
        </w:numPr>
        <w:ind w:left="-142" w:firstLine="0"/>
        <w:rPr>
          <w:rFonts w:cs="Arial"/>
          <w:sz w:val="20"/>
          <w:lang w:val="es-CO" w:eastAsia="en-CA"/>
        </w:rPr>
      </w:pPr>
      <w:proofErr w:type="gramStart"/>
      <w:r w:rsidRPr="003B26B0">
        <w:rPr>
          <w:rFonts w:cs="Arial"/>
          <w:sz w:val="20"/>
          <w:lang w:val="es-CO" w:eastAsia="en-CA"/>
        </w:rPr>
        <w:t>ACI  302.1R</w:t>
      </w:r>
      <w:proofErr w:type="gramEnd"/>
    </w:p>
    <w:p w14:paraId="0DF2534B" w14:textId="77777777" w:rsidR="003B26B0" w:rsidRDefault="003B26B0" w:rsidP="00EB5D00">
      <w:pPr>
        <w:pStyle w:val="ListParagraph"/>
        <w:numPr>
          <w:ilvl w:val="1"/>
          <w:numId w:val="2"/>
        </w:numPr>
        <w:ind w:left="-142" w:firstLine="0"/>
        <w:rPr>
          <w:rFonts w:cs="Arial"/>
          <w:sz w:val="20"/>
          <w:lang w:eastAsia="en-CA"/>
        </w:rPr>
      </w:pPr>
      <w:proofErr w:type="gramStart"/>
      <w:r w:rsidRPr="003B26B0">
        <w:rPr>
          <w:rFonts w:cs="Arial"/>
          <w:sz w:val="20"/>
          <w:lang w:eastAsia="en-CA"/>
        </w:rPr>
        <w:t>ACI  302.2R</w:t>
      </w:r>
      <w:proofErr w:type="gramEnd"/>
    </w:p>
    <w:p w14:paraId="5D0B1337" w14:textId="77777777" w:rsidR="00B67C3C" w:rsidRPr="00B67C3C" w:rsidRDefault="00B67C3C" w:rsidP="00B67C3C">
      <w:pPr>
        <w:ind w:left="-142"/>
        <w:rPr>
          <w:rFonts w:cs="Arial"/>
          <w:sz w:val="20"/>
          <w:lang w:eastAsia="en-CA"/>
        </w:rPr>
      </w:pPr>
    </w:p>
    <w:p w14:paraId="2472218A" w14:textId="77777777" w:rsidR="003D10EF" w:rsidRPr="00134630" w:rsidRDefault="003D10EF" w:rsidP="00EB5D00">
      <w:pPr>
        <w:pStyle w:val="ListParagraph"/>
        <w:numPr>
          <w:ilvl w:val="1"/>
          <w:numId w:val="14"/>
        </w:numPr>
        <w:ind w:left="-142" w:right="450"/>
        <w:rPr>
          <w:rFonts w:cs="Arial"/>
          <w:sz w:val="20"/>
        </w:rPr>
      </w:pPr>
      <w:r w:rsidRPr="00134630">
        <w:rPr>
          <w:rFonts w:cs="Arial"/>
          <w:sz w:val="20"/>
        </w:rPr>
        <w:lastRenderedPageBreak/>
        <w:t>SUBMITTALS</w:t>
      </w:r>
      <w:r w:rsidRPr="00134630">
        <w:rPr>
          <w:rFonts w:cs="Arial"/>
          <w:sz w:val="20"/>
        </w:rPr>
        <w:tab/>
      </w:r>
    </w:p>
    <w:p w14:paraId="497D74F0" w14:textId="77777777" w:rsidR="003D10EF" w:rsidRPr="00134630" w:rsidRDefault="003D10EF" w:rsidP="001100F7">
      <w:pPr>
        <w:keepNext/>
        <w:keepLines/>
        <w:ind w:left="-142"/>
        <w:rPr>
          <w:rFonts w:cs="Arial"/>
          <w:sz w:val="20"/>
        </w:rPr>
      </w:pPr>
    </w:p>
    <w:p w14:paraId="6CFBF1CD" w14:textId="77777777" w:rsidR="003D10EF" w:rsidRPr="00A85A1B" w:rsidRDefault="003D10EF" w:rsidP="00EB5D00">
      <w:pPr>
        <w:pStyle w:val="ListParagraph"/>
        <w:numPr>
          <w:ilvl w:val="0"/>
          <w:numId w:val="3"/>
        </w:numPr>
        <w:ind w:left="-142"/>
        <w:rPr>
          <w:rFonts w:cs="Arial"/>
          <w:sz w:val="20"/>
        </w:rPr>
      </w:pPr>
      <w:r w:rsidRPr="00A85A1B">
        <w:rPr>
          <w:rFonts w:cs="Arial"/>
          <w:sz w:val="20"/>
        </w:rPr>
        <w:t>Product Data: Submit manufacturer’s current printed product literature, specifications, installation instructions, and field reports in accordance with Section 01330 - Submittal Procedures.</w:t>
      </w:r>
    </w:p>
    <w:p w14:paraId="187844C7" w14:textId="77777777" w:rsidR="003D10EF" w:rsidRPr="00134630" w:rsidRDefault="003D10EF" w:rsidP="001100F7">
      <w:pPr>
        <w:ind w:left="-142"/>
        <w:rPr>
          <w:rFonts w:cs="Arial"/>
          <w:sz w:val="20"/>
        </w:rPr>
      </w:pPr>
    </w:p>
    <w:p w14:paraId="58F35125" w14:textId="48A98ED7" w:rsidR="003D10EF" w:rsidRPr="00A85A1B" w:rsidRDefault="003D10EF" w:rsidP="00EB5D00">
      <w:pPr>
        <w:pStyle w:val="ListParagraph"/>
        <w:numPr>
          <w:ilvl w:val="0"/>
          <w:numId w:val="3"/>
        </w:numPr>
        <w:ind w:left="-142"/>
        <w:rPr>
          <w:rFonts w:cs="Arial"/>
          <w:sz w:val="20"/>
        </w:rPr>
      </w:pPr>
      <w:r w:rsidRPr="00A85A1B">
        <w:rPr>
          <w:rFonts w:cs="Arial"/>
          <w:sz w:val="20"/>
        </w:rPr>
        <w:t xml:space="preserve">Shop Drawings: Submit shop drawings to indicate materials, details, and accessories in accordance with Section 01330 - Submittal Procedures including but limited to the following: </w:t>
      </w:r>
    </w:p>
    <w:p w14:paraId="097CE3E4" w14:textId="77777777" w:rsidR="003D10EF" w:rsidRPr="00424DD8" w:rsidRDefault="003D10EF" w:rsidP="00EB5D00">
      <w:pPr>
        <w:pStyle w:val="ListParagraph"/>
        <w:numPr>
          <w:ilvl w:val="0"/>
          <w:numId w:val="19"/>
        </w:numPr>
        <w:rPr>
          <w:rFonts w:cs="Arial"/>
          <w:sz w:val="20"/>
        </w:rPr>
      </w:pPr>
      <w:r w:rsidRPr="00424DD8">
        <w:rPr>
          <w:rFonts w:cs="Arial"/>
          <w:sz w:val="20"/>
        </w:rPr>
        <w:t>Submit a cut diagram indicating seam locations. Use mitered seam layouts for corners when changing directions 180 degrees (e.g. when running material down corridors which bisect at a right angle), unless approved otherwise.</w:t>
      </w:r>
    </w:p>
    <w:p w14:paraId="173F6770" w14:textId="77777777" w:rsidR="003D10EF" w:rsidRPr="00134630" w:rsidRDefault="003D10EF" w:rsidP="001100F7">
      <w:pPr>
        <w:ind w:left="-142"/>
        <w:rPr>
          <w:rFonts w:cs="Arial"/>
          <w:sz w:val="20"/>
        </w:rPr>
      </w:pPr>
    </w:p>
    <w:p w14:paraId="767003B5" w14:textId="77777777" w:rsidR="003D10EF" w:rsidRPr="00A85A1B" w:rsidRDefault="003D10EF" w:rsidP="00EB5D00">
      <w:pPr>
        <w:pStyle w:val="ListParagraph"/>
        <w:numPr>
          <w:ilvl w:val="0"/>
          <w:numId w:val="3"/>
        </w:numPr>
        <w:ind w:left="-142"/>
        <w:rPr>
          <w:rFonts w:cs="Arial"/>
          <w:sz w:val="20"/>
        </w:rPr>
      </w:pPr>
      <w:r w:rsidRPr="00A85A1B">
        <w:rPr>
          <w:rFonts w:cs="Arial"/>
          <w:sz w:val="20"/>
        </w:rPr>
        <w:t>Samples: Submit duplicate sample pieces of material</w:t>
      </w:r>
      <w:r w:rsidR="00622564">
        <w:rPr>
          <w:rFonts w:cs="Arial"/>
          <w:sz w:val="20"/>
        </w:rPr>
        <w:t xml:space="preserve"> in</w:t>
      </w:r>
      <w:r w:rsidRPr="00A85A1B">
        <w:rPr>
          <w:rFonts w:cs="Arial"/>
          <w:sz w:val="20"/>
        </w:rPr>
        <w:t xml:space="preserve"> accordance with Section 01330 - Submittal Procedures.</w:t>
      </w:r>
    </w:p>
    <w:p w14:paraId="424B36A8" w14:textId="77777777" w:rsidR="003D10EF" w:rsidRPr="00134630" w:rsidRDefault="003D10EF" w:rsidP="001100F7">
      <w:pPr>
        <w:pStyle w:val="ListParagraph"/>
        <w:ind w:left="-142"/>
        <w:rPr>
          <w:rFonts w:cs="Arial"/>
          <w:sz w:val="20"/>
        </w:rPr>
      </w:pPr>
    </w:p>
    <w:p w14:paraId="5A7CA744" w14:textId="77777777" w:rsidR="00A85A1B" w:rsidRDefault="003D10EF" w:rsidP="00EB5D00">
      <w:pPr>
        <w:pStyle w:val="ListParagraph"/>
        <w:numPr>
          <w:ilvl w:val="0"/>
          <w:numId w:val="3"/>
        </w:numPr>
        <w:ind w:left="-142"/>
        <w:rPr>
          <w:rFonts w:cs="Arial"/>
          <w:sz w:val="20"/>
        </w:rPr>
      </w:pPr>
      <w:r w:rsidRPr="00A85A1B">
        <w:rPr>
          <w:rFonts w:cs="Arial"/>
          <w:sz w:val="20"/>
        </w:rPr>
        <w:t>Closeout Submittals: Submit the following:</w:t>
      </w:r>
    </w:p>
    <w:p w14:paraId="7B29CC8B" w14:textId="18351E3D" w:rsidR="003D10EF" w:rsidRPr="00A5498D" w:rsidRDefault="00A5498D" w:rsidP="00A5498D">
      <w:pPr>
        <w:rPr>
          <w:rFonts w:cs="Arial"/>
          <w:sz w:val="20"/>
        </w:rPr>
      </w:pPr>
      <w:r>
        <w:rPr>
          <w:rFonts w:cs="Arial"/>
          <w:sz w:val="20"/>
        </w:rPr>
        <w:t>.1</w:t>
      </w:r>
      <w:r>
        <w:rPr>
          <w:rFonts w:cs="Arial"/>
          <w:sz w:val="20"/>
        </w:rPr>
        <w:tab/>
      </w:r>
      <w:r w:rsidR="003D10EF" w:rsidRPr="00A5498D">
        <w:rPr>
          <w:rFonts w:cs="Arial"/>
          <w:sz w:val="20"/>
        </w:rPr>
        <w:t>Operation and Maintenance Data: Submit manufacturer’s operation and maintenance data for incorporation into manual specified in accordance with Section 01780 – Closeout Submittals. Include methods for maintaining installed products and precautions against cleaning materials and methods detrimental to finishes and performance.</w:t>
      </w:r>
    </w:p>
    <w:p w14:paraId="0D98DF78" w14:textId="77777777" w:rsidR="003D10EF" w:rsidRPr="00134630" w:rsidRDefault="003D10EF" w:rsidP="001100F7">
      <w:pPr>
        <w:pStyle w:val="ListParagraph"/>
        <w:ind w:left="-142"/>
        <w:rPr>
          <w:rFonts w:cs="Arial"/>
          <w:sz w:val="20"/>
        </w:rPr>
      </w:pPr>
    </w:p>
    <w:p w14:paraId="3CC1B285" w14:textId="77777777" w:rsidR="000B11ED" w:rsidRPr="00134630" w:rsidRDefault="000B11ED" w:rsidP="00EB5D00">
      <w:pPr>
        <w:pStyle w:val="ListParagraph"/>
        <w:numPr>
          <w:ilvl w:val="1"/>
          <w:numId w:val="14"/>
        </w:numPr>
        <w:ind w:left="-142" w:right="450"/>
        <w:rPr>
          <w:rFonts w:cs="Arial"/>
          <w:sz w:val="20"/>
        </w:rPr>
      </w:pPr>
      <w:r w:rsidRPr="00134630">
        <w:rPr>
          <w:rFonts w:cs="Arial"/>
          <w:sz w:val="20"/>
        </w:rPr>
        <w:t>QUALITY ASSURANCE</w:t>
      </w:r>
    </w:p>
    <w:p w14:paraId="6DEA6D6F" w14:textId="77777777" w:rsidR="000B11ED" w:rsidRPr="00134630" w:rsidRDefault="000B11ED" w:rsidP="001100F7">
      <w:pPr>
        <w:ind w:left="-142"/>
        <w:rPr>
          <w:rFonts w:cs="Arial"/>
          <w:sz w:val="20"/>
        </w:rPr>
      </w:pPr>
    </w:p>
    <w:p w14:paraId="5575225A" w14:textId="77777777" w:rsidR="00B80982" w:rsidRPr="00A85A1B" w:rsidRDefault="00B80982" w:rsidP="00EB5D00">
      <w:pPr>
        <w:pStyle w:val="ListParagraph"/>
        <w:numPr>
          <w:ilvl w:val="0"/>
          <w:numId w:val="4"/>
        </w:numPr>
        <w:tabs>
          <w:tab w:val="left" w:pos="-1440"/>
        </w:tabs>
        <w:ind w:left="-142"/>
        <w:outlineLvl w:val="0"/>
        <w:rPr>
          <w:rFonts w:cs="Arial"/>
          <w:sz w:val="20"/>
        </w:rPr>
      </w:pPr>
      <w:r w:rsidRPr="00A85A1B">
        <w:rPr>
          <w:rFonts w:cs="Arial"/>
          <w:sz w:val="20"/>
        </w:rPr>
        <w:t xml:space="preserve">Installer Qualifications: Installer experienced in performing work of this section who has specialized in installation of work </w:t>
      </w:r>
      <w:proofErr w:type="gramStart"/>
      <w:r w:rsidRPr="00A85A1B">
        <w:rPr>
          <w:rFonts w:cs="Arial"/>
          <w:sz w:val="20"/>
        </w:rPr>
        <w:t>similar to</w:t>
      </w:r>
      <w:proofErr w:type="gramEnd"/>
      <w:r w:rsidRPr="00A85A1B">
        <w:rPr>
          <w:rFonts w:cs="Arial"/>
          <w:sz w:val="20"/>
        </w:rPr>
        <w:t xml:space="preserve"> that required for this project.</w:t>
      </w:r>
    </w:p>
    <w:p w14:paraId="09B3A73F" w14:textId="0271391D" w:rsidR="00B80982" w:rsidRPr="001117F2" w:rsidRDefault="001117F2" w:rsidP="001117F2">
      <w:pPr>
        <w:tabs>
          <w:tab w:val="left" w:pos="-1440"/>
        </w:tabs>
        <w:outlineLvl w:val="1"/>
        <w:rPr>
          <w:rFonts w:cs="Arial"/>
          <w:sz w:val="20"/>
        </w:rPr>
      </w:pPr>
      <w:r>
        <w:rPr>
          <w:rFonts w:cs="Arial"/>
          <w:sz w:val="20"/>
        </w:rPr>
        <w:t>.1</w:t>
      </w:r>
      <w:r>
        <w:rPr>
          <w:rFonts w:cs="Arial"/>
          <w:sz w:val="20"/>
        </w:rPr>
        <w:tab/>
      </w:r>
      <w:r w:rsidR="00B80982" w:rsidRPr="001117F2">
        <w:rPr>
          <w:rFonts w:cs="Arial"/>
          <w:sz w:val="20"/>
        </w:rPr>
        <w:t>Training: Installer who has attended an Altro flooring installation training clinic or who has successfully installed Altro</w:t>
      </w:r>
      <w:r w:rsidR="00400184" w:rsidRPr="001117F2">
        <w:rPr>
          <w:rFonts w:cs="Arial"/>
          <w:sz w:val="20"/>
        </w:rPr>
        <w:t xml:space="preserve"> Ollero</w:t>
      </w:r>
      <w:r w:rsidR="00304832">
        <w:rPr>
          <w:rFonts w:cs="Arial"/>
          <w:sz w:val="20"/>
        </w:rPr>
        <w:t xml:space="preserve"> or similar</w:t>
      </w:r>
      <w:r w:rsidR="008C2F9C">
        <w:rPr>
          <w:rFonts w:cs="Arial"/>
          <w:sz w:val="20"/>
        </w:rPr>
        <w:t xml:space="preserve"> product</w:t>
      </w:r>
      <w:r w:rsidR="00400184" w:rsidRPr="001117F2">
        <w:rPr>
          <w:rFonts w:cs="Arial"/>
          <w:sz w:val="20"/>
        </w:rPr>
        <w:t xml:space="preserve"> </w:t>
      </w:r>
      <w:r w:rsidR="00B80982" w:rsidRPr="001117F2">
        <w:rPr>
          <w:rFonts w:cs="Arial"/>
          <w:sz w:val="20"/>
        </w:rPr>
        <w:t xml:space="preserve">previously. </w:t>
      </w:r>
    </w:p>
    <w:p w14:paraId="4C23D97A" w14:textId="3EF95932" w:rsidR="00B80982" w:rsidRPr="001117F2" w:rsidRDefault="001117F2" w:rsidP="001117F2">
      <w:pPr>
        <w:tabs>
          <w:tab w:val="left" w:pos="-1440"/>
        </w:tabs>
        <w:outlineLvl w:val="1"/>
        <w:rPr>
          <w:rFonts w:cs="Arial"/>
          <w:sz w:val="20"/>
        </w:rPr>
      </w:pPr>
      <w:r>
        <w:rPr>
          <w:rFonts w:cs="Arial"/>
          <w:sz w:val="20"/>
        </w:rPr>
        <w:t>.2</w:t>
      </w:r>
      <w:r>
        <w:rPr>
          <w:rFonts w:cs="Arial"/>
          <w:sz w:val="20"/>
        </w:rPr>
        <w:tab/>
      </w:r>
      <w:r w:rsidR="00B80982" w:rsidRPr="001117F2">
        <w:rPr>
          <w:rFonts w:cs="Arial"/>
          <w:sz w:val="20"/>
        </w:rPr>
        <w:t>Awarded flooring contractor must use in-house installers.</w:t>
      </w:r>
    </w:p>
    <w:p w14:paraId="165B0300" w14:textId="2ECD02A1" w:rsidR="00B80982" w:rsidRPr="001117F2" w:rsidRDefault="001117F2" w:rsidP="001117F2">
      <w:pPr>
        <w:tabs>
          <w:tab w:val="left" w:pos="-1440"/>
        </w:tabs>
        <w:outlineLvl w:val="1"/>
        <w:rPr>
          <w:rFonts w:cs="Arial"/>
          <w:sz w:val="20"/>
        </w:rPr>
      </w:pPr>
      <w:r>
        <w:rPr>
          <w:rFonts w:cs="Arial"/>
          <w:sz w:val="20"/>
        </w:rPr>
        <w:t>.3</w:t>
      </w:r>
      <w:r>
        <w:rPr>
          <w:rFonts w:cs="Arial"/>
          <w:sz w:val="20"/>
        </w:rPr>
        <w:tab/>
      </w:r>
      <w:r w:rsidR="00B80982" w:rsidRPr="001117F2">
        <w:rPr>
          <w:rFonts w:cs="Arial"/>
          <w:sz w:val="20"/>
        </w:rPr>
        <w:t>Awarded flooring contractor must be able to provide recent Altro references with contacts.</w:t>
      </w:r>
    </w:p>
    <w:p w14:paraId="3C8EDD22" w14:textId="77777777" w:rsidR="000B11ED" w:rsidRPr="00134630" w:rsidRDefault="000B11ED" w:rsidP="001100F7">
      <w:pPr>
        <w:ind w:left="-142"/>
        <w:rPr>
          <w:rFonts w:cs="Arial"/>
          <w:sz w:val="20"/>
        </w:rPr>
      </w:pPr>
    </w:p>
    <w:p w14:paraId="4FC63BCA" w14:textId="77777777" w:rsidR="000B11ED" w:rsidRPr="00A85A1B" w:rsidRDefault="000B11ED" w:rsidP="00EB5D00">
      <w:pPr>
        <w:pStyle w:val="ListParagraph"/>
        <w:numPr>
          <w:ilvl w:val="0"/>
          <w:numId w:val="4"/>
        </w:numPr>
        <w:tabs>
          <w:tab w:val="left" w:pos="-1440"/>
        </w:tabs>
        <w:ind w:left="-142"/>
        <w:outlineLvl w:val="0"/>
        <w:rPr>
          <w:rFonts w:cs="Arial"/>
          <w:sz w:val="20"/>
        </w:rPr>
      </w:pPr>
      <w:r w:rsidRPr="00A85A1B">
        <w:rPr>
          <w:rFonts w:cs="Arial"/>
          <w:sz w:val="20"/>
        </w:rPr>
        <w:t xml:space="preserve">Mock-ups: Install at project site a job mock-up using acceptable products and manufacturer approved installation methods, including concrete substrate testing. </w:t>
      </w:r>
    </w:p>
    <w:p w14:paraId="02F09771" w14:textId="7EB89376" w:rsidR="000B11ED" w:rsidRPr="00A5498D" w:rsidRDefault="00FE5D6E" w:rsidP="00A5498D">
      <w:pPr>
        <w:tabs>
          <w:tab w:val="left" w:pos="-1440"/>
        </w:tabs>
        <w:outlineLvl w:val="1"/>
        <w:rPr>
          <w:rFonts w:cs="Arial"/>
          <w:sz w:val="20"/>
        </w:rPr>
      </w:pPr>
      <w:r>
        <w:rPr>
          <w:rFonts w:cs="Arial"/>
          <w:sz w:val="20"/>
        </w:rPr>
        <w:t>.1</w:t>
      </w:r>
      <w:r>
        <w:rPr>
          <w:rFonts w:cs="Arial"/>
          <w:sz w:val="20"/>
        </w:rPr>
        <w:tab/>
      </w:r>
      <w:r w:rsidR="000B11ED" w:rsidRPr="00A5498D">
        <w:rPr>
          <w:rFonts w:cs="Arial"/>
          <w:sz w:val="20"/>
        </w:rPr>
        <w:t>Maintenance: Maintain mock-up during construction for workmanship comparison; remove and legally dispose of mock-up when no longer required.</w:t>
      </w:r>
    </w:p>
    <w:p w14:paraId="62EE8278" w14:textId="4A51E2FD" w:rsidR="000B11ED" w:rsidRPr="00A5498D" w:rsidRDefault="00A5498D" w:rsidP="00A5498D">
      <w:pPr>
        <w:tabs>
          <w:tab w:val="left" w:pos="-1440"/>
        </w:tabs>
        <w:outlineLvl w:val="1"/>
        <w:rPr>
          <w:rFonts w:cs="Arial"/>
          <w:sz w:val="20"/>
        </w:rPr>
      </w:pPr>
      <w:r>
        <w:rPr>
          <w:rFonts w:cs="Arial"/>
          <w:sz w:val="20"/>
        </w:rPr>
        <w:t>.</w:t>
      </w:r>
      <w:r w:rsidR="00FE5D6E">
        <w:rPr>
          <w:rFonts w:cs="Arial"/>
          <w:sz w:val="20"/>
        </w:rPr>
        <w:t>2</w:t>
      </w:r>
      <w:r>
        <w:rPr>
          <w:rFonts w:cs="Arial"/>
          <w:sz w:val="20"/>
        </w:rPr>
        <w:tab/>
      </w:r>
      <w:r w:rsidR="000B11ED" w:rsidRPr="00A5498D">
        <w:rPr>
          <w:rFonts w:cs="Arial"/>
          <w:sz w:val="20"/>
        </w:rPr>
        <w:t>Incorporation: Mock-up may be incorporated into final construction upon Owner’s approval.</w:t>
      </w:r>
    </w:p>
    <w:p w14:paraId="73102D2E" w14:textId="77777777" w:rsidR="000B11ED" w:rsidRPr="00134630" w:rsidRDefault="000B11ED" w:rsidP="001100F7">
      <w:pPr>
        <w:ind w:left="-142"/>
        <w:rPr>
          <w:rFonts w:cs="Arial"/>
          <w:sz w:val="20"/>
        </w:rPr>
      </w:pPr>
    </w:p>
    <w:p w14:paraId="1FCEA33B" w14:textId="13312262" w:rsidR="00AD50FB" w:rsidRDefault="000B11ED" w:rsidP="00AD50FB">
      <w:pPr>
        <w:pStyle w:val="ListParagraph"/>
        <w:numPr>
          <w:ilvl w:val="0"/>
          <w:numId w:val="4"/>
        </w:numPr>
        <w:tabs>
          <w:tab w:val="left" w:pos="-1440"/>
        </w:tabs>
        <w:ind w:left="-142"/>
        <w:outlineLvl w:val="0"/>
        <w:rPr>
          <w:rFonts w:cs="Arial"/>
          <w:sz w:val="20"/>
        </w:rPr>
      </w:pPr>
      <w:r w:rsidRPr="00A85A1B">
        <w:rPr>
          <w:rFonts w:cs="Arial"/>
          <w:sz w:val="20"/>
        </w:rPr>
        <w:t>Pre-installation Meeting: Conduct pre-installation meeting to verify project requirements, substrate conditions, manufacturer’s installation instructions, manufacturer’s warranty requirements, and installer qualifications</w:t>
      </w:r>
      <w:r w:rsidR="00AD50FB">
        <w:rPr>
          <w:rFonts w:cs="Arial"/>
          <w:sz w:val="20"/>
        </w:rPr>
        <w:t>.</w:t>
      </w:r>
      <w:r w:rsidR="00F668BE">
        <w:rPr>
          <w:rFonts w:cs="Arial"/>
          <w:sz w:val="20"/>
        </w:rPr>
        <w:tab/>
      </w:r>
    </w:p>
    <w:p w14:paraId="3CD23DE0" w14:textId="5E4E3E0A" w:rsidR="00F668BE" w:rsidRPr="00477A6C" w:rsidRDefault="00477A6C" w:rsidP="00477A6C">
      <w:pPr>
        <w:tabs>
          <w:tab w:val="left" w:pos="-1440"/>
        </w:tabs>
        <w:outlineLvl w:val="0"/>
        <w:rPr>
          <w:rFonts w:cs="Arial"/>
          <w:sz w:val="20"/>
        </w:rPr>
      </w:pPr>
      <w:r>
        <w:rPr>
          <w:rFonts w:cs="Arial"/>
          <w:sz w:val="20"/>
        </w:rPr>
        <w:t>.1</w:t>
      </w:r>
      <w:r w:rsidR="00C739B0">
        <w:rPr>
          <w:rFonts w:cs="Arial"/>
          <w:sz w:val="20"/>
        </w:rPr>
        <w:t xml:space="preserve">   Consult Installation Guide for Mat Layout</w:t>
      </w:r>
      <w:r w:rsidR="00266E11">
        <w:rPr>
          <w:rFonts w:cs="Arial"/>
          <w:sz w:val="20"/>
        </w:rPr>
        <w:t xml:space="preserve"> for Square-cut or Interlocking Tile</w:t>
      </w:r>
      <w:r w:rsidR="0082761A">
        <w:rPr>
          <w:rFonts w:cs="Arial"/>
          <w:sz w:val="20"/>
        </w:rPr>
        <w:t xml:space="preserve">s and for Acclimation and dry </w:t>
      </w:r>
      <w:r w:rsidR="00FF0BFF">
        <w:rPr>
          <w:rFonts w:cs="Arial"/>
          <w:sz w:val="20"/>
        </w:rPr>
        <w:t>lay.</w:t>
      </w:r>
      <w:r w:rsidR="00C739B0">
        <w:rPr>
          <w:rFonts w:cs="Arial"/>
          <w:sz w:val="20"/>
        </w:rPr>
        <w:tab/>
      </w:r>
    </w:p>
    <w:p w14:paraId="3E4B4D11" w14:textId="77777777" w:rsidR="000B11ED" w:rsidRDefault="000B11ED" w:rsidP="001100F7">
      <w:pPr>
        <w:pStyle w:val="ListParagraph"/>
        <w:tabs>
          <w:tab w:val="left" w:pos="-1440"/>
        </w:tabs>
        <w:ind w:left="-142"/>
        <w:outlineLvl w:val="0"/>
        <w:rPr>
          <w:rFonts w:cs="Arial"/>
          <w:sz w:val="20"/>
        </w:rPr>
      </w:pPr>
    </w:p>
    <w:p w14:paraId="69D85D70" w14:textId="17866C76" w:rsidR="000B11ED" w:rsidRPr="000706C2" w:rsidRDefault="000B11ED" w:rsidP="00EB5D00">
      <w:pPr>
        <w:pStyle w:val="Level1"/>
        <w:numPr>
          <w:ilvl w:val="0"/>
          <w:numId w:val="4"/>
        </w:numPr>
        <w:tabs>
          <w:tab w:val="left" w:pos="-1440"/>
        </w:tabs>
        <w:ind w:left="-142" w:right="-22"/>
        <w:rPr>
          <w:rFonts w:cs="Arial"/>
          <w:sz w:val="20"/>
        </w:rPr>
      </w:pPr>
      <w:r w:rsidRPr="00CF15E0">
        <w:rPr>
          <w:rFonts w:cs="Arial"/>
          <w:sz w:val="20"/>
        </w:rPr>
        <w:t>Bond Test: Ins</w:t>
      </w:r>
      <w:r w:rsidR="0004110C">
        <w:rPr>
          <w:rFonts w:cs="Arial"/>
          <w:sz w:val="20"/>
        </w:rPr>
        <w:t xml:space="preserve">tall multiple bond tests using </w:t>
      </w:r>
      <w:r w:rsidRPr="00CF15E0">
        <w:rPr>
          <w:rFonts w:cs="Arial"/>
          <w:sz w:val="20"/>
        </w:rPr>
        <w:t>3</w:t>
      </w:r>
      <w:r w:rsidR="005B2884">
        <w:rPr>
          <w:rFonts w:cs="Arial"/>
          <w:sz w:val="20"/>
        </w:rPr>
        <w:t>8”</w:t>
      </w:r>
      <w:r w:rsidR="00294AD9">
        <w:rPr>
          <w:rFonts w:cs="Arial"/>
          <w:sz w:val="20"/>
        </w:rPr>
        <w:t xml:space="preserve"> </w:t>
      </w:r>
      <w:r w:rsidRPr="00CF15E0">
        <w:rPr>
          <w:rFonts w:cs="Arial"/>
          <w:sz w:val="20"/>
        </w:rPr>
        <w:t>x</w:t>
      </w:r>
      <w:r w:rsidR="00294AD9">
        <w:rPr>
          <w:rFonts w:cs="Arial"/>
          <w:sz w:val="20"/>
        </w:rPr>
        <w:t xml:space="preserve"> </w:t>
      </w:r>
      <w:r w:rsidRPr="00CF15E0">
        <w:rPr>
          <w:rFonts w:cs="Arial"/>
          <w:sz w:val="20"/>
        </w:rPr>
        <w:t>3</w:t>
      </w:r>
      <w:r w:rsidR="005B2884">
        <w:rPr>
          <w:rFonts w:cs="Arial"/>
          <w:sz w:val="20"/>
        </w:rPr>
        <w:t>8”</w:t>
      </w:r>
      <w:r w:rsidRPr="00CF15E0">
        <w:rPr>
          <w:rFonts w:cs="Arial"/>
          <w:sz w:val="20"/>
        </w:rPr>
        <w:t xml:space="preserve"> </w:t>
      </w:r>
      <w:r w:rsidR="005B2884">
        <w:rPr>
          <w:rFonts w:cs="Arial"/>
          <w:sz w:val="20"/>
        </w:rPr>
        <w:t>tiles</w:t>
      </w:r>
      <w:r w:rsidRPr="00CF15E0">
        <w:rPr>
          <w:rFonts w:cs="Arial"/>
          <w:sz w:val="20"/>
        </w:rPr>
        <w:t xml:space="preserve"> of material adhered with the appropriate adhesive to verify quality of adhesion.  Remove half of each piece after 24 hours, then the other half after 48 hours. To help </w:t>
      </w:r>
      <w:r w:rsidR="00977748">
        <w:rPr>
          <w:rFonts w:cs="Arial"/>
          <w:sz w:val="20"/>
        </w:rPr>
        <w:t>determine</w:t>
      </w:r>
      <w:r w:rsidRPr="00CF15E0">
        <w:rPr>
          <w:rFonts w:cs="Arial"/>
          <w:sz w:val="20"/>
        </w:rPr>
        <w:t xml:space="preserve"> resistance to indentation, place end user equipment onto a sample for 72 hours.</w:t>
      </w:r>
      <w:r w:rsidR="008C2F9C">
        <w:rPr>
          <w:rFonts w:cs="Arial"/>
          <w:sz w:val="20"/>
        </w:rPr>
        <w:t xml:space="preserve"> </w:t>
      </w:r>
      <w:r w:rsidRPr="00CF15E0">
        <w:rPr>
          <w:rFonts w:cs="Arial"/>
          <w:sz w:val="20"/>
        </w:rPr>
        <w:t>Document all results</w:t>
      </w:r>
      <w:r w:rsidR="007C3658">
        <w:rPr>
          <w:rFonts w:cs="Arial"/>
          <w:sz w:val="20"/>
        </w:rPr>
        <w:t>.</w:t>
      </w:r>
    </w:p>
    <w:p w14:paraId="2C8590D8" w14:textId="77777777" w:rsidR="003D10EF" w:rsidRPr="00134630" w:rsidRDefault="003D10EF" w:rsidP="001100F7">
      <w:pPr>
        <w:ind w:left="-142"/>
        <w:rPr>
          <w:rFonts w:cs="Arial"/>
          <w:sz w:val="20"/>
        </w:rPr>
      </w:pPr>
    </w:p>
    <w:p w14:paraId="1B126B50" w14:textId="77777777" w:rsidR="003D10EF" w:rsidRPr="00134630" w:rsidRDefault="003D10EF" w:rsidP="00EB5D00">
      <w:pPr>
        <w:pStyle w:val="ListParagraph"/>
        <w:numPr>
          <w:ilvl w:val="1"/>
          <w:numId w:val="14"/>
        </w:numPr>
        <w:ind w:left="-142" w:right="450"/>
        <w:rPr>
          <w:rFonts w:cs="Arial"/>
          <w:sz w:val="20"/>
        </w:rPr>
      </w:pPr>
      <w:r w:rsidRPr="00134630">
        <w:rPr>
          <w:rFonts w:cs="Arial"/>
          <w:sz w:val="20"/>
        </w:rPr>
        <w:t>SITE CONDITIONS</w:t>
      </w:r>
    </w:p>
    <w:p w14:paraId="2CABA26C" w14:textId="77777777" w:rsidR="003D10EF" w:rsidRPr="00134630" w:rsidRDefault="003D10EF" w:rsidP="001100F7">
      <w:pPr>
        <w:ind w:left="-142"/>
        <w:rPr>
          <w:rFonts w:cs="Arial"/>
          <w:sz w:val="20"/>
        </w:rPr>
      </w:pPr>
    </w:p>
    <w:p w14:paraId="4F82D237" w14:textId="4C1A7AED" w:rsidR="003D10EF" w:rsidRPr="003D5423" w:rsidRDefault="003D10EF" w:rsidP="00EB5D00">
      <w:pPr>
        <w:pStyle w:val="ListParagraph"/>
        <w:numPr>
          <w:ilvl w:val="0"/>
          <w:numId w:val="5"/>
        </w:numPr>
        <w:tabs>
          <w:tab w:val="left" w:pos="-1440"/>
        </w:tabs>
        <w:ind w:left="-142" w:hanging="425"/>
        <w:outlineLvl w:val="0"/>
        <w:rPr>
          <w:rFonts w:cs="Arial"/>
          <w:sz w:val="20"/>
        </w:rPr>
      </w:pPr>
      <w:r w:rsidRPr="007B4C69">
        <w:rPr>
          <w:rFonts w:cs="Arial"/>
          <w:sz w:val="20"/>
        </w:rPr>
        <w:t>Temperature Requirements:</w:t>
      </w:r>
      <w:r w:rsidR="007B4C69" w:rsidRPr="007B4C69">
        <w:rPr>
          <w:rFonts w:cs="Arial"/>
          <w:sz w:val="20"/>
        </w:rPr>
        <w:t xml:space="preserve"> Environmental Requirements/Conditions: In accordance with manufacturer's recommendations. areas to receive flooring shall be clean, level, dry, fully enclosed, weather tight with </w:t>
      </w:r>
      <w:r w:rsidR="007B4C69" w:rsidRPr="003D5423">
        <w:rPr>
          <w:rFonts w:cs="Arial"/>
          <w:sz w:val="20"/>
        </w:rPr>
        <w:t>permanent HVAC set at a uniform temperature</w:t>
      </w:r>
      <w:r w:rsidR="00EF7587">
        <w:rPr>
          <w:rFonts w:cs="Arial"/>
          <w:sz w:val="20"/>
        </w:rPr>
        <w:t xml:space="preserve"> for at least </w:t>
      </w:r>
      <w:r w:rsidR="0026085D">
        <w:rPr>
          <w:rFonts w:cs="Arial"/>
          <w:sz w:val="20"/>
        </w:rPr>
        <w:t>24</w:t>
      </w:r>
      <w:r w:rsidR="00EF7587">
        <w:rPr>
          <w:rFonts w:cs="Arial"/>
          <w:sz w:val="20"/>
        </w:rPr>
        <w:t xml:space="preserve"> hours prior to installation, </w:t>
      </w:r>
      <w:r w:rsidR="004F54CA">
        <w:rPr>
          <w:rFonts w:cs="Arial"/>
          <w:sz w:val="20"/>
        </w:rPr>
        <w:t xml:space="preserve">with a minimum temperature of </w:t>
      </w:r>
      <w:r w:rsidR="00345AFE">
        <w:rPr>
          <w:rFonts w:cs="Arial"/>
          <w:sz w:val="20"/>
        </w:rPr>
        <w:t>14</w:t>
      </w:r>
      <w:r w:rsidR="007B4C69" w:rsidRPr="003D5423">
        <w:rPr>
          <w:rFonts w:cs="Arial"/>
          <w:sz w:val="20"/>
        </w:rPr>
        <w:t>C</w:t>
      </w:r>
      <w:r w:rsidR="00166CB2">
        <w:rPr>
          <w:rFonts w:cs="Arial"/>
          <w:sz w:val="20"/>
        </w:rPr>
        <w:t xml:space="preserve"> (57F</w:t>
      </w:r>
      <w:r w:rsidR="007B4C69" w:rsidRPr="003D5423">
        <w:rPr>
          <w:rFonts w:cs="Arial"/>
          <w:sz w:val="20"/>
        </w:rPr>
        <w:t xml:space="preserve">) degrees </w:t>
      </w:r>
      <w:r w:rsidR="008160FF">
        <w:rPr>
          <w:rFonts w:cs="Arial"/>
          <w:sz w:val="20"/>
        </w:rPr>
        <w:t>to a maximum of</w:t>
      </w:r>
      <w:r w:rsidR="007B4C69" w:rsidRPr="003D5423">
        <w:rPr>
          <w:rFonts w:cs="Arial"/>
          <w:sz w:val="20"/>
        </w:rPr>
        <w:t xml:space="preserve"> </w:t>
      </w:r>
      <w:r w:rsidR="00166CB2">
        <w:rPr>
          <w:rFonts w:cs="Arial"/>
          <w:sz w:val="20"/>
        </w:rPr>
        <w:t>23C (</w:t>
      </w:r>
      <w:r w:rsidR="00345AFE">
        <w:rPr>
          <w:rFonts w:cs="Arial"/>
          <w:sz w:val="20"/>
        </w:rPr>
        <w:t>7</w:t>
      </w:r>
      <w:r w:rsidR="00EF7587">
        <w:rPr>
          <w:rFonts w:cs="Arial"/>
          <w:sz w:val="20"/>
        </w:rPr>
        <w:t>2</w:t>
      </w:r>
      <w:r w:rsidR="007B4C69" w:rsidRPr="003D5423">
        <w:rPr>
          <w:rFonts w:cs="Arial"/>
          <w:sz w:val="20"/>
        </w:rPr>
        <w:t>F</w:t>
      </w:r>
      <w:r w:rsidR="00166CB2">
        <w:rPr>
          <w:rFonts w:cs="Arial"/>
          <w:sz w:val="20"/>
        </w:rPr>
        <w:t>),</w:t>
      </w:r>
      <w:r w:rsidR="00D844A7">
        <w:rPr>
          <w:rFonts w:cs="Arial"/>
          <w:sz w:val="20"/>
        </w:rPr>
        <w:t xml:space="preserve"> </w:t>
      </w:r>
      <w:r w:rsidR="008160FF">
        <w:rPr>
          <w:rFonts w:cs="Arial"/>
          <w:sz w:val="20"/>
        </w:rPr>
        <w:t xml:space="preserve">running </w:t>
      </w:r>
      <w:r w:rsidR="007B4C69" w:rsidRPr="003D5423">
        <w:rPr>
          <w:rFonts w:cs="Arial"/>
          <w:sz w:val="20"/>
        </w:rPr>
        <w:t>continuously</w:t>
      </w:r>
      <w:r w:rsidR="00D844A7">
        <w:rPr>
          <w:rFonts w:cs="Arial"/>
          <w:sz w:val="20"/>
        </w:rPr>
        <w:t xml:space="preserve"> </w:t>
      </w:r>
      <w:r w:rsidR="007B4C69" w:rsidRPr="003D5423">
        <w:rPr>
          <w:rFonts w:cs="Arial"/>
          <w:sz w:val="20"/>
        </w:rPr>
        <w:t xml:space="preserve">prior to, during and </w:t>
      </w:r>
      <w:r w:rsidR="0026085D">
        <w:rPr>
          <w:rFonts w:cs="Arial"/>
          <w:sz w:val="20"/>
        </w:rPr>
        <w:t xml:space="preserve">72 hours </w:t>
      </w:r>
      <w:r w:rsidR="007B4C69" w:rsidRPr="003D5423">
        <w:rPr>
          <w:rFonts w:cs="Arial"/>
          <w:sz w:val="20"/>
        </w:rPr>
        <w:t>after installation</w:t>
      </w:r>
      <w:r w:rsidR="00394AAA">
        <w:rPr>
          <w:rFonts w:cs="Arial"/>
          <w:sz w:val="20"/>
        </w:rPr>
        <w:t xml:space="preserve">. </w:t>
      </w:r>
      <w:r w:rsidR="007B4C69" w:rsidRPr="003D5423">
        <w:rPr>
          <w:rFonts w:cs="Arial"/>
          <w:sz w:val="20"/>
        </w:rPr>
        <w:t>The flooring material</w:t>
      </w:r>
      <w:r w:rsidR="005B2005">
        <w:rPr>
          <w:rFonts w:cs="Arial"/>
          <w:sz w:val="20"/>
        </w:rPr>
        <w:t>, sub-floor</w:t>
      </w:r>
      <w:r w:rsidR="00EC44BD">
        <w:rPr>
          <w:rFonts w:cs="Arial"/>
          <w:sz w:val="20"/>
        </w:rPr>
        <w:t xml:space="preserve"> and adhesive must</w:t>
      </w:r>
      <w:r w:rsidR="005B2005">
        <w:rPr>
          <w:rFonts w:cs="Arial"/>
          <w:sz w:val="20"/>
        </w:rPr>
        <w:t xml:space="preserve"> all </w:t>
      </w:r>
      <w:r w:rsidR="007B4C69" w:rsidRPr="003D5423">
        <w:rPr>
          <w:rFonts w:cs="Arial"/>
          <w:sz w:val="20"/>
        </w:rPr>
        <w:t xml:space="preserve">be </w:t>
      </w:r>
      <w:r w:rsidR="005B2005">
        <w:rPr>
          <w:rFonts w:cs="Arial"/>
          <w:sz w:val="20"/>
        </w:rPr>
        <w:t xml:space="preserve">of the same temperature (check using a digital </w:t>
      </w:r>
      <w:r w:rsidR="00BD0FA9">
        <w:rPr>
          <w:rFonts w:cs="Arial"/>
          <w:sz w:val="20"/>
        </w:rPr>
        <w:t>infrared thermometer prior to i</w:t>
      </w:r>
      <w:r w:rsidR="007B4C69" w:rsidRPr="003D5423">
        <w:rPr>
          <w:rFonts w:cs="Arial"/>
          <w:sz w:val="20"/>
        </w:rPr>
        <w:t>nstallation</w:t>
      </w:r>
      <w:r w:rsidR="00655E57">
        <w:rPr>
          <w:rFonts w:cs="Arial"/>
          <w:sz w:val="20"/>
        </w:rPr>
        <w:t>).</w:t>
      </w:r>
    </w:p>
    <w:p w14:paraId="68C75EAC" w14:textId="77777777" w:rsidR="007B4C69" w:rsidRPr="007B4C69" w:rsidRDefault="007B4C69" w:rsidP="003D5423">
      <w:pPr>
        <w:pStyle w:val="ListParagraph"/>
        <w:tabs>
          <w:tab w:val="left" w:pos="-1440"/>
        </w:tabs>
        <w:ind w:left="-142"/>
        <w:outlineLvl w:val="0"/>
        <w:rPr>
          <w:rFonts w:cs="Arial"/>
          <w:sz w:val="20"/>
        </w:rPr>
      </w:pPr>
    </w:p>
    <w:p w14:paraId="4387CC65" w14:textId="77777777" w:rsidR="003D5423" w:rsidRPr="003D5423" w:rsidRDefault="003D5423" w:rsidP="00EB5D00">
      <w:pPr>
        <w:pStyle w:val="ListParagraph"/>
        <w:numPr>
          <w:ilvl w:val="0"/>
          <w:numId w:val="5"/>
        </w:numPr>
        <w:tabs>
          <w:tab w:val="left" w:pos="-1440"/>
        </w:tabs>
        <w:ind w:left="-142" w:hanging="425"/>
        <w:outlineLvl w:val="0"/>
        <w:rPr>
          <w:rFonts w:cs="Arial"/>
          <w:sz w:val="20"/>
        </w:rPr>
      </w:pPr>
      <w:r w:rsidRPr="003D5423">
        <w:rPr>
          <w:rFonts w:cs="Arial"/>
          <w:sz w:val="20"/>
        </w:rPr>
        <w:t xml:space="preserve">Close spaces to traffic during rubber flooring installation and for </w:t>
      </w:r>
      <w:proofErr w:type="gramStart"/>
      <w:r w:rsidRPr="003D5423">
        <w:rPr>
          <w:rFonts w:cs="Arial"/>
          <w:sz w:val="20"/>
        </w:rPr>
        <w:t>a period of time</w:t>
      </w:r>
      <w:proofErr w:type="gramEnd"/>
      <w:r w:rsidRPr="003D5423">
        <w:rPr>
          <w:rFonts w:cs="Arial"/>
          <w:sz w:val="20"/>
        </w:rPr>
        <w:t xml:space="preserve"> after installation as recommended in writing by the manufacturer.</w:t>
      </w:r>
    </w:p>
    <w:p w14:paraId="4BB90559" w14:textId="77777777" w:rsidR="003D5423" w:rsidRPr="003D5423" w:rsidRDefault="003D5423" w:rsidP="003D5423">
      <w:pPr>
        <w:pStyle w:val="ListParagraph"/>
        <w:tabs>
          <w:tab w:val="left" w:pos="-1440"/>
        </w:tabs>
        <w:ind w:left="-142"/>
        <w:outlineLvl w:val="0"/>
        <w:rPr>
          <w:rFonts w:cs="Arial"/>
          <w:sz w:val="20"/>
        </w:rPr>
      </w:pPr>
    </w:p>
    <w:p w14:paraId="140F0C30" w14:textId="77777777" w:rsidR="003D5423" w:rsidRPr="003D5423" w:rsidRDefault="003D5423" w:rsidP="00EB5D00">
      <w:pPr>
        <w:pStyle w:val="ListParagraph"/>
        <w:numPr>
          <w:ilvl w:val="0"/>
          <w:numId w:val="5"/>
        </w:numPr>
        <w:tabs>
          <w:tab w:val="left" w:pos="-1440"/>
        </w:tabs>
        <w:ind w:left="-142" w:hanging="425"/>
        <w:outlineLvl w:val="0"/>
        <w:rPr>
          <w:rFonts w:cs="Arial"/>
          <w:sz w:val="20"/>
        </w:rPr>
      </w:pPr>
      <w:r w:rsidRPr="003D5423">
        <w:rPr>
          <w:rFonts w:cs="Arial"/>
          <w:sz w:val="20"/>
        </w:rPr>
        <w:t>Install rubber flooring materials and accessories after all other finishing operations, including painting, have been completed.</w:t>
      </w:r>
    </w:p>
    <w:p w14:paraId="205353A6" w14:textId="77777777" w:rsidR="003D5423" w:rsidRPr="003D5423" w:rsidRDefault="003D5423" w:rsidP="00EB5D00">
      <w:pPr>
        <w:pStyle w:val="ListParagraph"/>
        <w:numPr>
          <w:ilvl w:val="0"/>
          <w:numId w:val="5"/>
        </w:numPr>
        <w:tabs>
          <w:tab w:val="left" w:pos="-1440"/>
        </w:tabs>
        <w:ind w:left="-142" w:hanging="425"/>
        <w:outlineLvl w:val="0"/>
        <w:rPr>
          <w:rFonts w:cs="Arial"/>
          <w:sz w:val="20"/>
        </w:rPr>
      </w:pPr>
      <w:r w:rsidRPr="003D5423">
        <w:rPr>
          <w:rFonts w:cs="Arial"/>
          <w:sz w:val="20"/>
        </w:rPr>
        <w:t>Where demountable partitions and other items are indicated for installation on top of sheet resilient flooring material, install flooring material before these items are to be installed.</w:t>
      </w:r>
    </w:p>
    <w:p w14:paraId="37BCC259" w14:textId="77777777" w:rsidR="003D5423" w:rsidRPr="003D5423" w:rsidRDefault="003D5423" w:rsidP="003D5423">
      <w:pPr>
        <w:pStyle w:val="ListParagraph"/>
        <w:tabs>
          <w:tab w:val="left" w:pos="-1440"/>
        </w:tabs>
        <w:ind w:left="-142"/>
        <w:outlineLvl w:val="0"/>
        <w:rPr>
          <w:rFonts w:cs="Arial"/>
          <w:sz w:val="20"/>
        </w:rPr>
      </w:pPr>
    </w:p>
    <w:p w14:paraId="5F78AF44" w14:textId="428D7744" w:rsidR="003D5423" w:rsidRPr="003D5423" w:rsidRDefault="003D5423" w:rsidP="00EB5D00">
      <w:pPr>
        <w:pStyle w:val="ListParagraph"/>
        <w:numPr>
          <w:ilvl w:val="0"/>
          <w:numId w:val="5"/>
        </w:numPr>
        <w:tabs>
          <w:tab w:val="left" w:pos="-1440"/>
        </w:tabs>
        <w:ind w:left="-142" w:hanging="425"/>
        <w:outlineLvl w:val="0"/>
        <w:rPr>
          <w:rFonts w:cs="Arial"/>
          <w:sz w:val="20"/>
        </w:rPr>
      </w:pPr>
      <w:r w:rsidRPr="003D5423">
        <w:rPr>
          <w:rFonts w:cs="Arial"/>
          <w:sz w:val="20"/>
        </w:rPr>
        <w:t xml:space="preserve">Concrete substrates should not exceed 80 percent RH and/or 5 lbs. </w:t>
      </w:r>
      <w:r w:rsidR="009B6639">
        <w:rPr>
          <w:rFonts w:cs="Arial"/>
          <w:sz w:val="20"/>
        </w:rPr>
        <w:t>x</w:t>
      </w:r>
      <w:r w:rsidRPr="003D5423">
        <w:rPr>
          <w:rFonts w:cs="Arial"/>
          <w:sz w:val="20"/>
        </w:rPr>
        <w:t xml:space="preserve"> 24 </w:t>
      </w:r>
      <w:proofErr w:type="spellStart"/>
      <w:r w:rsidRPr="003D5423">
        <w:rPr>
          <w:rFonts w:cs="Arial"/>
          <w:sz w:val="20"/>
        </w:rPr>
        <w:t>hrs</w:t>
      </w:r>
      <w:proofErr w:type="spellEnd"/>
      <w:r w:rsidR="009B6639">
        <w:rPr>
          <w:rFonts w:cs="Arial"/>
          <w:sz w:val="20"/>
        </w:rPr>
        <w:t xml:space="preserve"> x</w:t>
      </w:r>
      <w:r w:rsidRPr="003D5423">
        <w:rPr>
          <w:rFonts w:cs="Arial"/>
          <w:sz w:val="20"/>
        </w:rPr>
        <w:t xml:space="preserve"> 1000 sf. moisture vapor emissions rate tested in accordance </w:t>
      </w:r>
      <w:proofErr w:type="gramStart"/>
      <w:r w:rsidRPr="003D5423">
        <w:rPr>
          <w:rFonts w:cs="Arial"/>
          <w:sz w:val="20"/>
        </w:rPr>
        <w:t>to</w:t>
      </w:r>
      <w:proofErr w:type="gramEnd"/>
      <w:r w:rsidRPr="003D5423">
        <w:rPr>
          <w:rFonts w:cs="Arial"/>
          <w:sz w:val="20"/>
        </w:rPr>
        <w:t xml:space="preserve"> ASTM F2170 and ASTM F1869.</w:t>
      </w:r>
    </w:p>
    <w:p w14:paraId="33E8A2DD" w14:textId="77777777" w:rsidR="00CB14A4" w:rsidRPr="00134630" w:rsidRDefault="00CB14A4" w:rsidP="003D5423">
      <w:pPr>
        <w:tabs>
          <w:tab w:val="left" w:pos="-1440"/>
        </w:tabs>
        <w:ind w:left="-142" w:hanging="425"/>
        <w:outlineLvl w:val="0"/>
        <w:rPr>
          <w:rFonts w:cs="Arial"/>
          <w:sz w:val="20"/>
        </w:rPr>
      </w:pPr>
    </w:p>
    <w:p w14:paraId="7EBCC5FB" w14:textId="77777777" w:rsidR="00BD296B" w:rsidRDefault="00BD296B" w:rsidP="00EB5D00">
      <w:pPr>
        <w:pStyle w:val="ListParagraph"/>
        <w:numPr>
          <w:ilvl w:val="1"/>
          <w:numId w:val="14"/>
        </w:numPr>
        <w:ind w:left="-142" w:right="450"/>
        <w:rPr>
          <w:rFonts w:cs="Arial"/>
          <w:sz w:val="20"/>
        </w:rPr>
      </w:pPr>
      <w:r>
        <w:rPr>
          <w:rFonts w:cs="Arial"/>
          <w:sz w:val="20"/>
        </w:rPr>
        <w:t>DELIVERY, STORAGE AND HANDLING</w:t>
      </w:r>
    </w:p>
    <w:p w14:paraId="2B043C40" w14:textId="77777777" w:rsidR="00BD296B" w:rsidRDefault="00BD296B" w:rsidP="001100F7">
      <w:pPr>
        <w:ind w:left="-142" w:right="450"/>
        <w:rPr>
          <w:rFonts w:cs="Arial"/>
          <w:sz w:val="20"/>
        </w:rPr>
      </w:pPr>
    </w:p>
    <w:p w14:paraId="5C8825B6" w14:textId="77777777" w:rsidR="00BD296B" w:rsidRDefault="00BD296B" w:rsidP="00EB5D00">
      <w:pPr>
        <w:pStyle w:val="ListParagraph"/>
        <w:numPr>
          <w:ilvl w:val="0"/>
          <w:numId w:val="6"/>
        </w:numPr>
        <w:ind w:left="-142" w:right="450"/>
        <w:rPr>
          <w:rFonts w:cs="Arial"/>
          <w:sz w:val="20"/>
        </w:rPr>
      </w:pPr>
      <w:r w:rsidRPr="00A85A1B">
        <w:rPr>
          <w:rFonts w:cs="Arial"/>
          <w:sz w:val="20"/>
        </w:rPr>
        <w:t>Ordering: Comply with manufacturer’s ordering instructions and lead time requirements to avoid construction delays.</w:t>
      </w:r>
    </w:p>
    <w:p w14:paraId="6E1B9560" w14:textId="77777777" w:rsidR="00DF5FB4" w:rsidRPr="00A85A1B" w:rsidRDefault="00DF5FB4" w:rsidP="001100F7">
      <w:pPr>
        <w:pStyle w:val="ListParagraph"/>
        <w:ind w:left="-142" w:right="450"/>
        <w:rPr>
          <w:rFonts w:cs="Arial"/>
          <w:sz w:val="20"/>
        </w:rPr>
      </w:pPr>
    </w:p>
    <w:p w14:paraId="333E710C" w14:textId="1C935E17" w:rsidR="00BD296B" w:rsidRDefault="00BD296B" w:rsidP="00EB5D00">
      <w:pPr>
        <w:pStyle w:val="ListParagraph"/>
        <w:numPr>
          <w:ilvl w:val="0"/>
          <w:numId w:val="6"/>
        </w:numPr>
        <w:ind w:left="-142" w:right="-22"/>
        <w:rPr>
          <w:rFonts w:cs="Arial"/>
          <w:sz w:val="20"/>
        </w:rPr>
      </w:pPr>
      <w:r w:rsidRPr="00A85A1B">
        <w:rPr>
          <w:rFonts w:cs="Arial"/>
          <w:sz w:val="20"/>
        </w:rPr>
        <w:t>Deliver, store and handle flooring materials in accordance with Section 01610 - Basic Material</w:t>
      </w:r>
      <w:r w:rsidR="00F07F12">
        <w:rPr>
          <w:rFonts w:cs="Arial"/>
          <w:sz w:val="20"/>
        </w:rPr>
        <w:t xml:space="preserve"> </w:t>
      </w:r>
      <w:r w:rsidRPr="00A85A1B">
        <w:rPr>
          <w:rFonts w:cs="Arial"/>
          <w:sz w:val="20"/>
        </w:rPr>
        <w:t>Requirements.</w:t>
      </w:r>
      <w:r w:rsidR="00DF5FB4">
        <w:rPr>
          <w:rFonts w:cs="Arial"/>
          <w:sz w:val="20"/>
        </w:rPr>
        <w:t xml:space="preserve"> </w:t>
      </w:r>
    </w:p>
    <w:p w14:paraId="7D83A5DC" w14:textId="77777777" w:rsidR="00DF5FB4" w:rsidRPr="00A85A1B" w:rsidRDefault="00DF5FB4" w:rsidP="001100F7">
      <w:pPr>
        <w:pStyle w:val="ListParagraph"/>
        <w:ind w:left="-142" w:right="-22"/>
        <w:rPr>
          <w:rFonts w:cs="Arial"/>
          <w:sz w:val="20"/>
        </w:rPr>
      </w:pPr>
    </w:p>
    <w:p w14:paraId="3E7ED438" w14:textId="3DE99252" w:rsidR="00DF5FB4" w:rsidRDefault="00DF5FB4" w:rsidP="00EB5D00">
      <w:pPr>
        <w:pStyle w:val="ListParagraph"/>
        <w:widowControl/>
        <w:numPr>
          <w:ilvl w:val="0"/>
          <w:numId w:val="6"/>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2"/>
        <w:rPr>
          <w:rFonts w:cs="Arial"/>
          <w:sz w:val="20"/>
        </w:rPr>
      </w:pPr>
      <w:r w:rsidRPr="00DF5FB4">
        <w:rPr>
          <w:rFonts w:cs="Arial"/>
          <w:sz w:val="20"/>
        </w:rPr>
        <w:t xml:space="preserve">Inspect all deliveries to ensure undamaged goods, and for accurate product type for thickness, edge type, color and speckle. Contact </w:t>
      </w:r>
      <w:r w:rsidR="00FE33B6">
        <w:rPr>
          <w:rFonts w:cs="Arial"/>
          <w:sz w:val="20"/>
        </w:rPr>
        <w:t xml:space="preserve">the </w:t>
      </w:r>
      <w:r w:rsidRPr="00DF5FB4">
        <w:rPr>
          <w:rFonts w:cs="Arial"/>
          <w:sz w:val="20"/>
        </w:rPr>
        <w:t xml:space="preserve">manufacturer immediately if </w:t>
      </w:r>
      <w:r w:rsidR="0065679A" w:rsidRPr="00DF5FB4">
        <w:rPr>
          <w:rFonts w:cs="Arial"/>
          <w:sz w:val="20"/>
        </w:rPr>
        <w:t>the product</w:t>
      </w:r>
      <w:r w:rsidRPr="00DF5FB4">
        <w:rPr>
          <w:rFonts w:cs="Arial"/>
          <w:sz w:val="20"/>
        </w:rPr>
        <w:t xml:space="preserve"> is damaged or inconsistent with order specifications.</w:t>
      </w:r>
    </w:p>
    <w:p w14:paraId="22A04662" w14:textId="77777777" w:rsidR="00DF5FB4" w:rsidRPr="00DF5FB4" w:rsidRDefault="00DF5FB4" w:rsidP="001100F7">
      <w:pPr>
        <w:pStyle w:val="ListParagraph"/>
        <w:ind w:left="-142"/>
        <w:rPr>
          <w:rFonts w:cs="Arial"/>
          <w:sz w:val="20"/>
        </w:rPr>
      </w:pPr>
    </w:p>
    <w:p w14:paraId="79B8CF80" w14:textId="77777777" w:rsidR="00DF5FB4" w:rsidRDefault="00DF5FB4" w:rsidP="00EB5D00">
      <w:pPr>
        <w:pStyle w:val="ListParagraph"/>
        <w:numPr>
          <w:ilvl w:val="0"/>
          <w:numId w:val="6"/>
        </w:numPr>
        <w:ind w:left="-142" w:right="450"/>
        <w:rPr>
          <w:rFonts w:cs="Arial"/>
          <w:sz w:val="20"/>
        </w:rPr>
      </w:pPr>
      <w:r w:rsidRPr="00A85A1B">
        <w:rPr>
          <w:rFonts w:cs="Arial"/>
          <w:sz w:val="20"/>
        </w:rPr>
        <w:t>Deliver materials in manufacturer’s original, unopened, undamaged containers with identificat</w:t>
      </w:r>
      <w:r w:rsidR="00243306">
        <w:rPr>
          <w:rFonts w:cs="Arial"/>
          <w:sz w:val="20"/>
        </w:rPr>
        <w:t>ion labels intact clearly marking edge type, thickness, percentage of speckle</w:t>
      </w:r>
      <w:r w:rsidR="008B7F3A">
        <w:rPr>
          <w:rFonts w:cs="Arial"/>
          <w:sz w:val="20"/>
        </w:rPr>
        <w:t xml:space="preserve"> </w:t>
      </w:r>
      <w:r w:rsidR="00243306">
        <w:rPr>
          <w:rFonts w:cs="Arial"/>
          <w:sz w:val="20"/>
        </w:rPr>
        <w:t xml:space="preserve">and shade of </w:t>
      </w:r>
      <w:proofErr w:type="spellStart"/>
      <w:r w:rsidR="00243306">
        <w:rPr>
          <w:rFonts w:cs="Arial"/>
          <w:sz w:val="20"/>
        </w:rPr>
        <w:t>colour</w:t>
      </w:r>
      <w:proofErr w:type="spellEnd"/>
      <w:r w:rsidR="00243306">
        <w:rPr>
          <w:rFonts w:cs="Arial"/>
          <w:sz w:val="20"/>
        </w:rPr>
        <w:t>(s).</w:t>
      </w:r>
    </w:p>
    <w:p w14:paraId="41FD60A7" w14:textId="77777777" w:rsidR="00DF5FB4" w:rsidRPr="00DF5FB4" w:rsidRDefault="00DF5FB4" w:rsidP="001100F7">
      <w:pPr>
        <w:pStyle w:val="ListParagraph"/>
        <w:ind w:left="-142"/>
        <w:rPr>
          <w:rFonts w:cs="Arial"/>
          <w:sz w:val="20"/>
        </w:rPr>
      </w:pPr>
    </w:p>
    <w:p w14:paraId="3071C9F3" w14:textId="54D25623" w:rsidR="00DF5FB4" w:rsidRDefault="00DF5FB4" w:rsidP="00EB5D00">
      <w:pPr>
        <w:pStyle w:val="ListParagraph"/>
        <w:widowControl/>
        <w:numPr>
          <w:ilvl w:val="0"/>
          <w:numId w:val="6"/>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2"/>
        <w:rPr>
          <w:rFonts w:cs="Arial"/>
          <w:sz w:val="20"/>
        </w:rPr>
      </w:pPr>
      <w:r w:rsidRPr="00DF5FB4">
        <w:rPr>
          <w:rFonts w:cs="Arial"/>
          <w:sz w:val="20"/>
        </w:rPr>
        <w:t>Carefully handle all materials and store protected from exposure to harmful weather and at temperature conditions recommended by the manufacturer. Remove pallet banding if long-term storage is required</w:t>
      </w:r>
      <w:r w:rsidR="006019E8">
        <w:rPr>
          <w:rFonts w:cs="Arial"/>
          <w:sz w:val="20"/>
        </w:rPr>
        <w:t xml:space="preserve"> </w:t>
      </w:r>
      <w:r w:rsidRPr="00DF5FB4">
        <w:rPr>
          <w:rFonts w:cs="Arial"/>
          <w:sz w:val="20"/>
        </w:rPr>
        <w:t xml:space="preserve">but leave other packaging intact until acclimations </w:t>
      </w:r>
      <w:proofErr w:type="gramStart"/>
      <w:r w:rsidR="004B592B">
        <w:rPr>
          <w:rFonts w:cs="Arial"/>
          <w:sz w:val="20"/>
        </w:rPr>
        <w:t>is</w:t>
      </w:r>
      <w:proofErr w:type="gramEnd"/>
      <w:r w:rsidR="004B592B">
        <w:rPr>
          <w:rFonts w:cs="Arial"/>
          <w:sz w:val="20"/>
        </w:rPr>
        <w:t xml:space="preserve"> due to begin.</w:t>
      </w:r>
    </w:p>
    <w:p w14:paraId="185D3C9B" w14:textId="77777777" w:rsidR="00DF5FB4" w:rsidRPr="00DF5FB4" w:rsidRDefault="00DF5FB4" w:rsidP="001100F7">
      <w:pPr>
        <w:pStyle w:val="ListParagraph"/>
        <w:ind w:left="-142"/>
        <w:rPr>
          <w:rFonts w:cs="Arial"/>
          <w:sz w:val="20"/>
        </w:rPr>
      </w:pPr>
    </w:p>
    <w:p w14:paraId="4BEACB2B" w14:textId="0713220B" w:rsidR="00DF5FB4" w:rsidRDefault="00DF5FB4" w:rsidP="00EB5D00">
      <w:pPr>
        <w:pStyle w:val="ListParagraph"/>
        <w:numPr>
          <w:ilvl w:val="0"/>
          <w:numId w:val="6"/>
        </w:numPr>
        <w:ind w:left="-142" w:right="450"/>
        <w:rPr>
          <w:rFonts w:cs="Arial"/>
          <w:sz w:val="20"/>
        </w:rPr>
      </w:pPr>
      <w:r w:rsidRPr="00DF5FB4">
        <w:rPr>
          <w:rFonts w:cs="Arial"/>
          <w:sz w:val="20"/>
        </w:rPr>
        <w:t xml:space="preserve">Flooring material and adhesive (if required) shall be acclimated to the installation area for a minimum of </w:t>
      </w:r>
      <w:r w:rsidR="00377B6C">
        <w:rPr>
          <w:rFonts w:cs="Arial"/>
          <w:sz w:val="20"/>
        </w:rPr>
        <w:t>48-72</w:t>
      </w:r>
      <w:r w:rsidRPr="00DF5FB4">
        <w:rPr>
          <w:rFonts w:cs="Arial"/>
          <w:sz w:val="20"/>
        </w:rPr>
        <w:t xml:space="preserve"> hours prior to installation.</w:t>
      </w:r>
      <w:r w:rsidR="00072D65">
        <w:rPr>
          <w:rFonts w:cs="Arial"/>
          <w:sz w:val="20"/>
        </w:rPr>
        <w:t xml:space="preserve"> </w:t>
      </w:r>
      <w:r w:rsidR="00CF5D4A">
        <w:rPr>
          <w:rFonts w:cs="Arial"/>
          <w:sz w:val="20"/>
        </w:rPr>
        <w:t>Product and sub-floor and adhesive must all be of the same temperature</w:t>
      </w:r>
      <w:r w:rsidR="00C9187D">
        <w:rPr>
          <w:rFonts w:cs="Arial"/>
          <w:sz w:val="20"/>
        </w:rPr>
        <w:t xml:space="preserve"> (check with an infrared digital thermometer). </w:t>
      </w:r>
      <w:r w:rsidR="00072D65">
        <w:rPr>
          <w:rFonts w:cs="Arial"/>
          <w:sz w:val="20"/>
        </w:rPr>
        <w:t>A</w:t>
      </w:r>
      <w:r w:rsidR="00CF5D4A">
        <w:rPr>
          <w:rFonts w:cs="Arial"/>
          <w:sz w:val="20"/>
        </w:rPr>
        <w:t>ll HVAC</w:t>
      </w:r>
      <w:r w:rsidR="00C9187D">
        <w:rPr>
          <w:rFonts w:cs="Arial"/>
          <w:sz w:val="20"/>
        </w:rPr>
        <w:t xml:space="preserve"> systems must be fully operational </w:t>
      </w:r>
      <w:r w:rsidR="004753A1">
        <w:rPr>
          <w:rFonts w:cs="Arial"/>
          <w:sz w:val="20"/>
        </w:rPr>
        <w:t>2</w:t>
      </w:r>
      <w:r w:rsidR="0026085D">
        <w:rPr>
          <w:rFonts w:cs="Arial"/>
          <w:sz w:val="20"/>
        </w:rPr>
        <w:t>4</w:t>
      </w:r>
      <w:r w:rsidR="00C9187D">
        <w:rPr>
          <w:rFonts w:cs="Arial"/>
          <w:sz w:val="20"/>
        </w:rPr>
        <w:t xml:space="preserve"> hours prior to beginning the acclimation process. </w:t>
      </w:r>
      <w:r w:rsidRPr="00DF5FB4">
        <w:rPr>
          <w:rFonts w:cs="Arial"/>
          <w:sz w:val="20"/>
        </w:rPr>
        <w:t xml:space="preserve">See </w:t>
      </w:r>
      <w:r w:rsidR="0065679A" w:rsidRPr="00DF5FB4">
        <w:rPr>
          <w:rFonts w:cs="Arial"/>
          <w:sz w:val="20"/>
        </w:rPr>
        <w:t>the manufacturer’s</w:t>
      </w:r>
      <w:r w:rsidRPr="00DF5FB4">
        <w:rPr>
          <w:rFonts w:cs="Arial"/>
          <w:sz w:val="20"/>
        </w:rPr>
        <w:t xml:space="preserve"> installation guidelines for details on proper acclimation procedures. Longer acclimation may be required if </w:t>
      </w:r>
      <w:r w:rsidR="0065679A" w:rsidRPr="00DF5FB4">
        <w:rPr>
          <w:rFonts w:cs="Arial"/>
          <w:sz w:val="20"/>
        </w:rPr>
        <w:t>the product</w:t>
      </w:r>
      <w:r w:rsidRPr="00DF5FB4">
        <w:rPr>
          <w:rFonts w:cs="Arial"/>
          <w:sz w:val="20"/>
        </w:rPr>
        <w:t xml:space="preserve"> has been stored for extended time periods.</w:t>
      </w:r>
    </w:p>
    <w:p w14:paraId="78ADC907" w14:textId="77777777" w:rsidR="004E34CB" w:rsidRPr="004E34CB" w:rsidRDefault="004E34CB" w:rsidP="004E34CB">
      <w:pPr>
        <w:pStyle w:val="ListParagraph"/>
        <w:rPr>
          <w:rFonts w:cs="Arial"/>
          <w:sz w:val="20"/>
        </w:rPr>
      </w:pPr>
    </w:p>
    <w:p w14:paraId="53EC4902" w14:textId="77777777" w:rsidR="007D23E1" w:rsidRDefault="009E7BE2" w:rsidP="00EB5D00">
      <w:pPr>
        <w:pStyle w:val="ListParagraph"/>
        <w:numPr>
          <w:ilvl w:val="0"/>
          <w:numId w:val="6"/>
        </w:numPr>
        <w:ind w:left="-142" w:right="450"/>
        <w:rPr>
          <w:rFonts w:cs="Arial"/>
          <w:sz w:val="20"/>
        </w:rPr>
      </w:pPr>
      <w:r>
        <w:rPr>
          <w:rFonts w:cs="Arial"/>
          <w:sz w:val="20"/>
        </w:rPr>
        <w:t xml:space="preserve">Storage longer than 2 weeks may require a longer acclimation period. Mats in the lower portion of the stack will compress to a greater degree </w:t>
      </w:r>
      <w:r w:rsidR="00B436EC">
        <w:rPr>
          <w:rFonts w:cs="Arial"/>
          <w:sz w:val="20"/>
        </w:rPr>
        <w:t>than those in the upper portion.</w:t>
      </w:r>
    </w:p>
    <w:p w14:paraId="2AB9AC3E" w14:textId="77777777" w:rsidR="007D23E1" w:rsidRPr="007D23E1" w:rsidRDefault="007D23E1" w:rsidP="007D23E1">
      <w:pPr>
        <w:pStyle w:val="ListParagraph"/>
        <w:rPr>
          <w:rFonts w:cs="Arial"/>
          <w:sz w:val="20"/>
        </w:rPr>
      </w:pPr>
    </w:p>
    <w:p w14:paraId="0380A104" w14:textId="121C4BD1" w:rsidR="004E34CB" w:rsidRDefault="006A4CF4" w:rsidP="00EB5D00">
      <w:pPr>
        <w:pStyle w:val="ListParagraph"/>
        <w:numPr>
          <w:ilvl w:val="0"/>
          <w:numId w:val="6"/>
        </w:numPr>
        <w:ind w:left="-142" w:right="450"/>
        <w:rPr>
          <w:rFonts w:cs="Arial"/>
          <w:sz w:val="20"/>
        </w:rPr>
      </w:pPr>
      <w:r>
        <w:rPr>
          <w:rFonts w:cs="Arial"/>
          <w:sz w:val="20"/>
        </w:rPr>
        <w:t>A mat laid down in the morning hours at 0C (32F) would be a different size than</w:t>
      </w:r>
      <w:r w:rsidR="006019E8">
        <w:rPr>
          <w:rFonts w:cs="Arial"/>
          <w:sz w:val="20"/>
        </w:rPr>
        <w:t xml:space="preserve"> a mat laid at 20C (68F) later in the day.</w:t>
      </w:r>
      <w:r w:rsidR="007E0F91">
        <w:rPr>
          <w:rFonts w:cs="Arial"/>
          <w:sz w:val="20"/>
        </w:rPr>
        <w:t xml:space="preserve"> Do not install</w:t>
      </w:r>
      <w:r w:rsidR="00381365">
        <w:rPr>
          <w:rFonts w:cs="Arial"/>
          <w:sz w:val="20"/>
        </w:rPr>
        <w:t xml:space="preserve"> mats if the appropriate thickness and dimensions have not been reached.</w:t>
      </w:r>
    </w:p>
    <w:p w14:paraId="098107B1" w14:textId="77777777" w:rsidR="00DF5FB4" w:rsidRPr="00DF5FB4" w:rsidRDefault="00DF5FB4" w:rsidP="001100F7">
      <w:pPr>
        <w:pStyle w:val="ListParagraph"/>
        <w:ind w:left="-142"/>
        <w:rPr>
          <w:rFonts w:cs="Arial"/>
          <w:sz w:val="20"/>
        </w:rPr>
      </w:pPr>
    </w:p>
    <w:p w14:paraId="3610C753" w14:textId="77777777" w:rsidR="00BD296B" w:rsidRDefault="00BD296B" w:rsidP="00EB5D00">
      <w:pPr>
        <w:pStyle w:val="ListParagraph"/>
        <w:numPr>
          <w:ilvl w:val="1"/>
          <w:numId w:val="14"/>
        </w:numPr>
        <w:ind w:left="-142" w:right="450"/>
        <w:rPr>
          <w:rFonts w:cs="Arial"/>
          <w:sz w:val="20"/>
        </w:rPr>
      </w:pPr>
      <w:r>
        <w:rPr>
          <w:rFonts w:cs="Arial"/>
          <w:sz w:val="20"/>
        </w:rPr>
        <w:t>WASTE MANAGEMENT AND DISPOSAL</w:t>
      </w:r>
    </w:p>
    <w:p w14:paraId="3CBB9391" w14:textId="77777777" w:rsidR="00BD296B" w:rsidRDefault="00BD296B" w:rsidP="001100F7">
      <w:pPr>
        <w:ind w:left="-142" w:right="450"/>
        <w:rPr>
          <w:rFonts w:cs="Arial"/>
          <w:sz w:val="20"/>
        </w:rPr>
      </w:pPr>
    </w:p>
    <w:p w14:paraId="03190868" w14:textId="1C4AECE4" w:rsidR="00BD296B" w:rsidRPr="00B715BA" w:rsidRDefault="00BD296B" w:rsidP="00B715BA">
      <w:pPr>
        <w:pStyle w:val="ListParagraph"/>
        <w:numPr>
          <w:ilvl w:val="0"/>
          <w:numId w:val="22"/>
        </w:numPr>
        <w:ind w:right="450"/>
        <w:rPr>
          <w:rFonts w:cs="Arial"/>
          <w:sz w:val="20"/>
        </w:rPr>
      </w:pPr>
      <w:r w:rsidRPr="00B715BA">
        <w:rPr>
          <w:rFonts w:cs="Arial"/>
          <w:sz w:val="20"/>
        </w:rPr>
        <w:t xml:space="preserve">Deposit all packaging materials in </w:t>
      </w:r>
      <w:r w:rsidR="001479D1" w:rsidRPr="00B715BA">
        <w:rPr>
          <w:rFonts w:cs="Arial"/>
          <w:sz w:val="20"/>
        </w:rPr>
        <w:t>an appropriate</w:t>
      </w:r>
      <w:r w:rsidRPr="00B715BA">
        <w:rPr>
          <w:rFonts w:cs="Arial"/>
          <w:sz w:val="20"/>
        </w:rPr>
        <w:t xml:space="preserve"> container on site for recycling or reuse.</w:t>
      </w:r>
    </w:p>
    <w:p w14:paraId="72643261" w14:textId="64B8CAB5" w:rsidR="00BD296B" w:rsidRPr="00B715BA" w:rsidRDefault="00BD296B" w:rsidP="00B715BA">
      <w:pPr>
        <w:pStyle w:val="ListParagraph"/>
        <w:numPr>
          <w:ilvl w:val="0"/>
          <w:numId w:val="22"/>
        </w:numPr>
        <w:ind w:right="450"/>
        <w:rPr>
          <w:rFonts w:cs="Arial"/>
          <w:sz w:val="20"/>
        </w:rPr>
      </w:pPr>
      <w:r w:rsidRPr="00B715BA">
        <w:rPr>
          <w:rFonts w:cs="Arial"/>
          <w:sz w:val="20"/>
        </w:rPr>
        <w:t>Avoid using landfill waste disposal procedures when recycling facilities are available.</w:t>
      </w:r>
    </w:p>
    <w:p w14:paraId="08EDA0B7" w14:textId="0B610E93" w:rsidR="00BD296B" w:rsidRPr="00B715BA" w:rsidRDefault="00BD296B" w:rsidP="00B715BA">
      <w:pPr>
        <w:pStyle w:val="ListParagraph"/>
        <w:numPr>
          <w:ilvl w:val="0"/>
          <w:numId w:val="22"/>
        </w:numPr>
        <w:ind w:right="450"/>
        <w:rPr>
          <w:rFonts w:cs="Arial"/>
          <w:sz w:val="20"/>
        </w:rPr>
      </w:pPr>
      <w:r w:rsidRPr="00B715BA">
        <w:rPr>
          <w:rFonts w:cs="Arial"/>
          <w:sz w:val="20"/>
        </w:rPr>
        <w:t>Keep all discarded packaging away from children.</w:t>
      </w:r>
    </w:p>
    <w:p w14:paraId="1F3B3F0F" w14:textId="77777777" w:rsidR="00BD296B" w:rsidRDefault="00BD296B" w:rsidP="001100F7">
      <w:pPr>
        <w:ind w:left="-142"/>
        <w:rPr>
          <w:rFonts w:cs="Arial"/>
          <w:sz w:val="20"/>
        </w:rPr>
      </w:pPr>
    </w:p>
    <w:p w14:paraId="3EEEED3A" w14:textId="77777777" w:rsidR="003D10EF" w:rsidRPr="00134630" w:rsidRDefault="003D10EF" w:rsidP="00EB5D00">
      <w:pPr>
        <w:pStyle w:val="ListParagraph"/>
        <w:numPr>
          <w:ilvl w:val="1"/>
          <w:numId w:val="14"/>
        </w:numPr>
        <w:ind w:left="-142" w:right="450"/>
        <w:rPr>
          <w:rFonts w:cs="Arial"/>
          <w:sz w:val="20"/>
        </w:rPr>
      </w:pPr>
      <w:r w:rsidRPr="00134630">
        <w:rPr>
          <w:rFonts w:cs="Arial"/>
          <w:sz w:val="20"/>
        </w:rPr>
        <w:t>WARRANTY</w:t>
      </w:r>
    </w:p>
    <w:p w14:paraId="6F0FAE8C" w14:textId="77777777" w:rsidR="003D10EF" w:rsidRPr="00134630" w:rsidRDefault="003D10EF" w:rsidP="001100F7">
      <w:pPr>
        <w:ind w:left="-142"/>
        <w:rPr>
          <w:rFonts w:cs="Arial"/>
          <w:sz w:val="20"/>
        </w:rPr>
      </w:pPr>
    </w:p>
    <w:p w14:paraId="47A820F4" w14:textId="6A206948" w:rsidR="003D10EF" w:rsidRDefault="003D10EF" w:rsidP="00EB5D00">
      <w:pPr>
        <w:pStyle w:val="ListParagraph"/>
        <w:numPr>
          <w:ilvl w:val="0"/>
          <w:numId w:val="7"/>
        </w:numPr>
        <w:ind w:left="-142"/>
        <w:rPr>
          <w:rFonts w:cs="Arial"/>
          <w:sz w:val="20"/>
        </w:rPr>
      </w:pPr>
      <w:proofErr w:type="gramStart"/>
      <w:r w:rsidRPr="00A85A1B">
        <w:rPr>
          <w:rFonts w:cs="Arial"/>
          <w:sz w:val="20"/>
        </w:rPr>
        <w:t>Warranty</w:t>
      </w:r>
      <w:proofErr w:type="gramEnd"/>
      <w:r w:rsidRPr="00A85A1B">
        <w:rPr>
          <w:rFonts w:cs="Arial"/>
          <w:sz w:val="20"/>
        </w:rPr>
        <w:t xml:space="preserve"> period for </w:t>
      </w:r>
      <w:r w:rsidR="00274DEC" w:rsidRPr="00A85A1B">
        <w:rPr>
          <w:rFonts w:cs="Arial"/>
          <w:sz w:val="20"/>
        </w:rPr>
        <w:t xml:space="preserve">Altro </w:t>
      </w:r>
      <w:r w:rsidR="00805AF4">
        <w:rPr>
          <w:rFonts w:cs="Arial"/>
          <w:sz w:val="20"/>
        </w:rPr>
        <w:t>O</w:t>
      </w:r>
      <w:r w:rsidR="00243306">
        <w:rPr>
          <w:rFonts w:cs="Arial"/>
          <w:sz w:val="20"/>
        </w:rPr>
        <w:t>ller</w:t>
      </w:r>
      <w:r w:rsidR="00CB14A4">
        <w:rPr>
          <w:rFonts w:cs="Arial"/>
          <w:sz w:val="20"/>
        </w:rPr>
        <w:t>o</w:t>
      </w:r>
      <w:r w:rsidRPr="00A85A1B">
        <w:rPr>
          <w:rFonts w:cs="Arial"/>
          <w:sz w:val="20"/>
        </w:rPr>
        <w:t xml:space="preserve"> shall be 10 years commencing on date of substantial completion.  Refer to </w:t>
      </w:r>
      <w:r w:rsidR="00844999" w:rsidRPr="00A85A1B">
        <w:rPr>
          <w:rFonts w:cs="Arial"/>
          <w:sz w:val="20"/>
        </w:rPr>
        <w:t>the conditions</w:t>
      </w:r>
      <w:r w:rsidRPr="00A85A1B">
        <w:rPr>
          <w:rFonts w:cs="Arial"/>
          <w:sz w:val="20"/>
        </w:rPr>
        <w:t xml:space="preserve"> of the contract for project warranty provisions. </w:t>
      </w:r>
    </w:p>
    <w:p w14:paraId="21EDE118" w14:textId="77777777" w:rsidR="005126A8" w:rsidRDefault="00B26080" w:rsidP="005126A8">
      <w:pPr>
        <w:pStyle w:val="ListParagraph"/>
        <w:numPr>
          <w:ilvl w:val="0"/>
          <w:numId w:val="7"/>
        </w:numPr>
        <w:ind w:left="-142"/>
        <w:rPr>
          <w:rFonts w:cs="Arial"/>
          <w:sz w:val="20"/>
        </w:rPr>
      </w:pPr>
      <w:r w:rsidRPr="00B26080">
        <w:rPr>
          <w:rFonts w:cs="Arial"/>
          <w:sz w:val="20"/>
        </w:rPr>
        <w:t>Altro Ollero product warranty reduces to 5 years when installed in ice arenas due to ice skate blades. Altro only covers and recommends 10mm and 12mm Altro Ollero in these areas.</w:t>
      </w:r>
    </w:p>
    <w:p w14:paraId="6D7E9DB9" w14:textId="5C30529A" w:rsidR="005126A8" w:rsidRPr="005126A8" w:rsidRDefault="005126A8" w:rsidP="005126A8">
      <w:pPr>
        <w:pStyle w:val="ListParagraph"/>
        <w:numPr>
          <w:ilvl w:val="0"/>
          <w:numId w:val="7"/>
        </w:numPr>
        <w:ind w:left="-142"/>
        <w:rPr>
          <w:rFonts w:cs="Arial"/>
          <w:sz w:val="20"/>
        </w:rPr>
      </w:pPr>
      <w:r w:rsidRPr="005126A8">
        <w:rPr>
          <w:rFonts w:cs="Arial"/>
          <w:sz w:val="20"/>
        </w:rPr>
        <w:t>Acclimation/Dry Lay Checklist is required to be completed, or warranty will be void.</w:t>
      </w:r>
    </w:p>
    <w:p w14:paraId="2CB316CE" w14:textId="77777777" w:rsidR="005126A8" w:rsidRPr="005126A8" w:rsidRDefault="005126A8" w:rsidP="005126A8">
      <w:pPr>
        <w:ind w:left="-502"/>
        <w:rPr>
          <w:rFonts w:cs="Arial"/>
          <w:sz w:val="20"/>
        </w:rPr>
      </w:pPr>
    </w:p>
    <w:p w14:paraId="12E8F3F2" w14:textId="77777777" w:rsidR="008749A4" w:rsidRDefault="008749A4" w:rsidP="008749A4">
      <w:pPr>
        <w:keepNext/>
        <w:keepLines/>
        <w:rPr>
          <w:rFonts w:cs="Arial"/>
          <w:sz w:val="20"/>
        </w:rPr>
      </w:pPr>
    </w:p>
    <w:p w14:paraId="654CEC6D" w14:textId="77777777" w:rsidR="003D10EF" w:rsidRDefault="008749A4" w:rsidP="008749A4">
      <w:pPr>
        <w:keepNext/>
        <w:keepLines/>
        <w:ind w:left="-567"/>
        <w:rPr>
          <w:rFonts w:cs="Arial"/>
          <w:b/>
          <w:sz w:val="20"/>
        </w:rPr>
      </w:pPr>
      <w:r>
        <w:rPr>
          <w:rFonts w:cs="Arial"/>
          <w:b/>
          <w:sz w:val="20"/>
        </w:rPr>
        <w:t xml:space="preserve">PART 2 </w:t>
      </w:r>
      <w:r w:rsidR="003D10EF" w:rsidRPr="00134630">
        <w:rPr>
          <w:rFonts w:cs="Arial"/>
          <w:b/>
          <w:sz w:val="20"/>
        </w:rPr>
        <w:t>PRODUCTS</w:t>
      </w:r>
    </w:p>
    <w:p w14:paraId="5316EFEE" w14:textId="77777777" w:rsidR="008749A4" w:rsidRPr="00134630" w:rsidRDefault="008749A4" w:rsidP="008749A4">
      <w:pPr>
        <w:keepNext/>
        <w:keepLines/>
        <w:ind w:left="-567"/>
        <w:rPr>
          <w:rFonts w:cs="Arial"/>
          <w:sz w:val="20"/>
        </w:rPr>
      </w:pPr>
    </w:p>
    <w:p w14:paraId="31FF719A" w14:textId="78935219" w:rsidR="003D10EF" w:rsidRPr="008749A4" w:rsidRDefault="003D10EF" w:rsidP="008749A4">
      <w:pPr>
        <w:ind w:left="-426" w:right="450"/>
        <w:rPr>
          <w:rFonts w:cs="Arial"/>
          <w:sz w:val="20"/>
        </w:rPr>
      </w:pPr>
      <w:r w:rsidRPr="008749A4">
        <w:rPr>
          <w:rFonts w:cs="Arial"/>
          <w:sz w:val="20"/>
        </w:rPr>
        <w:t>2.1</w:t>
      </w:r>
      <w:r w:rsidR="008749A4" w:rsidRPr="008749A4">
        <w:rPr>
          <w:rFonts w:cs="Arial"/>
          <w:sz w:val="20"/>
        </w:rPr>
        <w:t xml:space="preserve"> </w:t>
      </w:r>
      <w:r w:rsidR="00243306" w:rsidRPr="00644918">
        <w:rPr>
          <w:rFonts w:cs="Arial"/>
          <w:b/>
          <w:bCs/>
          <w:sz w:val="20"/>
        </w:rPr>
        <w:t xml:space="preserve">Altro </w:t>
      </w:r>
      <w:r w:rsidR="00867101" w:rsidRPr="00644918">
        <w:rPr>
          <w:rFonts w:cs="Arial"/>
          <w:b/>
          <w:bCs/>
          <w:sz w:val="20"/>
        </w:rPr>
        <w:t xml:space="preserve">PVC-free </w:t>
      </w:r>
      <w:r w:rsidR="00AF42B6" w:rsidRPr="00644918">
        <w:rPr>
          <w:rFonts w:cs="Arial"/>
          <w:b/>
          <w:bCs/>
          <w:sz w:val="20"/>
        </w:rPr>
        <w:t>Rubber Flooring</w:t>
      </w:r>
    </w:p>
    <w:p w14:paraId="2FB5E941" w14:textId="46C18038" w:rsidR="003D10EF" w:rsidRPr="0052447A" w:rsidRDefault="003D10EF" w:rsidP="001A078D">
      <w:pPr>
        <w:pStyle w:val="ListParagraph"/>
        <w:numPr>
          <w:ilvl w:val="0"/>
          <w:numId w:val="8"/>
        </w:numPr>
        <w:ind w:left="218" w:right="450"/>
        <w:rPr>
          <w:rFonts w:cs="Arial"/>
          <w:bCs/>
          <w:sz w:val="20"/>
        </w:rPr>
      </w:pPr>
      <w:r w:rsidRPr="0052447A">
        <w:rPr>
          <w:rFonts w:cs="Arial"/>
          <w:bCs/>
          <w:sz w:val="20"/>
        </w:rPr>
        <w:t>R</w:t>
      </w:r>
      <w:r w:rsidR="00243306" w:rsidRPr="0052447A">
        <w:rPr>
          <w:rFonts w:cs="Arial"/>
          <w:bCs/>
          <w:sz w:val="20"/>
        </w:rPr>
        <w:t xml:space="preserve">ubber Tile </w:t>
      </w:r>
      <w:r w:rsidRPr="0052447A">
        <w:rPr>
          <w:rFonts w:cs="Arial"/>
          <w:bCs/>
          <w:sz w:val="20"/>
        </w:rPr>
        <w:t xml:space="preserve">Manufacturer: </w:t>
      </w:r>
      <w:r w:rsidR="007F6C45" w:rsidRPr="0052447A">
        <w:rPr>
          <w:rFonts w:cs="Arial"/>
          <w:bCs/>
          <w:sz w:val="20"/>
        </w:rPr>
        <w:t xml:space="preserve">Altro </w:t>
      </w:r>
      <w:r w:rsidR="00243306" w:rsidRPr="0052447A">
        <w:rPr>
          <w:rFonts w:cs="Arial"/>
          <w:bCs/>
          <w:sz w:val="20"/>
        </w:rPr>
        <w:t>Ollero by Altro</w:t>
      </w:r>
    </w:p>
    <w:p w14:paraId="70C220F3" w14:textId="1E1D1869" w:rsidR="00A85A1B" w:rsidRPr="00B83530" w:rsidRDefault="00B83530" w:rsidP="00B83530">
      <w:pPr>
        <w:widowControl/>
        <w:tabs>
          <w:tab w:val="left" w:pos="-1440"/>
          <w:tab w:val="left" w:pos="10065"/>
        </w:tabs>
        <w:ind w:right="450"/>
        <w:rPr>
          <w:rFonts w:cs="Arial"/>
          <w:sz w:val="20"/>
        </w:rPr>
      </w:pPr>
      <w:r>
        <w:rPr>
          <w:rFonts w:cs="Arial"/>
          <w:sz w:val="20"/>
        </w:rPr>
        <w:t xml:space="preserve">            .</w:t>
      </w:r>
      <w:r w:rsidR="001A078D">
        <w:rPr>
          <w:rFonts w:cs="Arial"/>
          <w:sz w:val="20"/>
        </w:rPr>
        <w:t>1</w:t>
      </w:r>
      <w:r>
        <w:rPr>
          <w:rFonts w:cs="Arial"/>
          <w:sz w:val="20"/>
        </w:rPr>
        <w:t xml:space="preserve">   </w:t>
      </w:r>
      <w:r w:rsidR="003D10EF" w:rsidRPr="00B83530">
        <w:rPr>
          <w:rFonts w:cs="Arial"/>
          <w:sz w:val="20"/>
        </w:rPr>
        <w:t xml:space="preserve">CANADA: 6221 Kennedy Rd, </w:t>
      </w:r>
      <w:r w:rsidR="00A85A1B" w:rsidRPr="00B83530">
        <w:rPr>
          <w:rFonts w:cs="Arial"/>
          <w:sz w:val="20"/>
        </w:rPr>
        <w:t xml:space="preserve">Unit 1, Mississauga ON, L5T 2S8, </w:t>
      </w:r>
      <w:r w:rsidR="003D10EF" w:rsidRPr="00B83530">
        <w:rPr>
          <w:rFonts w:cs="Arial"/>
          <w:sz w:val="20"/>
        </w:rPr>
        <w:t xml:space="preserve">Toll Free: 800.565.4658 </w:t>
      </w:r>
    </w:p>
    <w:p w14:paraId="62770F46" w14:textId="77777777" w:rsidR="003D10EF" w:rsidRPr="00A85A1B" w:rsidRDefault="003D10EF" w:rsidP="008749A4">
      <w:pPr>
        <w:pStyle w:val="ListParagraph"/>
        <w:widowControl/>
        <w:tabs>
          <w:tab w:val="left" w:pos="-1440"/>
          <w:tab w:val="left" w:pos="10065"/>
        </w:tabs>
        <w:ind w:left="1014" w:right="450"/>
        <w:rPr>
          <w:rFonts w:cs="Arial"/>
          <w:sz w:val="20"/>
        </w:rPr>
      </w:pPr>
      <w:r w:rsidRPr="00A85A1B">
        <w:rPr>
          <w:rFonts w:cs="Arial"/>
          <w:sz w:val="20"/>
        </w:rPr>
        <w:t>Tel: 905.564.1330 Fax: 905.564.0750</w:t>
      </w:r>
    </w:p>
    <w:p w14:paraId="0C91DA28" w14:textId="77777777" w:rsidR="003D10EF" w:rsidRPr="0052447A" w:rsidRDefault="003D10EF" w:rsidP="001100F7">
      <w:pPr>
        <w:tabs>
          <w:tab w:val="left" w:pos="-1440"/>
        </w:tabs>
        <w:ind w:left="-142"/>
        <w:outlineLvl w:val="0"/>
        <w:rPr>
          <w:rFonts w:cs="Arial"/>
          <w:bCs/>
          <w:sz w:val="18"/>
          <w:szCs w:val="18"/>
        </w:rPr>
      </w:pPr>
    </w:p>
    <w:p w14:paraId="596FF9E1" w14:textId="77777777" w:rsidR="00243306" w:rsidRPr="0052447A" w:rsidRDefault="003D10EF" w:rsidP="00C01AB2">
      <w:pPr>
        <w:pStyle w:val="ListParagraph"/>
        <w:numPr>
          <w:ilvl w:val="0"/>
          <w:numId w:val="8"/>
        </w:numPr>
        <w:ind w:left="218" w:right="450"/>
        <w:rPr>
          <w:rFonts w:cs="Arial"/>
          <w:bCs/>
          <w:sz w:val="20"/>
        </w:rPr>
      </w:pPr>
      <w:r w:rsidRPr="0052447A">
        <w:rPr>
          <w:rFonts w:cs="Arial"/>
          <w:bCs/>
          <w:sz w:val="20"/>
        </w:rPr>
        <w:t xml:space="preserve">Acceptable material: </w:t>
      </w:r>
      <w:r w:rsidR="00274DEC" w:rsidRPr="0052447A">
        <w:rPr>
          <w:rFonts w:cs="Arial"/>
          <w:bCs/>
          <w:sz w:val="20"/>
        </w:rPr>
        <w:t xml:space="preserve">Altro </w:t>
      </w:r>
      <w:r w:rsidR="00805AF4" w:rsidRPr="0052447A">
        <w:rPr>
          <w:rFonts w:cs="Arial"/>
          <w:bCs/>
          <w:sz w:val="20"/>
        </w:rPr>
        <w:t>O</w:t>
      </w:r>
      <w:r w:rsidR="00243306" w:rsidRPr="0052447A">
        <w:rPr>
          <w:rFonts w:cs="Arial"/>
          <w:bCs/>
          <w:sz w:val="20"/>
        </w:rPr>
        <w:t>llero</w:t>
      </w:r>
    </w:p>
    <w:p w14:paraId="37D20382" w14:textId="77777777" w:rsidR="00F63875" w:rsidRPr="00F63875" w:rsidRDefault="00F63875" w:rsidP="00C01AB2">
      <w:pPr>
        <w:pStyle w:val="ListParagraph"/>
        <w:ind w:left="218" w:right="450"/>
        <w:rPr>
          <w:rFonts w:cs="Arial"/>
          <w:b/>
          <w:sz w:val="20"/>
        </w:rPr>
      </w:pPr>
    </w:p>
    <w:p w14:paraId="0EDD52BE" w14:textId="28AB1F69" w:rsidR="00243306" w:rsidRPr="00243306" w:rsidRDefault="00F63875" w:rsidP="00C01AB2">
      <w:pPr>
        <w:pStyle w:val="ListParagraph"/>
        <w:ind w:left="218" w:right="450"/>
        <w:rPr>
          <w:rFonts w:cs="Arial"/>
          <w:b/>
          <w:sz w:val="20"/>
        </w:rPr>
      </w:pPr>
      <w:r>
        <w:rPr>
          <w:rFonts w:cs="Arial"/>
          <w:b/>
          <w:sz w:val="20"/>
        </w:rPr>
        <w:t>EDGE FINISH</w:t>
      </w:r>
      <w:r w:rsidR="004C4E8E">
        <w:rPr>
          <w:rFonts w:cs="Arial"/>
          <w:b/>
          <w:sz w:val="20"/>
        </w:rPr>
        <w:t xml:space="preserve"> and GAUGE:</w:t>
      </w:r>
    </w:p>
    <w:p w14:paraId="5BBC058F" w14:textId="0B506E97" w:rsidR="00243306" w:rsidRPr="00243306" w:rsidRDefault="00243306" w:rsidP="00C01AB2">
      <w:pPr>
        <w:pStyle w:val="ListParagraph"/>
        <w:widowControl/>
        <w:numPr>
          <w:ilvl w:val="1"/>
          <w:numId w:val="8"/>
        </w:numPr>
        <w:tabs>
          <w:tab w:val="left" w:pos="-1440"/>
          <w:tab w:val="left" w:pos="10065"/>
        </w:tabs>
        <w:ind w:left="1374" w:right="450"/>
        <w:rPr>
          <w:rFonts w:cs="Arial"/>
          <w:sz w:val="20"/>
        </w:rPr>
      </w:pPr>
      <w:r w:rsidRPr="00243306">
        <w:rPr>
          <w:rFonts w:cs="Arial"/>
          <w:sz w:val="20"/>
        </w:rPr>
        <w:t>Square (38” x 38”)</w:t>
      </w:r>
      <w:r w:rsidRPr="008749A4">
        <w:rPr>
          <w:rFonts w:cs="Arial"/>
          <w:sz w:val="20"/>
        </w:rPr>
        <w:t>​</w:t>
      </w:r>
      <w:r w:rsidR="004C4E8E">
        <w:rPr>
          <w:rFonts w:cs="Arial"/>
          <w:sz w:val="20"/>
        </w:rPr>
        <w:t xml:space="preserve"> – 4 mm, 8mm, 10mm and 12mm</w:t>
      </w:r>
    </w:p>
    <w:p w14:paraId="572E242D" w14:textId="39A0BD57" w:rsidR="00243306" w:rsidRPr="00243306" w:rsidRDefault="00243306" w:rsidP="00C01AB2">
      <w:pPr>
        <w:pStyle w:val="ListParagraph"/>
        <w:widowControl/>
        <w:numPr>
          <w:ilvl w:val="1"/>
          <w:numId w:val="8"/>
        </w:numPr>
        <w:tabs>
          <w:tab w:val="left" w:pos="-1440"/>
          <w:tab w:val="left" w:pos="10065"/>
        </w:tabs>
        <w:ind w:left="1374" w:right="450"/>
        <w:rPr>
          <w:rFonts w:cs="Arial"/>
          <w:sz w:val="20"/>
        </w:rPr>
      </w:pPr>
      <w:r w:rsidRPr="00243306">
        <w:rPr>
          <w:rFonts w:cs="Arial"/>
          <w:sz w:val="20"/>
        </w:rPr>
        <w:t>Interlocking (37” x 37”)</w:t>
      </w:r>
      <w:r w:rsidR="00183C6E">
        <w:rPr>
          <w:rFonts w:cs="Arial"/>
          <w:sz w:val="20"/>
        </w:rPr>
        <w:t xml:space="preserve"> -Adhesive-Free</w:t>
      </w:r>
      <w:r w:rsidRPr="008749A4">
        <w:rPr>
          <w:rFonts w:cs="Arial"/>
          <w:sz w:val="20"/>
        </w:rPr>
        <w:t>​</w:t>
      </w:r>
      <w:r w:rsidR="005F4461">
        <w:rPr>
          <w:rFonts w:cs="Arial"/>
          <w:sz w:val="20"/>
        </w:rPr>
        <w:t xml:space="preserve"> – 8mm, 10mm and 12mm</w:t>
      </w:r>
    </w:p>
    <w:p w14:paraId="202EBB66" w14:textId="77777777" w:rsidR="00243306" w:rsidRPr="00243306" w:rsidRDefault="00243306" w:rsidP="00C01AB2">
      <w:pPr>
        <w:pStyle w:val="ListParagraph"/>
        <w:widowControl/>
        <w:numPr>
          <w:ilvl w:val="1"/>
          <w:numId w:val="8"/>
        </w:numPr>
        <w:tabs>
          <w:tab w:val="left" w:pos="-1440"/>
          <w:tab w:val="left" w:pos="10065"/>
        </w:tabs>
        <w:ind w:left="1374" w:right="450"/>
        <w:rPr>
          <w:rFonts w:cs="Arial"/>
          <w:sz w:val="20"/>
        </w:rPr>
      </w:pPr>
      <w:r w:rsidRPr="00243306">
        <w:rPr>
          <w:rFonts w:cs="Arial"/>
          <w:sz w:val="20"/>
        </w:rPr>
        <w:t>Custom Cut size to be specified</w:t>
      </w:r>
    </w:p>
    <w:p w14:paraId="7A4BF1DE" w14:textId="77777777" w:rsidR="004C4E8E" w:rsidRDefault="004C4E8E" w:rsidP="00C01AB2">
      <w:pPr>
        <w:pStyle w:val="Level1"/>
        <w:numPr>
          <w:ilvl w:val="0"/>
          <w:numId w:val="0"/>
        </w:numPr>
        <w:tabs>
          <w:tab w:val="left" w:pos="1440"/>
        </w:tabs>
        <w:ind w:left="218" w:right="450" w:hanging="720"/>
        <w:rPr>
          <w:rFonts w:cs="Arial"/>
          <w:b/>
          <w:sz w:val="20"/>
        </w:rPr>
      </w:pPr>
    </w:p>
    <w:p w14:paraId="10BBAB74" w14:textId="508E331E" w:rsidR="003D10EF" w:rsidRPr="00462936" w:rsidRDefault="00B83530" w:rsidP="00C01AB2">
      <w:pPr>
        <w:pStyle w:val="Level1"/>
        <w:numPr>
          <w:ilvl w:val="0"/>
          <w:numId w:val="0"/>
        </w:numPr>
        <w:tabs>
          <w:tab w:val="left" w:pos="1440"/>
        </w:tabs>
        <w:ind w:left="218" w:right="450" w:hanging="720"/>
        <w:rPr>
          <w:rFonts w:cs="Arial"/>
          <w:b/>
          <w:sz w:val="20"/>
        </w:rPr>
      </w:pPr>
      <w:r>
        <w:rPr>
          <w:rFonts w:cs="Arial"/>
          <w:b/>
          <w:sz w:val="20"/>
        </w:rPr>
        <w:tab/>
      </w:r>
      <w:r w:rsidR="003D10EF">
        <w:rPr>
          <w:rFonts w:cs="Arial"/>
          <w:b/>
          <w:sz w:val="20"/>
        </w:rPr>
        <w:t>COLOUR</w:t>
      </w:r>
    </w:p>
    <w:p w14:paraId="0AAD384B" w14:textId="3A4B2972" w:rsidR="00BD296B" w:rsidRDefault="008749A4" w:rsidP="00C01AB2">
      <w:pPr>
        <w:pStyle w:val="Level1"/>
        <w:numPr>
          <w:ilvl w:val="0"/>
          <w:numId w:val="0"/>
        </w:numPr>
        <w:tabs>
          <w:tab w:val="left" w:pos="1440"/>
        </w:tabs>
        <w:ind w:left="218" w:right="450" w:hanging="720"/>
        <w:rPr>
          <w:rFonts w:cs="Arial"/>
          <w:sz w:val="20"/>
        </w:rPr>
      </w:pPr>
      <w:r>
        <w:rPr>
          <w:rFonts w:cs="Arial"/>
          <w:sz w:val="20"/>
          <w:lang w:val="en-GB"/>
        </w:rPr>
        <w:tab/>
      </w:r>
      <w:r w:rsidR="00BD296B">
        <w:rPr>
          <w:rFonts w:cs="Arial"/>
          <w:sz w:val="20"/>
          <w:lang w:val="en-GB"/>
        </w:rPr>
        <w:t xml:space="preserve">Colour </w:t>
      </w:r>
      <w:r w:rsidR="00BD296B">
        <w:rPr>
          <w:rFonts w:cs="Arial"/>
          <w:sz w:val="20"/>
        </w:rPr>
        <w:t xml:space="preserve">to be selected from current range found at </w:t>
      </w:r>
      <w:hyperlink r:id="rId8" w:history="1">
        <w:r w:rsidR="00C45F8B" w:rsidRPr="000A3BEE">
          <w:rPr>
            <w:rStyle w:val="Hyperlink"/>
            <w:rFonts w:ascii="Arial" w:hAnsi="Arial" w:cs="Arial"/>
            <w:sz w:val="20"/>
            <w:szCs w:val="20"/>
          </w:rPr>
          <w:t>www.altro.com/us</w:t>
        </w:r>
      </w:hyperlink>
    </w:p>
    <w:p w14:paraId="1EEF13B4" w14:textId="2F93D55A" w:rsidR="00DA1884" w:rsidRPr="00DA1884" w:rsidRDefault="00DA1884" w:rsidP="00C01AB2">
      <w:pPr>
        <w:pStyle w:val="Level1"/>
        <w:numPr>
          <w:ilvl w:val="0"/>
          <w:numId w:val="0"/>
        </w:numPr>
        <w:tabs>
          <w:tab w:val="left" w:pos="1440"/>
        </w:tabs>
        <w:ind w:left="218" w:right="450" w:hanging="720"/>
        <w:rPr>
          <w:rFonts w:cs="Arial"/>
          <w:b/>
          <w:bCs/>
          <w:sz w:val="20"/>
        </w:rPr>
      </w:pPr>
      <w:r>
        <w:rPr>
          <w:rFonts w:cs="Arial"/>
          <w:sz w:val="20"/>
        </w:rPr>
        <w:tab/>
      </w:r>
      <w:r>
        <w:rPr>
          <w:rFonts w:cs="Arial"/>
          <w:b/>
          <w:bCs/>
          <w:sz w:val="20"/>
        </w:rPr>
        <w:t>Square Tile:</w:t>
      </w:r>
    </w:p>
    <w:p w14:paraId="32553CBC" w14:textId="16E2BCDC" w:rsidR="001E78C6" w:rsidRDefault="008749A4" w:rsidP="00C01AB2">
      <w:pPr>
        <w:tabs>
          <w:tab w:val="left" w:pos="567"/>
        </w:tabs>
        <w:ind w:left="218" w:hanging="720"/>
        <w:outlineLvl w:val="0"/>
        <w:rPr>
          <w:rFonts w:cs="Arial"/>
          <w:b/>
          <w:color w:val="000000"/>
          <w:sz w:val="20"/>
        </w:rPr>
      </w:pPr>
      <w:r>
        <w:rPr>
          <w:rFonts w:cs="Arial"/>
          <w:color w:val="000000"/>
          <w:sz w:val="20"/>
        </w:rPr>
        <w:tab/>
      </w:r>
      <w:r>
        <w:rPr>
          <w:rFonts w:cs="Arial"/>
          <w:color w:val="000000"/>
          <w:sz w:val="20"/>
        </w:rPr>
        <w:tab/>
      </w:r>
      <w:r w:rsidR="00C060B8">
        <w:rPr>
          <w:rFonts w:cs="Arial"/>
          <w:color w:val="000000"/>
          <w:sz w:val="20"/>
        </w:rPr>
        <w:tab/>
      </w:r>
      <w:r w:rsidR="00A85A1B">
        <w:rPr>
          <w:rFonts w:cs="Arial"/>
          <w:color w:val="000000"/>
          <w:sz w:val="20"/>
        </w:rPr>
        <w:t>.</w:t>
      </w:r>
      <w:r>
        <w:rPr>
          <w:rFonts w:cs="Arial"/>
          <w:color w:val="000000"/>
          <w:sz w:val="20"/>
        </w:rPr>
        <w:t xml:space="preserve">1 </w:t>
      </w:r>
      <w:r w:rsidR="00C060B8">
        <w:rPr>
          <w:rFonts w:cs="Arial"/>
          <w:color w:val="000000"/>
          <w:sz w:val="20"/>
        </w:rPr>
        <w:t xml:space="preserve"> </w:t>
      </w:r>
      <w:r>
        <w:rPr>
          <w:rFonts w:cs="Arial"/>
          <w:color w:val="000000"/>
          <w:sz w:val="20"/>
        </w:rPr>
        <w:t xml:space="preserve"> </w:t>
      </w:r>
      <w:r w:rsidR="00F63875">
        <w:rPr>
          <w:rFonts w:cs="Arial"/>
          <w:b/>
          <w:color w:val="000000"/>
          <w:sz w:val="20"/>
        </w:rPr>
        <w:t>OS</w:t>
      </w:r>
      <w:r w:rsidR="003D10EF">
        <w:rPr>
          <w:rFonts w:cs="Arial"/>
          <w:b/>
          <w:color w:val="000000"/>
          <w:sz w:val="20"/>
        </w:rPr>
        <w:t xml:space="preserve"> (insert</w:t>
      </w:r>
      <w:r w:rsidR="00084F04">
        <w:rPr>
          <w:rFonts w:cs="Arial"/>
          <w:b/>
          <w:color w:val="000000"/>
          <w:sz w:val="20"/>
        </w:rPr>
        <w:t xml:space="preserve"> remaining</w:t>
      </w:r>
      <w:r w:rsidR="003D10EF">
        <w:rPr>
          <w:rFonts w:cs="Arial"/>
          <w:b/>
          <w:color w:val="000000"/>
          <w:sz w:val="20"/>
        </w:rPr>
        <w:t xml:space="preserve"> numeric </w:t>
      </w:r>
      <w:proofErr w:type="spellStart"/>
      <w:r w:rsidR="003D10EF">
        <w:rPr>
          <w:rFonts w:cs="Arial"/>
          <w:b/>
          <w:color w:val="000000"/>
          <w:sz w:val="20"/>
        </w:rPr>
        <w:t>colour</w:t>
      </w:r>
      <w:proofErr w:type="spellEnd"/>
      <w:r w:rsidR="003D10EF">
        <w:rPr>
          <w:rFonts w:cs="Arial"/>
          <w:b/>
          <w:color w:val="000000"/>
          <w:sz w:val="20"/>
        </w:rPr>
        <w:t xml:space="preserve"> code) (insert </w:t>
      </w:r>
      <w:proofErr w:type="spellStart"/>
      <w:r w:rsidR="003D10EF">
        <w:rPr>
          <w:rFonts w:cs="Arial"/>
          <w:b/>
          <w:color w:val="000000"/>
          <w:sz w:val="20"/>
        </w:rPr>
        <w:t>colour</w:t>
      </w:r>
      <w:proofErr w:type="spellEnd"/>
      <w:r w:rsidR="003D10EF">
        <w:rPr>
          <w:rFonts w:cs="Arial"/>
          <w:b/>
          <w:color w:val="000000"/>
          <w:sz w:val="20"/>
        </w:rPr>
        <w:t xml:space="preserve"> name</w:t>
      </w:r>
      <w:r w:rsidR="00076031">
        <w:rPr>
          <w:rFonts w:cs="Arial"/>
          <w:b/>
          <w:color w:val="000000"/>
          <w:sz w:val="20"/>
        </w:rPr>
        <w:t>)</w:t>
      </w:r>
    </w:p>
    <w:p w14:paraId="4842B46B" w14:textId="556CB609" w:rsidR="00DA1884" w:rsidRDefault="00DA1884" w:rsidP="00C01AB2">
      <w:pPr>
        <w:tabs>
          <w:tab w:val="left" w:pos="567"/>
        </w:tabs>
        <w:ind w:left="218" w:hanging="720"/>
        <w:outlineLvl w:val="0"/>
        <w:rPr>
          <w:rFonts w:cs="Arial"/>
          <w:b/>
          <w:color w:val="000000"/>
          <w:sz w:val="20"/>
        </w:rPr>
      </w:pPr>
      <w:r>
        <w:rPr>
          <w:rFonts w:cs="Arial"/>
          <w:b/>
          <w:color w:val="000000"/>
          <w:sz w:val="20"/>
        </w:rPr>
        <w:tab/>
      </w:r>
    </w:p>
    <w:p w14:paraId="2A6786A1" w14:textId="129BBEB9" w:rsidR="00DA1884" w:rsidRDefault="00DA1884" w:rsidP="00C01AB2">
      <w:pPr>
        <w:tabs>
          <w:tab w:val="left" w:pos="567"/>
        </w:tabs>
        <w:ind w:left="218" w:hanging="720"/>
        <w:outlineLvl w:val="0"/>
        <w:rPr>
          <w:rFonts w:cs="Arial"/>
          <w:b/>
          <w:color w:val="000000"/>
          <w:sz w:val="20"/>
        </w:rPr>
      </w:pPr>
      <w:r>
        <w:rPr>
          <w:rFonts w:cs="Arial"/>
          <w:b/>
          <w:color w:val="000000"/>
          <w:sz w:val="20"/>
        </w:rPr>
        <w:tab/>
        <w:t>Interlocking Tile:</w:t>
      </w:r>
    </w:p>
    <w:p w14:paraId="04587AD5" w14:textId="4458E658" w:rsidR="00DA1884" w:rsidRDefault="00DA1884" w:rsidP="00C01AB2">
      <w:pPr>
        <w:tabs>
          <w:tab w:val="left" w:pos="567"/>
        </w:tabs>
        <w:ind w:left="218" w:hanging="720"/>
        <w:outlineLvl w:val="0"/>
        <w:rPr>
          <w:rFonts w:cs="Arial"/>
          <w:b/>
          <w:color w:val="000000"/>
          <w:sz w:val="20"/>
        </w:rPr>
      </w:pPr>
      <w:r>
        <w:rPr>
          <w:rFonts w:cs="Arial"/>
          <w:b/>
          <w:color w:val="000000"/>
          <w:sz w:val="20"/>
        </w:rPr>
        <w:tab/>
      </w:r>
      <w:r>
        <w:rPr>
          <w:rFonts w:cs="Arial"/>
          <w:b/>
          <w:color w:val="000000"/>
          <w:sz w:val="20"/>
        </w:rPr>
        <w:tab/>
      </w:r>
      <w:r w:rsidR="00C060B8">
        <w:rPr>
          <w:rFonts w:cs="Arial"/>
          <w:b/>
          <w:color w:val="000000"/>
          <w:sz w:val="20"/>
        </w:rPr>
        <w:tab/>
      </w:r>
      <w:r>
        <w:rPr>
          <w:rFonts w:cs="Arial"/>
          <w:b/>
          <w:color w:val="000000"/>
          <w:sz w:val="20"/>
        </w:rPr>
        <w:t>.</w:t>
      </w:r>
      <w:r>
        <w:rPr>
          <w:rFonts w:cs="Arial"/>
          <w:color w:val="000000"/>
          <w:sz w:val="20"/>
        </w:rPr>
        <w:t xml:space="preserve">1 </w:t>
      </w:r>
      <w:r w:rsidR="00AB0DE4">
        <w:rPr>
          <w:rFonts w:cs="Arial"/>
          <w:color w:val="000000"/>
          <w:sz w:val="20"/>
        </w:rPr>
        <w:t xml:space="preserve"> </w:t>
      </w:r>
      <w:r>
        <w:rPr>
          <w:rFonts w:cs="Arial"/>
          <w:color w:val="000000"/>
          <w:sz w:val="20"/>
        </w:rPr>
        <w:t xml:space="preserve"> </w:t>
      </w:r>
      <w:r>
        <w:rPr>
          <w:rFonts w:cs="Arial"/>
          <w:b/>
          <w:color w:val="000000"/>
          <w:sz w:val="20"/>
        </w:rPr>
        <w:t xml:space="preserve">OL (insert remaining numeric </w:t>
      </w:r>
      <w:proofErr w:type="spellStart"/>
      <w:r>
        <w:rPr>
          <w:rFonts w:cs="Arial"/>
          <w:b/>
          <w:color w:val="000000"/>
          <w:sz w:val="20"/>
        </w:rPr>
        <w:t>colour</w:t>
      </w:r>
      <w:proofErr w:type="spellEnd"/>
      <w:r>
        <w:rPr>
          <w:rFonts w:cs="Arial"/>
          <w:b/>
          <w:color w:val="000000"/>
          <w:sz w:val="20"/>
        </w:rPr>
        <w:t xml:space="preserve"> code) (insert </w:t>
      </w:r>
      <w:proofErr w:type="spellStart"/>
      <w:r>
        <w:rPr>
          <w:rFonts w:cs="Arial"/>
          <w:b/>
          <w:color w:val="000000"/>
          <w:sz w:val="20"/>
        </w:rPr>
        <w:t>colour</w:t>
      </w:r>
      <w:proofErr w:type="spellEnd"/>
      <w:r>
        <w:rPr>
          <w:rFonts w:cs="Arial"/>
          <w:b/>
          <w:color w:val="000000"/>
          <w:sz w:val="20"/>
        </w:rPr>
        <w:t xml:space="preserve"> name)</w:t>
      </w:r>
    </w:p>
    <w:p w14:paraId="0B07C793" w14:textId="516CF773" w:rsidR="003D3E94" w:rsidRDefault="008749A4" w:rsidP="00C01AB2">
      <w:pPr>
        <w:tabs>
          <w:tab w:val="left" w:pos="567"/>
        </w:tabs>
        <w:ind w:left="218" w:hanging="720"/>
        <w:outlineLvl w:val="0"/>
        <w:rPr>
          <w:rFonts w:cs="Arial"/>
          <w:sz w:val="20"/>
        </w:rPr>
      </w:pPr>
      <w:r>
        <w:rPr>
          <w:rFonts w:cs="Arial"/>
          <w:sz w:val="20"/>
        </w:rPr>
        <w:t xml:space="preserve"> </w:t>
      </w:r>
    </w:p>
    <w:p w14:paraId="44800C9F" w14:textId="51BABC4A" w:rsidR="003D10EF" w:rsidRPr="00134630" w:rsidRDefault="008749A4" w:rsidP="008749A4">
      <w:pPr>
        <w:keepNext/>
        <w:keepLines/>
        <w:tabs>
          <w:tab w:val="left" w:pos="-1440"/>
        </w:tabs>
        <w:ind w:left="-142" w:hanging="425"/>
        <w:rPr>
          <w:rFonts w:cs="Arial"/>
          <w:sz w:val="20"/>
        </w:rPr>
      </w:pPr>
      <w:r>
        <w:rPr>
          <w:rFonts w:cs="Arial"/>
          <w:sz w:val="20"/>
        </w:rPr>
        <w:t>2</w:t>
      </w:r>
      <w:r w:rsidR="00747745">
        <w:rPr>
          <w:rFonts w:cs="Arial"/>
          <w:sz w:val="20"/>
        </w:rPr>
        <w:t>.2</w:t>
      </w:r>
      <w:r>
        <w:rPr>
          <w:rFonts w:cs="Arial"/>
          <w:sz w:val="20"/>
        </w:rPr>
        <w:tab/>
      </w:r>
      <w:r w:rsidR="003D10EF" w:rsidRPr="00134630">
        <w:rPr>
          <w:rFonts w:cs="Arial"/>
          <w:sz w:val="20"/>
        </w:rPr>
        <w:t>ACCESSORIES</w:t>
      </w:r>
    </w:p>
    <w:p w14:paraId="7F710EC4" w14:textId="694F2EBF" w:rsidR="00F63875" w:rsidRDefault="00E135D0" w:rsidP="00E135D0">
      <w:pPr>
        <w:keepNext/>
        <w:keepLines/>
        <w:rPr>
          <w:rFonts w:cs="Arial"/>
          <w:sz w:val="20"/>
        </w:rPr>
      </w:pPr>
      <w:r>
        <w:rPr>
          <w:rFonts w:cs="Arial"/>
          <w:sz w:val="20"/>
        </w:rPr>
        <w:t xml:space="preserve">          </w:t>
      </w:r>
      <w:r w:rsidR="002A473B">
        <w:rPr>
          <w:rFonts w:cs="Arial"/>
          <w:sz w:val="20"/>
        </w:rPr>
        <w:tab/>
      </w:r>
      <w:r>
        <w:rPr>
          <w:rFonts w:cs="Arial"/>
          <w:sz w:val="20"/>
        </w:rPr>
        <w:t xml:space="preserve">.1 </w:t>
      </w:r>
      <w:r w:rsidR="002A473B">
        <w:rPr>
          <w:rFonts w:cs="Arial"/>
          <w:sz w:val="20"/>
        </w:rPr>
        <w:t xml:space="preserve">  </w:t>
      </w:r>
      <w:r w:rsidR="00AA0A23">
        <w:rPr>
          <w:rFonts w:cs="Arial"/>
          <w:sz w:val="20"/>
        </w:rPr>
        <w:t xml:space="preserve">Rubber </w:t>
      </w:r>
      <w:r w:rsidR="003D10EF" w:rsidRPr="00B83530">
        <w:rPr>
          <w:rFonts w:cs="Arial"/>
          <w:sz w:val="20"/>
        </w:rPr>
        <w:t>Adhesive</w:t>
      </w:r>
      <w:r w:rsidR="008749A4">
        <w:rPr>
          <w:rFonts w:cs="Arial"/>
          <w:b/>
          <w:sz w:val="20"/>
        </w:rPr>
        <w:t xml:space="preserve">: </w:t>
      </w:r>
      <w:r w:rsidR="00F63875" w:rsidRPr="00B83530">
        <w:rPr>
          <w:rFonts w:cs="Arial"/>
          <w:sz w:val="20"/>
        </w:rPr>
        <w:t>Altro one-component urethane adhesive</w:t>
      </w:r>
    </w:p>
    <w:p w14:paraId="5BC6F453" w14:textId="77777777" w:rsidR="00C90511" w:rsidRDefault="002A473B" w:rsidP="00E135D0">
      <w:pPr>
        <w:keepNext/>
        <w:keepLines/>
        <w:rPr>
          <w:rFonts w:cs="Arial"/>
          <w:sz w:val="20"/>
        </w:rPr>
      </w:pPr>
      <w:r>
        <w:rPr>
          <w:rFonts w:cs="Arial"/>
          <w:sz w:val="20"/>
        </w:rPr>
        <w:tab/>
        <w:t>.2</w:t>
      </w:r>
      <w:r w:rsidR="00C060B8">
        <w:rPr>
          <w:rFonts w:cs="Arial"/>
          <w:sz w:val="20"/>
        </w:rPr>
        <w:t xml:space="preserve">   </w:t>
      </w:r>
      <w:r w:rsidR="003D6169">
        <w:rPr>
          <w:rFonts w:cs="Arial"/>
          <w:sz w:val="20"/>
        </w:rPr>
        <w:t xml:space="preserve">Optional Reducer strips: </w:t>
      </w:r>
    </w:p>
    <w:p w14:paraId="3D03F558" w14:textId="77777777" w:rsidR="00AB0DE4" w:rsidRDefault="00AB0DE4" w:rsidP="00C90511">
      <w:pPr>
        <w:keepNext/>
        <w:keepLines/>
        <w:ind w:left="720" w:firstLine="720"/>
        <w:rPr>
          <w:rFonts w:cs="Arial"/>
          <w:sz w:val="20"/>
        </w:rPr>
      </w:pPr>
      <w:r>
        <w:rPr>
          <w:rFonts w:cs="Arial"/>
          <w:sz w:val="20"/>
        </w:rPr>
        <w:t>.1</w:t>
      </w:r>
      <w:r>
        <w:rPr>
          <w:rFonts w:cs="Arial"/>
          <w:sz w:val="20"/>
        </w:rPr>
        <w:tab/>
      </w:r>
      <w:r w:rsidR="003D6169">
        <w:rPr>
          <w:rFonts w:cs="Arial"/>
          <w:sz w:val="20"/>
        </w:rPr>
        <w:t>3/8” (10mm) x 12’ length</w:t>
      </w:r>
    </w:p>
    <w:p w14:paraId="257675C5" w14:textId="6EDA3610" w:rsidR="003D6169" w:rsidRPr="00B83530" w:rsidRDefault="00AB0DE4" w:rsidP="00AB0DE4">
      <w:pPr>
        <w:keepNext/>
        <w:keepLines/>
        <w:ind w:left="1440"/>
        <w:rPr>
          <w:rFonts w:cs="Arial"/>
          <w:sz w:val="20"/>
        </w:rPr>
      </w:pPr>
      <w:r>
        <w:rPr>
          <w:rFonts w:cs="Arial"/>
          <w:sz w:val="20"/>
        </w:rPr>
        <w:t>.2</w:t>
      </w:r>
      <w:r>
        <w:rPr>
          <w:rFonts w:cs="Arial"/>
          <w:sz w:val="20"/>
        </w:rPr>
        <w:tab/>
      </w:r>
      <w:r w:rsidR="00C90511">
        <w:rPr>
          <w:rFonts w:cs="Arial"/>
          <w:sz w:val="20"/>
        </w:rPr>
        <w:t xml:space="preserve">1/2” </w:t>
      </w:r>
      <w:r w:rsidR="00154FC7">
        <w:rPr>
          <w:rFonts w:cs="Arial"/>
          <w:sz w:val="20"/>
        </w:rPr>
        <w:t>(12mm</w:t>
      </w:r>
      <w:r w:rsidR="00C90511">
        <w:rPr>
          <w:rFonts w:cs="Arial"/>
          <w:sz w:val="20"/>
        </w:rPr>
        <w:t>) x 12’ length</w:t>
      </w:r>
      <w:r w:rsidR="003D6169">
        <w:rPr>
          <w:rFonts w:cs="Arial"/>
          <w:sz w:val="20"/>
        </w:rPr>
        <w:tab/>
      </w:r>
      <w:r w:rsidR="003D6169">
        <w:rPr>
          <w:rFonts w:cs="Arial"/>
          <w:sz w:val="20"/>
        </w:rPr>
        <w:tab/>
      </w:r>
      <w:r w:rsidR="003D6169">
        <w:rPr>
          <w:rFonts w:cs="Arial"/>
          <w:sz w:val="20"/>
        </w:rPr>
        <w:tab/>
      </w:r>
      <w:r w:rsidR="003D6169">
        <w:rPr>
          <w:rFonts w:cs="Arial"/>
          <w:sz w:val="20"/>
        </w:rPr>
        <w:tab/>
      </w:r>
      <w:r w:rsidR="003D6169">
        <w:rPr>
          <w:rFonts w:cs="Arial"/>
          <w:sz w:val="20"/>
        </w:rPr>
        <w:tab/>
      </w:r>
    </w:p>
    <w:p w14:paraId="2F5081B2" w14:textId="77777777" w:rsidR="00F25401" w:rsidRPr="00B83530" w:rsidRDefault="00F25401" w:rsidP="001100F7">
      <w:pPr>
        <w:keepNext/>
        <w:keepLines/>
        <w:ind w:left="-142"/>
        <w:rPr>
          <w:rFonts w:cs="Arial"/>
          <w:b/>
          <w:sz w:val="20"/>
        </w:rPr>
      </w:pPr>
    </w:p>
    <w:p w14:paraId="3E8C5352" w14:textId="77777777" w:rsidR="00D14CD8" w:rsidRDefault="00D14CD8" w:rsidP="001100F7">
      <w:pPr>
        <w:keepNext/>
        <w:keepLines/>
        <w:ind w:left="-142"/>
        <w:rPr>
          <w:rFonts w:cs="Arial"/>
          <w:b/>
          <w:sz w:val="20"/>
        </w:rPr>
      </w:pPr>
    </w:p>
    <w:p w14:paraId="28653979" w14:textId="77777777" w:rsidR="003D10EF" w:rsidRPr="008749A4" w:rsidRDefault="008749A4" w:rsidP="008749A4">
      <w:pPr>
        <w:keepNext/>
        <w:keepLines/>
        <w:ind w:left="-567"/>
        <w:rPr>
          <w:rFonts w:cs="Arial"/>
          <w:b/>
          <w:sz w:val="20"/>
        </w:rPr>
      </w:pPr>
      <w:r>
        <w:rPr>
          <w:rFonts w:cs="Arial"/>
          <w:b/>
          <w:sz w:val="20"/>
        </w:rPr>
        <w:t xml:space="preserve">PART 3 </w:t>
      </w:r>
      <w:r w:rsidR="003D10EF" w:rsidRPr="00134630">
        <w:rPr>
          <w:rFonts w:cs="Arial"/>
          <w:b/>
          <w:sz w:val="20"/>
        </w:rPr>
        <w:t>EXECUTION</w:t>
      </w:r>
    </w:p>
    <w:p w14:paraId="4E5A91C6" w14:textId="77777777" w:rsidR="003D10EF" w:rsidRPr="00134630" w:rsidRDefault="003D10EF" w:rsidP="001100F7">
      <w:pPr>
        <w:keepNext/>
        <w:keepLines/>
        <w:ind w:left="-142"/>
        <w:rPr>
          <w:rFonts w:cs="Arial"/>
          <w:sz w:val="20"/>
        </w:rPr>
      </w:pPr>
    </w:p>
    <w:p w14:paraId="03974953" w14:textId="77777777" w:rsidR="003D10EF" w:rsidRPr="00134630" w:rsidRDefault="003D10EF" w:rsidP="008749A4">
      <w:pPr>
        <w:keepNext/>
        <w:keepLines/>
        <w:tabs>
          <w:tab w:val="left" w:pos="-1440"/>
        </w:tabs>
        <w:ind w:left="-142" w:hanging="425"/>
        <w:rPr>
          <w:rFonts w:cs="Arial"/>
          <w:sz w:val="20"/>
        </w:rPr>
      </w:pPr>
      <w:r w:rsidRPr="00134630">
        <w:rPr>
          <w:rFonts w:cs="Arial"/>
          <w:sz w:val="20"/>
        </w:rPr>
        <w:t>3</w:t>
      </w:r>
      <w:r>
        <w:rPr>
          <w:rFonts w:cs="Arial"/>
          <w:sz w:val="20"/>
        </w:rPr>
        <w:t>.1</w:t>
      </w:r>
      <w:r w:rsidRPr="00134630">
        <w:rPr>
          <w:rFonts w:cs="Arial"/>
          <w:sz w:val="20"/>
        </w:rPr>
        <w:tab/>
        <w:t>EXAMINATION</w:t>
      </w:r>
    </w:p>
    <w:p w14:paraId="5DE4BA4F" w14:textId="77777777" w:rsidR="003D10EF" w:rsidRPr="00134630" w:rsidRDefault="003D10EF" w:rsidP="001100F7">
      <w:pPr>
        <w:keepLines/>
        <w:ind w:left="-142"/>
        <w:rPr>
          <w:rFonts w:cs="Arial"/>
          <w:sz w:val="20"/>
        </w:rPr>
      </w:pPr>
    </w:p>
    <w:p w14:paraId="7CE46E7A" w14:textId="0E4E2F4B" w:rsidR="00042CF8" w:rsidRDefault="003D10EF">
      <w:pPr>
        <w:pStyle w:val="ListParagraph"/>
        <w:numPr>
          <w:ilvl w:val="0"/>
          <w:numId w:val="13"/>
        </w:numPr>
        <w:tabs>
          <w:tab w:val="left" w:pos="-1440"/>
        </w:tabs>
        <w:ind w:left="-142" w:hanging="284"/>
        <w:outlineLvl w:val="1"/>
        <w:rPr>
          <w:rFonts w:cs="Arial"/>
          <w:sz w:val="20"/>
        </w:rPr>
      </w:pPr>
      <w:r w:rsidRPr="00955D8A">
        <w:rPr>
          <w:rFonts w:cs="Arial"/>
          <w:sz w:val="20"/>
        </w:rPr>
        <w:t>Compliance: Comply with manufacturer’s product data, including product technical bulletins, product cat</w:t>
      </w:r>
      <w:r w:rsidR="00042CF8" w:rsidRPr="00955D8A">
        <w:rPr>
          <w:rFonts w:cs="Arial"/>
          <w:sz w:val="20"/>
        </w:rPr>
        <w:t xml:space="preserve">alog, installation instructions found at </w:t>
      </w:r>
      <w:hyperlink r:id="rId9" w:history="1">
        <w:r w:rsidR="00955D8A" w:rsidRPr="000A3BEE">
          <w:rPr>
            <w:rStyle w:val="Hyperlink"/>
            <w:rFonts w:ascii="Arial" w:hAnsi="Arial" w:cs="Arial"/>
            <w:sz w:val="20"/>
            <w:szCs w:val="20"/>
          </w:rPr>
          <w:t>www.altro.com/us</w:t>
        </w:r>
      </w:hyperlink>
      <w:r w:rsidR="006F2B6B" w:rsidRPr="006F2B6B">
        <w:rPr>
          <w:rFonts w:cs="Arial"/>
          <w:sz w:val="20"/>
        </w:rPr>
        <w:t xml:space="preserve"> (Technical Documents, Installation Guides)</w:t>
      </w:r>
      <w:r w:rsidR="006F2B6B">
        <w:rPr>
          <w:rFonts w:cs="Arial"/>
          <w:sz w:val="20"/>
        </w:rPr>
        <w:t>.</w:t>
      </w:r>
    </w:p>
    <w:p w14:paraId="00BDF75A" w14:textId="77777777" w:rsidR="00955D8A" w:rsidRPr="00955D8A" w:rsidRDefault="00955D8A" w:rsidP="00955D8A">
      <w:pPr>
        <w:pStyle w:val="ListParagraph"/>
        <w:tabs>
          <w:tab w:val="left" w:pos="-1440"/>
        </w:tabs>
        <w:ind w:left="-142"/>
        <w:outlineLvl w:val="1"/>
        <w:rPr>
          <w:rFonts w:cs="Arial"/>
          <w:sz w:val="20"/>
        </w:rPr>
      </w:pPr>
    </w:p>
    <w:p w14:paraId="626F3E99" w14:textId="77777777" w:rsidR="003D10EF" w:rsidRDefault="003D10EF" w:rsidP="00EB5D00">
      <w:pPr>
        <w:pStyle w:val="ListParagraph"/>
        <w:numPr>
          <w:ilvl w:val="0"/>
          <w:numId w:val="13"/>
        </w:numPr>
        <w:tabs>
          <w:tab w:val="left" w:pos="-1440"/>
          <w:tab w:val="left" w:pos="1440"/>
        </w:tabs>
        <w:ind w:left="-142" w:hanging="284"/>
        <w:outlineLvl w:val="0"/>
        <w:rPr>
          <w:rFonts w:cs="Arial"/>
          <w:sz w:val="20"/>
        </w:rPr>
      </w:pPr>
      <w:r w:rsidRPr="00A85A1B">
        <w:rPr>
          <w:rFonts w:cs="Arial"/>
          <w:sz w:val="20"/>
        </w:rPr>
        <w:t>Site Verification of Conditions: Verify substrate conditions, which have been previously installed under other sections, are acceptable for product installation in accordance with manufacturer’s instructions.</w:t>
      </w:r>
    </w:p>
    <w:p w14:paraId="60C14C38" w14:textId="77777777" w:rsidR="00A47133" w:rsidRPr="00A47133" w:rsidRDefault="00A47133" w:rsidP="008749A4">
      <w:pPr>
        <w:pStyle w:val="ListParagraph"/>
        <w:ind w:left="-142" w:hanging="284"/>
        <w:rPr>
          <w:rFonts w:cs="Arial"/>
          <w:sz w:val="20"/>
        </w:rPr>
      </w:pPr>
    </w:p>
    <w:p w14:paraId="7295FBF9" w14:textId="31B296F8" w:rsidR="00A47133" w:rsidRPr="00A47133" w:rsidRDefault="00A47133" w:rsidP="00EB5D00">
      <w:pPr>
        <w:pStyle w:val="ListParagraph"/>
        <w:numPr>
          <w:ilvl w:val="0"/>
          <w:numId w:val="13"/>
        </w:numPr>
        <w:tabs>
          <w:tab w:val="left" w:pos="-1440"/>
          <w:tab w:val="left" w:pos="1440"/>
        </w:tabs>
        <w:ind w:left="-142" w:hanging="284"/>
        <w:outlineLvl w:val="0"/>
        <w:rPr>
          <w:rFonts w:cs="Arial"/>
          <w:sz w:val="20"/>
        </w:rPr>
      </w:pPr>
      <w:r>
        <w:rPr>
          <w:sz w:val="20"/>
        </w:rPr>
        <w:t>Inspect floor</w:t>
      </w:r>
      <w:r w:rsidR="00CF6FE7">
        <w:rPr>
          <w:sz w:val="20"/>
        </w:rPr>
        <w:t xml:space="preserve"> substrate</w:t>
      </w:r>
      <w:r>
        <w:rPr>
          <w:sz w:val="20"/>
        </w:rPr>
        <w:t xml:space="preserve"> to be installed immediately upon arriving at job site; perform a moisture test.</w:t>
      </w:r>
    </w:p>
    <w:p w14:paraId="7EF0746B" w14:textId="77777777" w:rsidR="00A47133" w:rsidRDefault="00A47133" w:rsidP="008749A4">
      <w:pPr>
        <w:pStyle w:val="ListParagraph"/>
        <w:ind w:left="-142" w:hanging="284"/>
        <w:rPr>
          <w:rFonts w:cs="Arial"/>
          <w:sz w:val="20"/>
        </w:rPr>
      </w:pPr>
    </w:p>
    <w:p w14:paraId="69AF1B8A" w14:textId="7D6DC72D" w:rsidR="00A47133" w:rsidRDefault="00A47133" w:rsidP="00EB5D00">
      <w:pPr>
        <w:pStyle w:val="ListParagraph"/>
        <w:widowControl/>
        <w:numPr>
          <w:ilvl w:val="0"/>
          <w:numId w:val="13"/>
        </w:numPr>
        <w:tabs>
          <w:tab w:val="left" w:pos="-1440"/>
        </w:tabs>
        <w:ind w:left="-142" w:hanging="284"/>
        <w:rPr>
          <w:sz w:val="20"/>
        </w:rPr>
      </w:pPr>
      <w:r>
        <w:rPr>
          <w:sz w:val="20"/>
        </w:rPr>
        <w:t>Do not begin installation until substrates have been properly prepared</w:t>
      </w:r>
      <w:r w:rsidR="00BA7C49">
        <w:rPr>
          <w:sz w:val="20"/>
        </w:rPr>
        <w:t>, and product, sub-floor and adhesive all be of the same</w:t>
      </w:r>
      <w:r w:rsidR="00CF4D7A">
        <w:rPr>
          <w:sz w:val="20"/>
        </w:rPr>
        <w:t xml:space="preserve"> temperature (check using an infrared digital</w:t>
      </w:r>
      <w:r w:rsidR="000965BD">
        <w:rPr>
          <w:sz w:val="20"/>
        </w:rPr>
        <w:t xml:space="preserve"> thermometer).</w:t>
      </w:r>
    </w:p>
    <w:p w14:paraId="7DC061E8" w14:textId="77777777" w:rsidR="00A47133" w:rsidRPr="00A47133" w:rsidRDefault="00A47133" w:rsidP="008749A4">
      <w:pPr>
        <w:pStyle w:val="ListParagraph"/>
        <w:ind w:left="-142" w:hanging="284"/>
        <w:rPr>
          <w:sz w:val="20"/>
        </w:rPr>
      </w:pPr>
    </w:p>
    <w:p w14:paraId="58790D3F" w14:textId="77777777" w:rsidR="00A47133" w:rsidRDefault="00A47133" w:rsidP="00EB5D00">
      <w:pPr>
        <w:pStyle w:val="ListParagraph"/>
        <w:widowControl/>
        <w:numPr>
          <w:ilvl w:val="0"/>
          <w:numId w:val="13"/>
        </w:numPr>
        <w:tabs>
          <w:tab w:val="left" w:pos="-1440"/>
        </w:tabs>
        <w:ind w:left="-142" w:hanging="284"/>
        <w:rPr>
          <w:sz w:val="20"/>
        </w:rPr>
      </w:pPr>
      <w:r>
        <w:rPr>
          <w:sz w:val="20"/>
        </w:rPr>
        <w:t xml:space="preserve">If substrate preparation is the responsibility of another installer, notify </w:t>
      </w:r>
      <w:proofErr w:type="gramStart"/>
      <w:r>
        <w:rPr>
          <w:sz w:val="20"/>
        </w:rPr>
        <w:t>Architect</w:t>
      </w:r>
      <w:proofErr w:type="gramEnd"/>
      <w:r>
        <w:rPr>
          <w:sz w:val="20"/>
        </w:rPr>
        <w:t xml:space="preserve"> of unsatisfactory preparation before proceeding.</w:t>
      </w:r>
    </w:p>
    <w:p w14:paraId="36FE0F6A" w14:textId="77777777" w:rsidR="00A47133" w:rsidRPr="00F63875" w:rsidRDefault="00A47133" w:rsidP="008749A4">
      <w:pPr>
        <w:pStyle w:val="ListParagraph"/>
        <w:ind w:left="-142" w:hanging="284"/>
        <w:rPr>
          <w:sz w:val="20"/>
        </w:rPr>
      </w:pPr>
    </w:p>
    <w:p w14:paraId="4BA23411" w14:textId="77777777" w:rsidR="00A47133" w:rsidRPr="00A85A1B" w:rsidRDefault="00A47133" w:rsidP="00EB5D00">
      <w:pPr>
        <w:pStyle w:val="ListParagraph"/>
        <w:numPr>
          <w:ilvl w:val="0"/>
          <w:numId w:val="13"/>
        </w:numPr>
        <w:tabs>
          <w:tab w:val="left" w:pos="-1440"/>
          <w:tab w:val="left" w:pos="1440"/>
        </w:tabs>
        <w:ind w:left="-142" w:hanging="284"/>
        <w:outlineLvl w:val="0"/>
        <w:rPr>
          <w:rFonts w:cs="Arial"/>
          <w:sz w:val="20"/>
        </w:rPr>
      </w:pPr>
      <w:r>
        <w:rPr>
          <w:sz w:val="20"/>
        </w:rPr>
        <w:t>The installation of the rubber flooring shall not begin until the work of all other trades has been completed, particularly wet and overhead trades; sheet rock / dry wall work, sanding and painting</w:t>
      </w:r>
    </w:p>
    <w:p w14:paraId="28B452DC" w14:textId="77777777" w:rsidR="003D10EF" w:rsidRDefault="003D10EF" w:rsidP="008749A4">
      <w:pPr>
        <w:keepNext/>
        <w:keepLines/>
        <w:tabs>
          <w:tab w:val="left" w:pos="-1440"/>
        </w:tabs>
        <w:ind w:left="-142" w:hanging="425"/>
        <w:rPr>
          <w:rFonts w:cs="Arial"/>
          <w:sz w:val="20"/>
        </w:rPr>
      </w:pPr>
    </w:p>
    <w:p w14:paraId="28DB7DDE" w14:textId="77777777" w:rsidR="00245217" w:rsidRPr="002B0246" w:rsidRDefault="00245217" w:rsidP="008749A4">
      <w:pPr>
        <w:keepNext/>
        <w:keepLines/>
        <w:tabs>
          <w:tab w:val="left" w:pos="-1440"/>
        </w:tabs>
        <w:ind w:left="-142" w:hanging="425"/>
        <w:rPr>
          <w:rFonts w:cs="Arial"/>
          <w:sz w:val="20"/>
        </w:rPr>
      </w:pPr>
      <w:r>
        <w:rPr>
          <w:rFonts w:cs="Arial"/>
          <w:sz w:val="20"/>
        </w:rPr>
        <w:t>3.</w:t>
      </w:r>
      <w:r w:rsidRPr="002B0246">
        <w:rPr>
          <w:rFonts w:cs="Arial"/>
          <w:sz w:val="20"/>
        </w:rPr>
        <w:t>2</w:t>
      </w:r>
      <w:r w:rsidRPr="002B0246">
        <w:rPr>
          <w:rFonts w:cs="Arial"/>
          <w:sz w:val="20"/>
        </w:rPr>
        <w:tab/>
        <w:t>PREPARATION</w:t>
      </w:r>
    </w:p>
    <w:p w14:paraId="07786D1E" w14:textId="77777777" w:rsidR="00245217" w:rsidRPr="002B0246" w:rsidRDefault="00245217" w:rsidP="001100F7">
      <w:pPr>
        <w:ind w:left="-142" w:right="450"/>
        <w:rPr>
          <w:rFonts w:cs="Arial"/>
          <w:sz w:val="20"/>
        </w:rPr>
      </w:pPr>
    </w:p>
    <w:p w14:paraId="31FEC59B" w14:textId="77777777" w:rsidR="00A47133" w:rsidRPr="00BE7AF9" w:rsidRDefault="00245217" w:rsidP="00BE7AF9">
      <w:pPr>
        <w:pStyle w:val="ListParagraph"/>
        <w:widowControl/>
        <w:numPr>
          <w:ilvl w:val="0"/>
          <w:numId w:val="23"/>
        </w:numPr>
        <w:tabs>
          <w:tab w:val="left" w:pos="-1440"/>
        </w:tabs>
        <w:ind w:left="0" w:hanging="426"/>
        <w:rPr>
          <w:sz w:val="20"/>
        </w:rPr>
      </w:pPr>
      <w:r w:rsidRPr="00BE7AF9">
        <w:rPr>
          <w:sz w:val="20"/>
        </w:rPr>
        <w:t xml:space="preserve">Remove substrate paint, coatings and other substances that are incompatible with adhesives or contain soap, wax, oil, solvents, or silicone, using mechanical methods recommended by </w:t>
      </w:r>
      <w:proofErr w:type="gramStart"/>
      <w:r w:rsidRPr="00BE7AF9">
        <w:rPr>
          <w:sz w:val="20"/>
        </w:rPr>
        <w:t>manufacturer</w:t>
      </w:r>
      <w:proofErr w:type="gramEnd"/>
      <w:r w:rsidRPr="00BE7AF9">
        <w:rPr>
          <w:sz w:val="20"/>
        </w:rPr>
        <w:t>.  Do not use solvents.</w:t>
      </w:r>
    </w:p>
    <w:p w14:paraId="15EF9D82" w14:textId="77777777" w:rsidR="00A47133" w:rsidRDefault="00A47133" w:rsidP="00BE7AF9">
      <w:pPr>
        <w:pStyle w:val="ListParagraph"/>
        <w:widowControl/>
        <w:tabs>
          <w:tab w:val="left" w:pos="-1440"/>
        </w:tabs>
        <w:ind w:left="-426"/>
        <w:rPr>
          <w:sz w:val="20"/>
        </w:rPr>
      </w:pPr>
    </w:p>
    <w:p w14:paraId="247A41AB" w14:textId="74462AF5" w:rsidR="00F63875" w:rsidRPr="00BE7AF9" w:rsidRDefault="00A47133" w:rsidP="00BE7AF9">
      <w:pPr>
        <w:pStyle w:val="ListParagraph"/>
        <w:widowControl/>
        <w:numPr>
          <w:ilvl w:val="0"/>
          <w:numId w:val="23"/>
        </w:numPr>
        <w:tabs>
          <w:tab w:val="left" w:pos="-1440"/>
        </w:tabs>
        <w:ind w:left="0" w:hanging="426"/>
        <w:rPr>
          <w:sz w:val="20"/>
        </w:rPr>
      </w:pPr>
      <w:r w:rsidRPr="00BE7AF9">
        <w:rPr>
          <w:sz w:val="20"/>
        </w:rPr>
        <w:t xml:space="preserve">Ensure that substrate is dry and clean, and free of </w:t>
      </w:r>
      <w:proofErr w:type="gramStart"/>
      <w:r w:rsidR="00EC15E8" w:rsidRPr="00BE7AF9">
        <w:rPr>
          <w:sz w:val="20"/>
        </w:rPr>
        <w:t>depression</w:t>
      </w:r>
      <w:r w:rsidR="009C26F5" w:rsidRPr="00BE7AF9">
        <w:rPr>
          <w:sz w:val="20"/>
        </w:rPr>
        <w:t>s</w:t>
      </w:r>
      <w:proofErr w:type="gramEnd"/>
      <w:r w:rsidR="009C26F5" w:rsidRPr="00BE7AF9">
        <w:rPr>
          <w:sz w:val="20"/>
        </w:rPr>
        <w:t>,</w:t>
      </w:r>
      <w:r w:rsidRPr="00BE7AF9">
        <w:rPr>
          <w:sz w:val="20"/>
        </w:rPr>
        <w:t xml:space="preserve"> raised areas or other defects that might telegraph through installed flooring.</w:t>
      </w:r>
    </w:p>
    <w:p w14:paraId="013614DE" w14:textId="77777777" w:rsidR="00A47133" w:rsidRPr="00A47133" w:rsidRDefault="00A47133" w:rsidP="00BE7AF9">
      <w:pPr>
        <w:pStyle w:val="ListParagraph"/>
        <w:ind w:left="-426"/>
        <w:rPr>
          <w:sz w:val="20"/>
        </w:rPr>
      </w:pPr>
    </w:p>
    <w:p w14:paraId="12CB30AA" w14:textId="39735DBD" w:rsidR="00A47133" w:rsidRPr="00BE7AF9" w:rsidRDefault="00A47133" w:rsidP="00BE7AF9">
      <w:pPr>
        <w:pStyle w:val="ListParagraph"/>
        <w:widowControl/>
        <w:numPr>
          <w:ilvl w:val="0"/>
          <w:numId w:val="23"/>
        </w:numPr>
        <w:tabs>
          <w:tab w:val="left" w:pos="-1440"/>
        </w:tabs>
        <w:ind w:left="0" w:hanging="426"/>
        <w:rPr>
          <w:sz w:val="20"/>
        </w:rPr>
      </w:pPr>
      <w:r w:rsidRPr="00BE7AF9">
        <w:rPr>
          <w:sz w:val="20"/>
        </w:rPr>
        <w:t>Ensure that concrete or plywood substrate is flat and uniformly sloped. Allowable variations in substrate levels are +/- 1/8” in 10’-0” and 1/4” total maximum variation from levels shown</w:t>
      </w:r>
      <w:r w:rsidR="00AA0638" w:rsidRPr="00BE7AF9">
        <w:rPr>
          <w:sz w:val="20"/>
        </w:rPr>
        <w:t>.</w:t>
      </w:r>
    </w:p>
    <w:p w14:paraId="18169D16" w14:textId="77777777" w:rsidR="00A47133" w:rsidRPr="008749A4" w:rsidRDefault="00A47133" w:rsidP="00BE7AF9">
      <w:pPr>
        <w:pStyle w:val="ListParagraph"/>
        <w:ind w:left="-426"/>
        <w:rPr>
          <w:sz w:val="20"/>
        </w:rPr>
      </w:pPr>
    </w:p>
    <w:p w14:paraId="3695243B" w14:textId="77777777" w:rsidR="00A47133" w:rsidRPr="00BE7AF9" w:rsidRDefault="00A47133" w:rsidP="00BE7AF9">
      <w:pPr>
        <w:pStyle w:val="ListParagraph"/>
        <w:widowControl/>
        <w:numPr>
          <w:ilvl w:val="0"/>
          <w:numId w:val="23"/>
        </w:numPr>
        <w:tabs>
          <w:tab w:val="left" w:pos="-1440"/>
        </w:tabs>
        <w:ind w:left="0" w:hanging="426"/>
        <w:rPr>
          <w:sz w:val="20"/>
        </w:rPr>
      </w:pPr>
      <w:r w:rsidRPr="00BE7AF9">
        <w:rPr>
          <w:sz w:val="20"/>
        </w:rPr>
        <w:t>Concrete Substrates: The Contractor shall verify to the Owner and installer a minimum of 30 days prior to the scheduled resilient flooring installation the following substrate conditions. All substrate testing shall be documented and submitted to the Architect and Owner before commencement of the flooring installation.</w:t>
      </w:r>
    </w:p>
    <w:p w14:paraId="129BB55A" w14:textId="77777777" w:rsidR="00A47133" w:rsidRPr="00A47133" w:rsidRDefault="00A47133" w:rsidP="00BE7AF9">
      <w:pPr>
        <w:ind w:left="-426"/>
        <w:rPr>
          <w:sz w:val="20"/>
        </w:rPr>
      </w:pPr>
    </w:p>
    <w:p w14:paraId="7A890B9E" w14:textId="77777777" w:rsidR="00A47133" w:rsidRPr="00BE7AF9" w:rsidRDefault="00A47133" w:rsidP="00BE7AF9">
      <w:pPr>
        <w:pStyle w:val="ListParagraph"/>
        <w:numPr>
          <w:ilvl w:val="0"/>
          <w:numId w:val="23"/>
        </w:numPr>
        <w:ind w:left="0" w:right="-22" w:hanging="426"/>
        <w:rPr>
          <w:sz w:val="20"/>
        </w:rPr>
      </w:pPr>
      <w:r w:rsidRPr="00BE7AF9">
        <w:rPr>
          <w:sz w:val="20"/>
        </w:rPr>
        <w:t>Verify that substrates are dry, free of debris, and that all curing compounds, sealers, and hardeners have properly cured.</w:t>
      </w:r>
    </w:p>
    <w:p w14:paraId="768FA900" w14:textId="77777777" w:rsidR="00A47133" w:rsidRPr="008749A4" w:rsidRDefault="00A47133" w:rsidP="00BE7AF9">
      <w:pPr>
        <w:ind w:left="-426" w:right="-22"/>
        <w:rPr>
          <w:sz w:val="20"/>
        </w:rPr>
      </w:pPr>
    </w:p>
    <w:p w14:paraId="005367E7" w14:textId="77777777" w:rsidR="00A47133" w:rsidRPr="00BE7AF9" w:rsidRDefault="00A47133" w:rsidP="00BE7AF9">
      <w:pPr>
        <w:pStyle w:val="ListParagraph"/>
        <w:numPr>
          <w:ilvl w:val="0"/>
          <w:numId w:val="23"/>
        </w:numPr>
        <w:ind w:left="0" w:right="-22" w:hanging="426"/>
        <w:rPr>
          <w:sz w:val="20"/>
        </w:rPr>
      </w:pPr>
      <w:r w:rsidRPr="00BE7AF9">
        <w:rPr>
          <w:sz w:val="20"/>
        </w:rPr>
        <w:t xml:space="preserve">Remove substrate coatings and other substances that are incompatible with adhesives and that contain soap, wax, oil, or silicone, using mechanical methods recommended by </w:t>
      </w:r>
      <w:proofErr w:type="gramStart"/>
      <w:r w:rsidRPr="00BE7AF9">
        <w:rPr>
          <w:sz w:val="20"/>
        </w:rPr>
        <w:t>manufacturer</w:t>
      </w:r>
      <w:proofErr w:type="gramEnd"/>
      <w:r w:rsidRPr="00BE7AF9">
        <w:rPr>
          <w:sz w:val="20"/>
        </w:rPr>
        <w:t>. Do not use solvents.</w:t>
      </w:r>
    </w:p>
    <w:p w14:paraId="1AC5C8FC" w14:textId="77777777" w:rsidR="00A47133" w:rsidRPr="008749A4" w:rsidRDefault="00A47133" w:rsidP="00BE7AF9">
      <w:pPr>
        <w:ind w:left="-426" w:right="-22"/>
        <w:rPr>
          <w:sz w:val="20"/>
        </w:rPr>
      </w:pPr>
    </w:p>
    <w:p w14:paraId="30BC2AA4" w14:textId="77777777" w:rsidR="00A47133" w:rsidRPr="00BE7AF9" w:rsidRDefault="00A47133" w:rsidP="00BE7AF9">
      <w:pPr>
        <w:pStyle w:val="ListParagraph"/>
        <w:numPr>
          <w:ilvl w:val="0"/>
          <w:numId w:val="23"/>
        </w:numPr>
        <w:ind w:left="0" w:right="-22"/>
        <w:rPr>
          <w:sz w:val="20"/>
        </w:rPr>
      </w:pPr>
      <w:r w:rsidRPr="00BE7AF9">
        <w:rPr>
          <w:sz w:val="20"/>
        </w:rPr>
        <w:t>Alkalinity and Adhesion Testing: Perform tests recommended by manufacturer. Proceed with installation only after substrates pass testing.</w:t>
      </w:r>
    </w:p>
    <w:p w14:paraId="3DBC9531" w14:textId="77777777" w:rsidR="00A47133" w:rsidRPr="008749A4" w:rsidRDefault="00A47133" w:rsidP="00BE7AF9">
      <w:pPr>
        <w:ind w:left="-426" w:right="-22"/>
        <w:rPr>
          <w:sz w:val="20"/>
        </w:rPr>
      </w:pPr>
    </w:p>
    <w:p w14:paraId="06B45AD0" w14:textId="6B4D6DA3" w:rsidR="00A47133" w:rsidRPr="00BE7AF9" w:rsidRDefault="00A47133" w:rsidP="00BE7AF9">
      <w:pPr>
        <w:pStyle w:val="ListParagraph"/>
        <w:numPr>
          <w:ilvl w:val="0"/>
          <w:numId w:val="23"/>
        </w:numPr>
        <w:ind w:left="-426" w:right="-22" w:firstLine="0"/>
        <w:rPr>
          <w:sz w:val="20"/>
        </w:rPr>
      </w:pPr>
      <w:r w:rsidRPr="00BE7AF9">
        <w:rPr>
          <w:sz w:val="20"/>
        </w:rPr>
        <w:t>Moisture Testing: Perform t</w:t>
      </w:r>
      <w:r w:rsidRPr="00BE7AF9">
        <w:rPr>
          <w:rFonts w:cs="Arial"/>
          <w:sz w:val="20"/>
        </w:rPr>
        <w:t xml:space="preserve">ests recommended by manufacturer and as follows. Proceed with installation only after </w:t>
      </w:r>
      <w:r w:rsidR="00BE7AF9">
        <w:rPr>
          <w:rFonts w:cs="Arial"/>
          <w:sz w:val="20"/>
        </w:rPr>
        <w:tab/>
      </w:r>
      <w:r w:rsidRPr="00BE7AF9">
        <w:rPr>
          <w:rFonts w:cs="Arial"/>
          <w:sz w:val="20"/>
        </w:rPr>
        <w:t>substrates pass testing.</w:t>
      </w:r>
    </w:p>
    <w:p w14:paraId="500C8127" w14:textId="77777777" w:rsidR="00A47133" w:rsidRPr="00A47133" w:rsidRDefault="00A47133" w:rsidP="001100F7">
      <w:pPr>
        <w:tabs>
          <w:tab w:val="left" w:pos="-1440"/>
        </w:tabs>
        <w:ind w:left="-142"/>
        <w:outlineLvl w:val="1"/>
        <w:rPr>
          <w:rFonts w:cs="Arial"/>
          <w:sz w:val="20"/>
        </w:rPr>
      </w:pPr>
    </w:p>
    <w:p w14:paraId="0AC399BA" w14:textId="77777777" w:rsidR="003D10EF" w:rsidRPr="00134630" w:rsidRDefault="003D10EF" w:rsidP="008749A4">
      <w:pPr>
        <w:keepNext/>
        <w:keepLines/>
        <w:tabs>
          <w:tab w:val="left" w:pos="-1440"/>
        </w:tabs>
        <w:ind w:left="-142" w:hanging="425"/>
        <w:rPr>
          <w:rFonts w:cs="Arial"/>
          <w:sz w:val="20"/>
        </w:rPr>
      </w:pPr>
      <w:r w:rsidRPr="00134630">
        <w:rPr>
          <w:rFonts w:cs="Arial"/>
          <w:sz w:val="20"/>
        </w:rPr>
        <w:t>3.</w:t>
      </w:r>
      <w:r>
        <w:rPr>
          <w:rFonts w:cs="Arial"/>
          <w:sz w:val="20"/>
        </w:rPr>
        <w:t>3</w:t>
      </w:r>
      <w:r w:rsidRPr="00134630">
        <w:rPr>
          <w:rFonts w:cs="Arial"/>
          <w:sz w:val="20"/>
        </w:rPr>
        <w:tab/>
        <w:t>INSTALLATION</w:t>
      </w:r>
    </w:p>
    <w:p w14:paraId="0CED1EE9" w14:textId="77777777" w:rsidR="003D10EF" w:rsidRPr="00134630" w:rsidRDefault="003D10EF" w:rsidP="001100F7">
      <w:pPr>
        <w:ind w:left="-142"/>
        <w:rPr>
          <w:rFonts w:cs="Arial"/>
          <w:sz w:val="20"/>
        </w:rPr>
      </w:pPr>
    </w:p>
    <w:p w14:paraId="7FC775CE" w14:textId="2FA7C597" w:rsidR="003D10EF" w:rsidRPr="00B93C24" w:rsidRDefault="003D10EF" w:rsidP="00EB5D00">
      <w:pPr>
        <w:pStyle w:val="ListParagraph"/>
        <w:numPr>
          <w:ilvl w:val="0"/>
          <w:numId w:val="9"/>
        </w:numPr>
        <w:tabs>
          <w:tab w:val="left" w:pos="-1440"/>
        </w:tabs>
        <w:ind w:left="-142"/>
        <w:outlineLvl w:val="1"/>
        <w:rPr>
          <w:rFonts w:cs="Arial"/>
          <w:sz w:val="20"/>
        </w:rPr>
      </w:pPr>
      <w:r w:rsidRPr="00B93C24">
        <w:rPr>
          <w:rFonts w:cs="Arial"/>
          <w:sz w:val="20"/>
        </w:rPr>
        <w:t xml:space="preserve">Installation: Install </w:t>
      </w:r>
      <w:r w:rsidR="00274DEC">
        <w:rPr>
          <w:rFonts w:cs="Arial"/>
          <w:sz w:val="20"/>
        </w:rPr>
        <w:t xml:space="preserve">Altro </w:t>
      </w:r>
      <w:r w:rsidR="00805AF4">
        <w:rPr>
          <w:rFonts w:cs="Arial"/>
          <w:sz w:val="20"/>
        </w:rPr>
        <w:t>O</w:t>
      </w:r>
      <w:r w:rsidR="00A47133">
        <w:rPr>
          <w:rFonts w:cs="Arial"/>
          <w:sz w:val="20"/>
        </w:rPr>
        <w:t>llero</w:t>
      </w:r>
      <w:r w:rsidR="00275007">
        <w:rPr>
          <w:rFonts w:cs="Arial"/>
          <w:sz w:val="20"/>
        </w:rPr>
        <w:t xml:space="preserve"> </w:t>
      </w:r>
      <w:r w:rsidRPr="00B93C24">
        <w:rPr>
          <w:rFonts w:cs="Arial"/>
          <w:sz w:val="20"/>
        </w:rPr>
        <w:t>in accordance with the current posted Altro</w:t>
      </w:r>
      <w:r w:rsidR="00844085">
        <w:rPr>
          <w:rFonts w:cs="Arial"/>
          <w:sz w:val="20"/>
        </w:rPr>
        <w:t xml:space="preserve"> Ol</w:t>
      </w:r>
      <w:r w:rsidR="006F4323">
        <w:rPr>
          <w:rFonts w:cs="Arial"/>
          <w:sz w:val="20"/>
        </w:rPr>
        <w:t>lero</w:t>
      </w:r>
      <w:r w:rsidRPr="00B93C24">
        <w:rPr>
          <w:rFonts w:cs="Arial"/>
          <w:sz w:val="20"/>
        </w:rPr>
        <w:t xml:space="preserve"> Installation Practices at </w:t>
      </w:r>
      <w:hyperlink r:id="rId10" w:history="1">
        <w:r w:rsidR="00CE3B58" w:rsidRPr="000A3BEE">
          <w:rPr>
            <w:rStyle w:val="Hyperlink"/>
            <w:rFonts w:ascii="Arial" w:hAnsi="Arial" w:cs="Arial"/>
            <w:sz w:val="20"/>
            <w:szCs w:val="20"/>
          </w:rPr>
          <w:t>www.altro.com/us</w:t>
        </w:r>
      </w:hyperlink>
      <w:r w:rsidR="00BB1CFD">
        <w:rPr>
          <w:rFonts w:cs="Arial"/>
          <w:sz w:val="20"/>
        </w:rPr>
        <w:t xml:space="preserve"> </w:t>
      </w:r>
      <w:r w:rsidR="009C26F5">
        <w:rPr>
          <w:rFonts w:cs="Arial"/>
          <w:sz w:val="20"/>
        </w:rPr>
        <w:t>(</w:t>
      </w:r>
      <w:r w:rsidR="00BB1CFD">
        <w:rPr>
          <w:rFonts w:cs="Arial"/>
          <w:sz w:val="20"/>
        </w:rPr>
        <w:t>Technical Documents, Installation Guides</w:t>
      </w:r>
      <w:r w:rsidR="009C26F5">
        <w:rPr>
          <w:rFonts w:cs="Arial"/>
          <w:sz w:val="20"/>
        </w:rPr>
        <w:t>).</w:t>
      </w:r>
    </w:p>
    <w:p w14:paraId="21FF63A3" w14:textId="77777777" w:rsidR="00DE7AD1" w:rsidRPr="005126A8" w:rsidRDefault="00A47133" w:rsidP="00EB5D00">
      <w:pPr>
        <w:pStyle w:val="PR1"/>
        <w:numPr>
          <w:ilvl w:val="0"/>
          <w:numId w:val="9"/>
        </w:numPr>
        <w:ind w:left="-142"/>
        <w:jc w:val="left"/>
        <w:rPr>
          <w:rFonts w:ascii="Arial" w:hAnsi="Arial" w:cs="Arial"/>
        </w:rPr>
      </w:pPr>
      <w:r w:rsidRPr="00A47133">
        <w:rPr>
          <w:rFonts w:cs="Arial"/>
        </w:rPr>
        <w:t>Do not proceed with floor surfacing installation until all applicable site work, including substrate preparation, painting, equipment installation and other relevant work by trades affecting the installation area, has been completed.</w:t>
      </w:r>
    </w:p>
    <w:p w14:paraId="3E6602AE" w14:textId="78C5CEED" w:rsidR="005126A8" w:rsidRPr="00306D65" w:rsidRDefault="005126A8" w:rsidP="00EB5D00">
      <w:pPr>
        <w:pStyle w:val="PR1"/>
        <w:numPr>
          <w:ilvl w:val="0"/>
          <w:numId w:val="9"/>
        </w:numPr>
        <w:ind w:left="-142"/>
        <w:jc w:val="left"/>
        <w:rPr>
          <w:rFonts w:ascii="Arial" w:hAnsi="Arial" w:cs="Arial"/>
        </w:rPr>
      </w:pPr>
      <w:r w:rsidRPr="009C26F5">
        <w:rPr>
          <w:rFonts w:cs="Arial"/>
          <w:b/>
          <w:bCs/>
        </w:rPr>
        <w:t>Acclimation</w:t>
      </w:r>
      <w:r w:rsidR="009C26F5">
        <w:rPr>
          <w:rFonts w:cs="Arial"/>
          <w:b/>
          <w:bCs/>
        </w:rPr>
        <w:t xml:space="preserve"> </w:t>
      </w:r>
      <w:r w:rsidRPr="009C26F5">
        <w:rPr>
          <w:rFonts w:cs="Arial"/>
          <w:b/>
          <w:bCs/>
        </w:rPr>
        <w:t>/</w:t>
      </w:r>
      <w:r w:rsidR="009C26F5">
        <w:rPr>
          <w:rFonts w:cs="Arial"/>
          <w:b/>
          <w:bCs/>
        </w:rPr>
        <w:t xml:space="preserve"> </w:t>
      </w:r>
      <w:r w:rsidRPr="009C26F5">
        <w:rPr>
          <w:rFonts w:cs="Arial"/>
          <w:b/>
          <w:bCs/>
        </w:rPr>
        <w:t xml:space="preserve">Dry Lay Checklist is required to be </w:t>
      </w:r>
      <w:r w:rsidR="00076950" w:rsidRPr="009C26F5">
        <w:rPr>
          <w:rFonts w:cs="Arial"/>
          <w:b/>
          <w:bCs/>
        </w:rPr>
        <w:t>completed,</w:t>
      </w:r>
      <w:r w:rsidRPr="009C26F5">
        <w:rPr>
          <w:rFonts w:cs="Arial"/>
          <w:b/>
          <w:bCs/>
        </w:rPr>
        <w:t xml:space="preserve"> or warranty will be void.</w:t>
      </w:r>
      <w:r w:rsidR="009C26F5">
        <w:rPr>
          <w:rFonts w:cs="Arial"/>
          <w:b/>
          <w:bCs/>
        </w:rPr>
        <w:t xml:space="preserve"> </w:t>
      </w:r>
      <w:r w:rsidR="009C26F5" w:rsidRPr="00306D65">
        <w:rPr>
          <w:rFonts w:cs="Arial"/>
        </w:rPr>
        <w:t>Please see Al</w:t>
      </w:r>
      <w:r w:rsidR="008939F5" w:rsidRPr="00306D65">
        <w:rPr>
          <w:rFonts w:cs="Arial"/>
        </w:rPr>
        <w:t xml:space="preserve">tro Ollero Installation Guide, </w:t>
      </w:r>
      <w:hyperlink r:id="rId11" w:history="1">
        <w:r w:rsidR="00306D65" w:rsidRPr="00306D65">
          <w:rPr>
            <w:rStyle w:val="Hyperlink"/>
            <w:rFonts w:ascii="Helvetica" w:hAnsi="Helvetica" w:cs="Arial"/>
            <w:sz w:val="20"/>
            <w:szCs w:val="20"/>
          </w:rPr>
          <w:t>www.altro.com/us</w:t>
        </w:r>
      </w:hyperlink>
      <w:r w:rsidR="00306D65" w:rsidRPr="00306D65">
        <w:rPr>
          <w:rFonts w:cs="Arial"/>
        </w:rPr>
        <w:t xml:space="preserve"> (Technical Documents, Installation Guides).</w:t>
      </w:r>
      <w:r w:rsidR="008939F5" w:rsidRPr="00306D65">
        <w:rPr>
          <w:rFonts w:cs="Arial"/>
        </w:rPr>
        <w:t xml:space="preserve"> </w:t>
      </w:r>
    </w:p>
    <w:p w14:paraId="5D9E2B2C" w14:textId="77777777" w:rsidR="003D10EF" w:rsidRPr="002B0246" w:rsidRDefault="003D10EF" w:rsidP="001100F7">
      <w:pPr>
        <w:ind w:left="-142" w:right="450" w:hanging="720"/>
        <w:rPr>
          <w:rFonts w:cs="Arial"/>
          <w:sz w:val="20"/>
        </w:rPr>
      </w:pPr>
    </w:p>
    <w:p w14:paraId="17EB115A" w14:textId="77777777" w:rsidR="00CB14A4" w:rsidRDefault="003D10EF" w:rsidP="00EB5D00">
      <w:pPr>
        <w:pStyle w:val="ListParagraph"/>
        <w:keepNext/>
        <w:keepLines/>
        <w:numPr>
          <w:ilvl w:val="1"/>
          <w:numId w:val="17"/>
        </w:numPr>
        <w:tabs>
          <w:tab w:val="left" w:pos="-1440"/>
        </w:tabs>
        <w:rPr>
          <w:rFonts w:cs="Arial"/>
          <w:sz w:val="20"/>
        </w:rPr>
      </w:pPr>
      <w:r w:rsidRPr="00CB14A4">
        <w:rPr>
          <w:rFonts w:cs="Arial"/>
          <w:sz w:val="20"/>
        </w:rPr>
        <w:t>CLEANING</w:t>
      </w:r>
    </w:p>
    <w:p w14:paraId="30055F6C" w14:textId="77777777" w:rsidR="00CB14A4" w:rsidRPr="00CB14A4" w:rsidRDefault="00CB14A4" w:rsidP="00CB14A4">
      <w:pPr>
        <w:pStyle w:val="ListParagraph"/>
        <w:keepNext/>
        <w:keepLines/>
        <w:tabs>
          <w:tab w:val="left" w:pos="-1440"/>
        </w:tabs>
        <w:ind w:left="-207"/>
        <w:rPr>
          <w:rFonts w:cs="Arial"/>
          <w:sz w:val="20"/>
        </w:rPr>
      </w:pPr>
    </w:p>
    <w:p w14:paraId="592A6EC6" w14:textId="77777777" w:rsidR="00CB14A4" w:rsidRDefault="00CB14A4" w:rsidP="00EB5D00">
      <w:pPr>
        <w:pStyle w:val="ListParagraph"/>
        <w:keepNext/>
        <w:keepLines/>
        <w:widowControl/>
        <w:numPr>
          <w:ilvl w:val="0"/>
          <w:numId w:val="1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2"/>
        <w:rPr>
          <w:rFonts w:cs="Arial"/>
          <w:sz w:val="20"/>
        </w:rPr>
      </w:pPr>
      <w:r>
        <w:rPr>
          <w:rFonts w:cs="Arial"/>
          <w:sz w:val="20"/>
        </w:rPr>
        <w:t>Cleaning: Remove temporary coverings and protection of adjacent work areas.</w:t>
      </w:r>
    </w:p>
    <w:p w14:paraId="4BE89924" w14:textId="77777777" w:rsidR="00CB14A4" w:rsidRDefault="00CB14A4" w:rsidP="00CB14A4">
      <w:pPr>
        <w:pStyle w:val="ListParagraph"/>
        <w:keepNext/>
        <w:keepLines/>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2"/>
        <w:rPr>
          <w:rFonts w:cs="Arial"/>
          <w:sz w:val="20"/>
        </w:rPr>
      </w:pPr>
    </w:p>
    <w:p w14:paraId="3547D38B" w14:textId="77777777" w:rsidR="00A47133" w:rsidRDefault="00A47133" w:rsidP="00EB5D00">
      <w:pPr>
        <w:pStyle w:val="ListParagraph"/>
        <w:keepNext/>
        <w:keepLines/>
        <w:widowControl/>
        <w:numPr>
          <w:ilvl w:val="0"/>
          <w:numId w:val="1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2"/>
        <w:rPr>
          <w:rFonts w:cs="Arial"/>
          <w:sz w:val="20"/>
        </w:rPr>
      </w:pPr>
      <w:r w:rsidRPr="00E64DCD">
        <w:rPr>
          <w:rFonts w:cs="Arial"/>
          <w:sz w:val="20"/>
        </w:rPr>
        <w:t xml:space="preserve">If installers have </w:t>
      </w:r>
      <w:proofErr w:type="gramStart"/>
      <w:r w:rsidRPr="00E64DCD">
        <w:rPr>
          <w:rFonts w:cs="Arial"/>
          <w:sz w:val="20"/>
        </w:rPr>
        <w:t>left any adhesive residue</w:t>
      </w:r>
      <w:proofErr w:type="gramEnd"/>
      <w:r w:rsidRPr="00E64DCD">
        <w:rPr>
          <w:rFonts w:cs="Arial"/>
          <w:sz w:val="20"/>
        </w:rPr>
        <w:t xml:space="preserve"> on the rubber flooring, contact manufacturer to determine possible solutions for removal. Do not use mineral spirits to clean adhesive off the tiles.</w:t>
      </w:r>
    </w:p>
    <w:p w14:paraId="1F8B50B1" w14:textId="77777777" w:rsidR="00E64DCD" w:rsidRDefault="00E64DCD" w:rsidP="001100F7">
      <w:pPr>
        <w:pStyle w:val="ListParagraph"/>
        <w:keepNext/>
        <w:keepLines/>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2"/>
        <w:rPr>
          <w:rFonts w:cs="Arial"/>
          <w:sz w:val="20"/>
        </w:rPr>
      </w:pPr>
    </w:p>
    <w:p w14:paraId="3EA35DEF" w14:textId="77777777" w:rsidR="00E64DCD" w:rsidRDefault="00E64DCD" w:rsidP="00EB5D00">
      <w:pPr>
        <w:pStyle w:val="Level3"/>
        <w:numPr>
          <w:ilvl w:val="0"/>
          <w:numId w:val="10"/>
        </w:numPr>
        <w:tabs>
          <w:tab w:val="left" w:pos="-1440"/>
        </w:tabs>
        <w:ind w:left="-142" w:right="450"/>
        <w:rPr>
          <w:rFonts w:cs="Arial"/>
          <w:sz w:val="20"/>
        </w:rPr>
      </w:pPr>
      <w:r w:rsidRPr="00134630">
        <w:rPr>
          <w:rFonts w:cs="Arial"/>
          <w:sz w:val="20"/>
        </w:rPr>
        <w:t>Repair or replace damaged installed products.</w:t>
      </w:r>
    </w:p>
    <w:p w14:paraId="1C57662E" w14:textId="77777777" w:rsidR="00E64DCD" w:rsidRDefault="00E64DCD" w:rsidP="001100F7">
      <w:pPr>
        <w:pStyle w:val="ListParagraph"/>
        <w:ind w:left="-142"/>
        <w:rPr>
          <w:rFonts w:cs="Arial"/>
          <w:sz w:val="20"/>
        </w:rPr>
      </w:pPr>
    </w:p>
    <w:p w14:paraId="5FF7A9B5" w14:textId="657A9732" w:rsidR="00E64DCD" w:rsidRDefault="00E64DCD" w:rsidP="00EB5D00">
      <w:pPr>
        <w:pStyle w:val="Level3"/>
        <w:numPr>
          <w:ilvl w:val="0"/>
          <w:numId w:val="10"/>
        </w:numPr>
        <w:tabs>
          <w:tab w:val="left" w:pos="-1440"/>
        </w:tabs>
        <w:ind w:left="-142" w:right="450"/>
        <w:rPr>
          <w:rFonts w:cs="Arial"/>
          <w:sz w:val="20"/>
        </w:rPr>
      </w:pPr>
      <w:r w:rsidRPr="00134630">
        <w:rPr>
          <w:rFonts w:cs="Arial"/>
          <w:sz w:val="20"/>
        </w:rPr>
        <w:t>Clean installed products in accordance with manufacturer’s instructions prior to Owner’s acceptance.</w:t>
      </w:r>
      <w:r w:rsidRPr="00E64DCD">
        <w:rPr>
          <w:rFonts w:cs="Arial"/>
          <w:sz w:val="20"/>
        </w:rPr>
        <w:t xml:space="preserve"> </w:t>
      </w:r>
      <w:proofErr w:type="gramStart"/>
      <w:r w:rsidRPr="00134630">
        <w:rPr>
          <w:rFonts w:cs="Arial"/>
          <w:sz w:val="20"/>
        </w:rPr>
        <w:t>Current</w:t>
      </w:r>
      <w:proofErr w:type="gramEnd"/>
      <w:r w:rsidRPr="00134630">
        <w:rPr>
          <w:rFonts w:cs="Arial"/>
          <w:sz w:val="20"/>
        </w:rPr>
        <w:t xml:space="preserve"> recommended maintenance procedures</w:t>
      </w:r>
      <w:r w:rsidR="007858F0">
        <w:rPr>
          <w:rFonts w:cs="Arial"/>
          <w:sz w:val="20"/>
        </w:rPr>
        <w:t xml:space="preserve"> </w:t>
      </w:r>
      <w:r w:rsidR="00145D9F">
        <w:rPr>
          <w:rFonts w:cs="Arial"/>
          <w:sz w:val="20"/>
        </w:rPr>
        <w:t>are</w:t>
      </w:r>
      <w:r w:rsidRPr="00134630">
        <w:rPr>
          <w:rFonts w:cs="Arial"/>
          <w:sz w:val="20"/>
        </w:rPr>
        <w:t xml:space="preserve"> found at </w:t>
      </w:r>
      <w:hyperlink r:id="rId12" w:history="1">
        <w:r w:rsidR="00737740" w:rsidRPr="000A3BEE">
          <w:rPr>
            <w:rStyle w:val="Hyperlink"/>
            <w:rFonts w:ascii="Arial" w:hAnsi="Arial" w:cs="Arial"/>
            <w:sz w:val="20"/>
            <w:szCs w:val="20"/>
          </w:rPr>
          <w:t>www.altro.com/us</w:t>
        </w:r>
      </w:hyperlink>
      <w:r w:rsidRPr="00134630">
        <w:rPr>
          <w:rFonts w:cs="Arial"/>
          <w:sz w:val="20"/>
        </w:rPr>
        <w:t xml:space="preserve">, </w:t>
      </w:r>
      <w:r w:rsidR="00737740">
        <w:rPr>
          <w:rFonts w:cs="Arial"/>
          <w:sz w:val="20"/>
        </w:rPr>
        <w:t>T</w:t>
      </w:r>
      <w:r w:rsidRPr="00134630">
        <w:rPr>
          <w:rFonts w:cs="Arial"/>
          <w:sz w:val="20"/>
        </w:rPr>
        <w:t>echnical</w:t>
      </w:r>
      <w:r>
        <w:rPr>
          <w:rFonts w:cs="Arial"/>
          <w:sz w:val="20"/>
        </w:rPr>
        <w:t xml:space="preserve"> Documents</w:t>
      </w:r>
      <w:r w:rsidRPr="00134630">
        <w:rPr>
          <w:rFonts w:cs="Arial"/>
          <w:sz w:val="20"/>
        </w:rPr>
        <w:t>, Maintenance Guides.</w:t>
      </w:r>
    </w:p>
    <w:p w14:paraId="3B366B08" w14:textId="77777777" w:rsidR="00E64DCD" w:rsidRPr="00E64DCD" w:rsidRDefault="00E64DCD" w:rsidP="001100F7">
      <w:pPr>
        <w:pStyle w:val="ListParagraph"/>
        <w:keepNext/>
        <w:keepLines/>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2"/>
        <w:rPr>
          <w:rFonts w:cs="Arial"/>
          <w:sz w:val="20"/>
        </w:rPr>
      </w:pPr>
    </w:p>
    <w:p w14:paraId="31B4E96C" w14:textId="3F662B70" w:rsidR="00A47133" w:rsidRDefault="00A47133" w:rsidP="00EB5D00">
      <w:pPr>
        <w:pStyle w:val="ListParagraph"/>
        <w:numPr>
          <w:ilvl w:val="0"/>
          <w:numId w:val="10"/>
        </w:numPr>
        <w:ind w:left="-142"/>
        <w:rPr>
          <w:rFonts w:cs="Arial"/>
          <w:sz w:val="20"/>
        </w:rPr>
      </w:pPr>
      <w:r w:rsidRPr="00E64DCD">
        <w:rPr>
          <w:rFonts w:cs="Arial"/>
          <w:sz w:val="20"/>
        </w:rPr>
        <w:t>Initial Cleaning:</w:t>
      </w:r>
      <w:r w:rsidR="000016C6">
        <w:rPr>
          <w:rFonts w:cs="Arial"/>
          <w:sz w:val="20"/>
        </w:rPr>
        <w:t xml:space="preserve"> </w:t>
      </w:r>
      <w:proofErr w:type="gramStart"/>
      <w:r w:rsidR="000016C6">
        <w:rPr>
          <w:rFonts w:cs="Arial"/>
          <w:sz w:val="20"/>
        </w:rPr>
        <w:t>when</w:t>
      </w:r>
      <w:proofErr w:type="gramEnd"/>
      <w:r w:rsidR="000016C6">
        <w:rPr>
          <w:rFonts w:cs="Arial"/>
          <w:sz w:val="20"/>
        </w:rPr>
        <w:t xml:space="preserve"> installation is complete and adhesive is fully cured </w:t>
      </w:r>
      <w:r w:rsidR="001B7246">
        <w:rPr>
          <w:rFonts w:cs="Arial"/>
          <w:sz w:val="20"/>
        </w:rPr>
        <w:t>(at least 72 hours)</w:t>
      </w:r>
      <w:r w:rsidR="00B63252">
        <w:rPr>
          <w:rFonts w:cs="Arial"/>
          <w:sz w:val="20"/>
        </w:rPr>
        <w:t xml:space="preserve">, </w:t>
      </w:r>
      <w:r w:rsidRPr="00E64DCD">
        <w:rPr>
          <w:rFonts w:cs="Arial"/>
          <w:sz w:val="20"/>
        </w:rPr>
        <w:t xml:space="preserve">and </w:t>
      </w:r>
      <w:r w:rsidR="00FE255C">
        <w:rPr>
          <w:rFonts w:cs="Arial"/>
          <w:sz w:val="20"/>
        </w:rPr>
        <w:t>prior to</w:t>
      </w:r>
      <w:r w:rsidRPr="00E64DCD">
        <w:rPr>
          <w:rFonts w:cs="Arial"/>
          <w:sz w:val="20"/>
        </w:rPr>
        <w:t xml:space="preserve"> acceptance by owner, perform the</w:t>
      </w:r>
      <w:r w:rsidR="00B63252">
        <w:rPr>
          <w:rFonts w:cs="Arial"/>
          <w:sz w:val="20"/>
        </w:rPr>
        <w:t xml:space="preserve"> Initial Cleaning</w:t>
      </w:r>
      <w:r w:rsidRPr="00E64DCD">
        <w:rPr>
          <w:rFonts w:cs="Arial"/>
          <w:sz w:val="20"/>
        </w:rPr>
        <w:t xml:space="preserve"> operations as prescribed in the</w:t>
      </w:r>
      <w:r w:rsidR="00AC7A47">
        <w:rPr>
          <w:rFonts w:cs="Arial"/>
          <w:sz w:val="20"/>
        </w:rPr>
        <w:t xml:space="preserve"> Altro Ollero </w:t>
      </w:r>
      <w:r w:rsidRPr="00E64DCD">
        <w:rPr>
          <w:rFonts w:cs="Arial"/>
          <w:sz w:val="20"/>
        </w:rPr>
        <w:t>Maintenance Guide.</w:t>
      </w:r>
    </w:p>
    <w:p w14:paraId="046BB412" w14:textId="77777777" w:rsidR="00E64DCD" w:rsidRPr="00E64DCD" w:rsidRDefault="00E64DCD" w:rsidP="001100F7">
      <w:pPr>
        <w:pStyle w:val="ListParagraph"/>
        <w:ind w:left="-142"/>
        <w:rPr>
          <w:rFonts w:cs="Arial"/>
          <w:sz w:val="20"/>
        </w:rPr>
      </w:pPr>
    </w:p>
    <w:p w14:paraId="32E7D63B" w14:textId="77777777" w:rsidR="00A47133" w:rsidRDefault="00A47133" w:rsidP="00EB5D00">
      <w:pPr>
        <w:pStyle w:val="ListParagraph"/>
        <w:numPr>
          <w:ilvl w:val="0"/>
          <w:numId w:val="10"/>
        </w:numPr>
        <w:ind w:left="-142"/>
        <w:rPr>
          <w:sz w:val="20"/>
          <w:lang w:eastAsia="en-CA"/>
        </w:rPr>
      </w:pPr>
      <w:r w:rsidRPr="00E64DCD">
        <w:rPr>
          <w:sz w:val="20"/>
          <w:lang w:eastAsia="en-CA"/>
        </w:rPr>
        <w:t xml:space="preserve">Maintenance: Comply with </w:t>
      </w:r>
      <w:proofErr w:type="gramStart"/>
      <w:r w:rsidRPr="00E64DCD">
        <w:rPr>
          <w:sz w:val="20"/>
          <w:lang w:eastAsia="en-CA"/>
        </w:rPr>
        <w:t>manufacturer’s</w:t>
      </w:r>
      <w:proofErr w:type="gramEnd"/>
      <w:r w:rsidRPr="00E64DCD">
        <w:rPr>
          <w:sz w:val="20"/>
          <w:lang w:eastAsia="en-CA"/>
        </w:rPr>
        <w:t xml:space="preserve"> instructions for proper cleaning and maintenance of the products.</w:t>
      </w:r>
    </w:p>
    <w:p w14:paraId="4E84B367" w14:textId="77777777" w:rsidR="00C832DC" w:rsidRPr="00C832DC" w:rsidRDefault="00C832DC" w:rsidP="00C832DC">
      <w:pPr>
        <w:pStyle w:val="ListParagraph"/>
        <w:rPr>
          <w:sz w:val="20"/>
          <w:lang w:eastAsia="en-CA"/>
        </w:rPr>
      </w:pPr>
    </w:p>
    <w:p w14:paraId="1EB98735" w14:textId="7007CC2E" w:rsidR="00C832DC" w:rsidRDefault="00C832DC" w:rsidP="00EB5D00">
      <w:pPr>
        <w:pStyle w:val="ListParagraph"/>
        <w:numPr>
          <w:ilvl w:val="0"/>
          <w:numId w:val="10"/>
        </w:numPr>
        <w:ind w:left="-142"/>
        <w:rPr>
          <w:sz w:val="20"/>
          <w:lang w:eastAsia="en-CA"/>
        </w:rPr>
      </w:pPr>
      <w:r>
        <w:rPr>
          <w:sz w:val="20"/>
          <w:lang w:eastAsia="en-CA"/>
        </w:rPr>
        <w:t>Mats predominantly</w:t>
      </w:r>
      <w:r w:rsidR="006452D1">
        <w:rPr>
          <w:sz w:val="20"/>
          <w:lang w:eastAsia="en-CA"/>
        </w:rPr>
        <w:t xml:space="preserve"> containing </w:t>
      </w:r>
      <w:proofErr w:type="spellStart"/>
      <w:r w:rsidR="006452D1">
        <w:rPr>
          <w:sz w:val="20"/>
          <w:lang w:eastAsia="en-CA"/>
        </w:rPr>
        <w:t>light-coloured</w:t>
      </w:r>
      <w:proofErr w:type="spellEnd"/>
      <w:r w:rsidR="006452D1">
        <w:rPr>
          <w:sz w:val="20"/>
          <w:lang w:eastAsia="en-CA"/>
        </w:rPr>
        <w:t xml:space="preserve"> EPDM will be easier to clean and maintain if treatment is applied</w:t>
      </w:r>
      <w:r w:rsidR="00D05E04">
        <w:rPr>
          <w:sz w:val="20"/>
          <w:lang w:eastAsia="en-CA"/>
        </w:rPr>
        <w:t>, although it is not necessary to seal or coat Altro Ollero.  In certain installations a treatment may be appropriate.</w:t>
      </w:r>
    </w:p>
    <w:p w14:paraId="0312580D" w14:textId="77777777" w:rsidR="003D10EF" w:rsidRPr="00134630" w:rsidRDefault="003D10EF" w:rsidP="001100F7">
      <w:pPr>
        <w:pStyle w:val="Level3"/>
        <w:numPr>
          <w:ilvl w:val="0"/>
          <w:numId w:val="0"/>
        </w:numPr>
        <w:tabs>
          <w:tab w:val="left" w:pos="-1440"/>
        </w:tabs>
        <w:ind w:left="-142" w:right="450" w:hanging="720"/>
        <w:rPr>
          <w:rFonts w:cs="Arial"/>
          <w:sz w:val="20"/>
        </w:rPr>
      </w:pPr>
    </w:p>
    <w:p w14:paraId="71C88A31" w14:textId="77777777" w:rsidR="003D10EF" w:rsidRPr="00134630" w:rsidRDefault="003D10EF" w:rsidP="00EB5D00">
      <w:pPr>
        <w:pStyle w:val="ListParagraph"/>
        <w:keepNext/>
        <w:keepLines/>
        <w:numPr>
          <w:ilvl w:val="1"/>
          <w:numId w:val="17"/>
        </w:numPr>
        <w:tabs>
          <w:tab w:val="left" w:pos="-1440"/>
        </w:tabs>
        <w:rPr>
          <w:rFonts w:cs="Arial"/>
          <w:sz w:val="20"/>
        </w:rPr>
      </w:pPr>
      <w:r w:rsidRPr="00134630">
        <w:rPr>
          <w:rFonts w:cs="Arial"/>
          <w:sz w:val="20"/>
        </w:rPr>
        <w:t>PROTECTION</w:t>
      </w:r>
    </w:p>
    <w:p w14:paraId="356A5EBC" w14:textId="77777777" w:rsidR="003D10EF" w:rsidRPr="00134630" w:rsidRDefault="003D10EF" w:rsidP="001100F7">
      <w:pPr>
        <w:ind w:left="-142"/>
        <w:rPr>
          <w:rFonts w:cs="Arial"/>
          <w:sz w:val="20"/>
        </w:rPr>
      </w:pPr>
    </w:p>
    <w:p w14:paraId="4CC1101D" w14:textId="77777777" w:rsidR="00E64DCD" w:rsidRPr="00E64DCD" w:rsidRDefault="00E64DCD" w:rsidP="00EB5D00">
      <w:pPr>
        <w:pStyle w:val="ListParagraph"/>
        <w:widowControl/>
        <w:numPr>
          <w:ilvl w:val="0"/>
          <w:numId w:val="16"/>
        </w:numPr>
        <w:tabs>
          <w:tab w:val="left" w:pos="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ind w:left="-142"/>
        <w:rPr>
          <w:rFonts w:cs="Arial"/>
          <w:sz w:val="20"/>
        </w:rPr>
      </w:pPr>
      <w:r w:rsidRPr="00E64DCD">
        <w:rPr>
          <w:rFonts w:cs="Arial"/>
          <w:sz w:val="20"/>
        </w:rPr>
        <w:t xml:space="preserve">Protect the installed surface from damage resulting from subsequent construction activity on the site using </w:t>
      </w:r>
      <w:r>
        <w:rPr>
          <w:rFonts w:cs="Arial"/>
          <w:sz w:val="20"/>
        </w:rPr>
        <w:t xml:space="preserve">a non-staining protective covering such as a reusable </w:t>
      </w:r>
      <w:proofErr w:type="gramStart"/>
      <w:r>
        <w:rPr>
          <w:rFonts w:cs="Arial"/>
          <w:sz w:val="20"/>
        </w:rPr>
        <w:t>textured</w:t>
      </w:r>
      <w:proofErr w:type="gramEnd"/>
      <w:r>
        <w:rPr>
          <w:rFonts w:cs="Arial"/>
          <w:sz w:val="20"/>
        </w:rPr>
        <w:t xml:space="preserve"> plastic sheeting.</w:t>
      </w:r>
    </w:p>
    <w:p w14:paraId="2593FCC2" w14:textId="77777777" w:rsidR="00E64DCD" w:rsidRPr="00E64DCD" w:rsidRDefault="00E64DCD" w:rsidP="001100F7">
      <w:pPr>
        <w:ind w:left="-142" w:hanging="11"/>
        <w:rPr>
          <w:sz w:val="20"/>
          <w:lang w:eastAsia="en-CA"/>
        </w:rPr>
      </w:pPr>
    </w:p>
    <w:p w14:paraId="3954583F" w14:textId="77777777" w:rsidR="00E64DCD" w:rsidRPr="00E64DCD" w:rsidRDefault="00E64DCD" w:rsidP="00EB5D00">
      <w:pPr>
        <w:pStyle w:val="ListParagraph"/>
        <w:numPr>
          <w:ilvl w:val="0"/>
          <w:numId w:val="16"/>
        </w:numPr>
        <w:ind w:left="-142"/>
        <w:rPr>
          <w:rFonts w:cs="Arial"/>
          <w:sz w:val="20"/>
        </w:rPr>
      </w:pPr>
      <w:r w:rsidRPr="00E64DCD">
        <w:rPr>
          <w:rFonts w:cs="Arial"/>
          <w:sz w:val="20"/>
        </w:rPr>
        <w:t>Touch-Up: Repair any minor damage to eliminate all evidence of repair. Remove and replace work which cannot be satisfactorily repaired.</w:t>
      </w:r>
    </w:p>
    <w:p w14:paraId="73CA4472" w14:textId="77777777" w:rsidR="00E64DCD" w:rsidRPr="00E64DCD" w:rsidRDefault="00E64DCD" w:rsidP="001100F7">
      <w:pPr>
        <w:ind w:left="-142" w:hanging="11"/>
        <w:rPr>
          <w:sz w:val="20"/>
          <w:lang w:eastAsia="en-CA"/>
        </w:rPr>
      </w:pPr>
    </w:p>
    <w:p w14:paraId="31B0C845" w14:textId="77777777" w:rsidR="00E64DCD" w:rsidRPr="00E64DCD" w:rsidRDefault="00E64DCD" w:rsidP="00EB5D00">
      <w:pPr>
        <w:pStyle w:val="ListParagraph"/>
        <w:numPr>
          <w:ilvl w:val="0"/>
          <w:numId w:val="16"/>
        </w:numPr>
        <w:ind w:left="-142"/>
        <w:rPr>
          <w:sz w:val="20"/>
          <w:lang w:eastAsia="en-CA"/>
        </w:rPr>
      </w:pPr>
      <w:r w:rsidRPr="00E64DCD">
        <w:rPr>
          <w:rFonts w:cs="Arial"/>
          <w:sz w:val="20"/>
        </w:rPr>
        <w:t>If recommended for this project, apply recommended sealer following manufacturer’s</w:t>
      </w:r>
      <w:r>
        <w:rPr>
          <w:rFonts w:cs="Arial"/>
          <w:sz w:val="20"/>
        </w:rPr>
        <w:t xml:space="preserve"> </w:t>
      </w:r>
      <w:r w:rsidRPr="00E64DCD">
        <w:rPr>
          <w:rFonts w:cs="Arial"/>
          <w:sz w:val="20"/>
        </w:rPr>
        <w:t>guidelines.</w:t>
      </w:r>
    </w:p>
    <w:p w14:paraId="65FFC679" w14:textId="77777777" w:rsidR="00E64DCD" w:rsidRPr="00E64DCD" w:rsidRDefault="00E64DCD" w:rsidP="001100F7">
      <w:pPr>
        <w:pStyle w:val="ListParagraph"/>
        <w:ind w:left="-142" w:firstLine="720"/>
        <w:rPr>
          <w:sz w:val="20"/>
          <w:lang w:eastAsia="en-CA"/>
        </w:rPr>
      </w:pPr>
    </w:p>
    <w:p w14:paraId="206DEDC5" w14:textId="77777777" w:rsidR="003D10EF" w:rsidRDefault="003D10EF" w:rsidP="001100F7">
      <w:pPr>
        <w:ind w:left="-142" w:right="450" w:hanging="630"/>
        <w:rPr>
          <w:rFonts w:cs="Arial"/>
          <w:sz w:val="20"/>
        </w:rPr>
      </w:pPr>
    </w:p>
    <w:p w14:paraId="344761EE" w14:textId="77777777" w:rsidR="003D10EF" w:rsidRDefault="003D10EF" w:rsidP="001100F7">
      <w:pPr>
        <w:ind w:left="-142" w:right="450"/>
        <w:jc w:val="center"/>
        <w:rPr>
          <w:rStyle w:val="SpecTextSect"/>
          <w:rFonts w:cs="Arial"/>
          <w:sz w:val="20"/>
        </w:rPr>
      </w:pPr>
      <w:r>
        <w:rPr>
          <w:rStyle w:val="SpecTextSect"/>
          <w:rFonts w:cs="Arial"/>
          <w:sz w:val="20"/>
        </w:rPr>
        <w:t>END OF SECTION</w:t>
      </w:r>
    </w:p>
    <w:sectPr w:rsidR="003D10EF" w:rsidSect="00A47133">
      <w:headerReference w:type="default" r:id="rId13"/>
      <w:footerReference w:type="default" r:id="rId14"/>
      <w:pgSz w:w="12240" w:h="15840"/>
      <w:pgMar w:top="780" w:right="474" w:bottom="851" w:left="1440" w:header="360" w:footer="16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335794" w14:textId="77777777" w:rsidR="00D218E4" w:rsidRDefault="00D218E4" w:rsidP="00CE4D8C">
      <w:r>
        <w:separator/>
      </w:r>
    </w:p>
  </w:endnote>
  <w:endnote w:type="continuationSeparator" w:id="0">
    <w:p w14:paraId="3CFDBABC" w14:textId="77777777" w:rsidR="00D218E4" w:rsidRDefault="00D218E4"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7E3FC8" w14:textId="77777777" w:rsidR="00C41940" w:rsidRPr="00066F51" w:rsidRDefault="005468D6" w:rsidP="00162BE9">
    <w:pPr>
      <w:pStyle w:val="Footer"/>
      <w:tabs>
        <w:tab w:val="clear" w:pos="9360"/>
        <w:tab w:val="right" w:pos="10260"/>
      </w:tabs>
      <w:ind w:left="-900"/>
      <w:rPr>
        <w:color w:val="A6A6A6" w:themeColor="background1" w:themeShade="A6"/>
        <w:sz w:val="20"/>
        <w:lang w:val="pt-BR"/>
      </w:rPr>
    </w:pPr>
    <w:r w:rsidRPr="00066F51">
      <w:rPr>
        <w:color w:val="A6A6A6" w:themeColor="background1" w:themeShade="A6"/>
        <w:sz w:val="20"/>
        <w:lang w:val="pt-BR"/>
      </w:rPr>
      <w:t>Altro Canada Inc.</w:t>
    </w:r>
    <w:r w:rsidR="00C41940" w:rsidRPr="00066F51">
      <w:rPr>
        <w:color w:val="A6A6A6" w:themeColor="background1" w:themeShade="A6"/>
        <w:sz w:val="20"/>
        <w:lang w:val="pt-BR"/>
      </w:rPr>
      <w:tab/>
    </w:r>
    <w:r w:rsidR="00C41940" w:rsidRPr="00066F51">
      <w:rPr>
        <w:color w:val="A6A6A6" w:themeColor="background1" w:themeShade="A6"/>
        <w:sz w:val="20"/>
        <w:lang w:val="pt-BR"/>
      </w:rPr>
      <w:tab/>
      <w:t>800.</w:t>
    </w:r>
    <w:r w:rsidRPr="00066F51">
      <w:rPr>
        <w:color w:val="A6A6A6" w:themeColor="background1" w:themeShade="A6"/>
        <w:sz w:val="20"/>
        <w:lang w:val="pt-BR"/>
      </w:rPr>
      <w:t>565.4658</w:t>
    </w:r>
  </w:p>
  <w:p w14:paraId="6661CA66" w14:textId="77777777" w:rsidR="00C41940" w:rsidRPr="00066F51" w:rsidRDefault="003A60B4" w:rsidP="00162BE9">
    <w:pPr>
      <w:pStyle w:val="Footer"/>
      <w:tabs>
        <w:tab w:val="clear" w:pos="9360"/>
        <w:tab w:val="right" w:pos="10260"/>
      </w:tabs>
      <w:ind w:left="-900"/>
      <w:rPr>
        <w:color w:val="A6A6A6" w:themeColor="background1" w:themeShade="A6"/>
        <w:sz w:val="20"/>
        <w:lang w:val="pt-BR"/>
      </w:rPr>
    </w:pPr>
    <w:r w:rsidRPr="00066F51">
      <w:rPr>
        <w:color w:val="A6A6A6" w:themeColor="background1" w:themeShade="A6"/>
        <w:sz w:val="20"/>
        <w:lang w:val="pt-BR"/>
      </w:rPr>
      <w:t>support</w:t>
    </w:r>
    <w:r w:rsidR="00DF2FCB" w:rsidRPr="00066F51">
      <w:rPr>
        <w:color w:val="A6A6A6" w:themeColor="background1" w:themeShade="A6"/>
        <w:sz w:val="20"/>
        <w:lang w:val="pt-BR"/>
      </w:rPr>
      <w:t>@altrofloors.com</w:t>
    </w:r>
    <w:r w:rsidR="00C41940" w:rsidRPr="00066F51">
      <w:rPr>
        <w:color w:val="A6A6A6" w:themeColor="background1" w:themeShade="A6"/>
        <w:sz w:val="20"/>
        <w:lang w:val="pt-BR"/>
      </w:rPr>
      <w:tab/>
    </w:r>
    <w:r w:rsidR="00C41940" w:rsidRPr="00066F51">
      <w:rPr>
        <w:color w:val="A6A6A6" w:themeColor="background1" w:themeShade="A6"/>
        <w:sz w:val="20"/>
        <w:lang w:val="pt-BR"/>
      </w:rPr>
      <w:tab/>
      <w:t xml:space="preserve">explore </w:t>
    </w:r>
    <w:r w:rsidR="00C41940" w:rsidRPr="00066F51">
      <w:rPr>
        <w:b/>
        <w:color w:val="A6A6A6" w:themeColor="background1" w:themeShade="A6"/>
        <w:sz w:val="20"/>
        <w:lang w:val="pt-BR"/>
      </w:rPr>
      <w:t>altro.com</w:t>
    </w:r>
  </w:p>
  <w:p w14:paraId="509E96BA" w14:textId="77777777" w:rsidR="00C41940" w:rsidRPr="00066F51" w:rsidRDefault="00C41940" w:rsidP="00C41940">
    <w:pPr>
      <w:pStyle w:val="Footer"/>
      <w:tabs>
        <w:tab w:val="clear" w:pos="9360"/>
      </w:tabs>
      <w:jc w:val="right"/>
      <w:rPr>
        <w:lang w:val="pt-B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EB9BCF8" w14:textId="77777777" w:rsidR="00D218E4" w:rsidRDefault="00D218E4" w:rsidP="00CE4D8C">
      <w:r>
        <w:separator/>
      </w:r>
    </w:p>
  </w:footnote>
  <w:footnote w:type="continuationSeparator" w:id="0">
    <w:p w14:paraId="6BC79CFF" w14:textId="77777777" w:rsidR="00D218E4" w:rsidRDefault="00D218E4"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11679" w:type="dxa"/>
      <w:tblInd w:w="-1080" w:type="dxa"/>
      <w:tblLook w:val="04A0" w:firstRow="1" w:lastRow="0" w:firstColumn="1" w:lastColumn="0" w:noHBand="0" w:noVBand="1"/>
    </w:tblPr>
    <w:tblGrid>
      <w:gridCol w:w="5301"/>
      <w:gridCol w:w="2725"/>
      <w:gridCol w:w="3653"/>
    </w:tblGrid>
    <w:tr w:rsidR="00273263" w14:paraId="1B278DD7" w14:textId="77777777" w:rsidTr="003D10EF">
      <w:trPr>
        <w:trHeight w:val="2023"/>
      </w:trPr>
      <w:tc>
        <w:tcPr>
          <w:tcW w:w="5301" w:type="dxa"/>
          <w:tcBorders>
            <w:top w:val="nil"/>
            <w:left w:val="nil"/>
            <w:bottom w:val="nil"/>
            <w:right w:val="nil"/>
          </w:tcBorders>
        </w:tcPr>
        <w:p w14:paraId="53385A8E" w14:textId="77777777" w:rsidR="00273263" w:rsidRDefault="00273263" w:rsidP="00162BE9">
          <w:pPr>
            <w:pStyle w:val="Header"/>
            <w:tabs>
              <w:tab w:val="clear" w:pos="9360"/>
              <w:tab w:val="right" w:pos="10440"/>
            </w:tabs>
            <w:ind w:left="270"/>
          </w:pPr>
          <w:r>
            <w:rPr>
              <w:noProof/>
            </w:rPr>
            <w:drawing>
              <wp:inline distT="0" distB="0" distL="0" distR="0" wp14:anchorId="16CA4C69" wp14:editId="69E20A58">
                <wp:extent cx="1143640" cy="1467781"/>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2725" w:type="dxa"/>
          <w:tcBorders>
            <w:top w:val="nil"/>
            <w:left w:val="nil"/>
            <w:bottom w:val="nil"/>
            <w:right w:val="nil"/>
          </w:tcBorders>
        </w:tcPr>
        <w:p w14:paraId="33F6E75B" w14:textId="77777777" w:rsidR="00273263" w:rsidRDefault="00273263" w:rsidP="00273263">
          <w:pPr>
            <w:pStyle w:val="Header"/>
            <w:tabs>
              <w:tab w:val="clear" w:pos="9360"/>
              <w:tab w:val="right" w:pos="10440"/>
            </w:tabs>
          </w:pPr>
        </w:p>
      </w:tc>
      <w:tc>
        <w:tcPr>
          <w:tcW w:w="3653" w:type="dxa"/>
          <w:tcBorders>
            <w:top w:val="nil"/>
            <w:left w:val="nil"/>
            <w:bottom w:val="nil"/>
            <w:right w:val="nil"/>
          </w:tcBorders>
          <w:vAlign w:val="bottom"/>
        </w:tcPr>
        <w:p w14:paraId="22166BDF" w14:textId="77777777" w:rsidR="00273263" w:rsidRPr="00273263" w:rsidRDefault="00273263" w:rsidP="00273263">
          <w:pPr>
            <w:pStyle w:val="Header"/>
            <w:tabs>
              <w:tab w:val="clear" w:pos="9360"/>
              <w:tab w:val="right" w:pos="10440"/>
            </w:tabs>
            <w:rPr>
              <w:rFonts w:cs="Arial"/>
            </w:rPr>
          </w:pPr>
        </w:p>
        <w:p w14:paraId="51350D5F" w14:textId="77777777" w:rsidR="00273263" w:rsidRPr="00273263" w:rsidRDefault="00546F42" w:rsidP="00273263">
          <w:pPr>
            <w:pStyle w:val="Header"/>
            <w:tabs>
              <w:tab w:val="clear" w:pos="9360"/>
              <w:tab w:val="right" w:pos="10440"/>
            </w:tabs>
            <w:rPr>
              <w:rFonts w:cs="Arial"/>
              <w:b/>
              <w:color w:val="005581"/>
              <w:sz w:val="32"/>
              <w:szCs w:val="32"/>
            </w:rPr>
          </w:pPr>
          <w:r>
            <w:rPr>
              <w:rFonts w:cs="Arial"/>
              <w:b/>
              <w:color w:val="005581"/>
              <w:sz w:val="32"/>
              <w:szCs w:val="32"/>
            </w:rPr>
            <w:t>CSC</w:t>
          </w:r>
          <w:r w:rsidR="00273263" w:rsidRPr="00273263">
            <w:rPr>
              <w:rFonts w:cs="Arial"/>
              <w:b/>
              <w:color w:val="005581"/>
              <w:sz w:val="32"/>
              <w:szCs w:val="32"/>
            </w:rPr>
            <w:t xml:space="preserve"> Specifications</w:t>
          </w:r>
        </w:p>
        <w:p w14:paraId="7B4EDAA9" w14:textId="77777777" w:rsidR="00273263" w:rsidRPr="00273263" w:rsidRDefault="00015CE5" w:rsidP="007625E6">
          <w:pPr>
            <w:pStyle w:val="Header"/>
            <w:tabs>
              <w:tab w:val="clear" w:pos="9360"/>
              <w:tab w:val="right" w:pos="10440"/>
            </w:tabs>
            <w:rPr>
              <w:rFonts w:cs="Arial"/>
            </w:rPr>
          </w:pPr>
          <w:r>
            <w:rPr>
              <w:rFonts w:cs="Arial"/>
              <w:b/>
              <w:color w:val="005581"/>
              <w:sz w:val="32"/>
              <w:szCs w:val="32"/>
            </w:rPr>
            <w:t xml:space="preserve">Altro </w:t>
          </w:r>
          <w:r w:rsidR="00307ED3">
            <w:rPr>
              <w:rFonts w:cs="Arial"/>
              <w:b/>
              <w:color w:val="005581"/>
              <w:sz w:val="32"/>
              <w:szCs w:val="32"/>
            </w:rPr>
            <w:t>O</w:t>
          </w:r>
          <w:r w:rsidR="007625E6">
            <w:rPr>
              <w:rFonts w:cs="Arial"/>
              <w:b/>
              <w:color w:val="005581"/>
              <w:sz w:val="32"/>
              <w:szCs w:val="32"/>
            </w:rPr>
            <w:t>llero</w:t>
          </w:r>
          <w:r w:rsidR="00273263" w:rsidRPr="00273263">
            <w:rPr>
              <w:rFonts w:cs="Arial"/>
              <w:b/>
              <w:color w:val="005581"/>
              <w:sz w:val="32"/>
              <w:szCs w:val="32"/>
            </w:rPr>
            <w:t>™</w:t>
          </w:r>
        </w:p>
      </w:tc>
    </w:tr>
  </w:tbl>
  <w:p w14:paraId="5779421A" w14:textId="77777777"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BC86F6DC"/>
    <w:name w:val="MASTERSPEC"/>
    <w:lvl w:ilvl="0">
      <w:start w:val="1"/>
      <w:numFmt w:val="decimal"/>
      <w:pStyle w:val="PRT"/>
      <w:suff w:val="nothing"/>
      <w:lvlText w:val="PART %1 - "/>
      <w:lvlJc w:val="left"/>
      <w:pPr>
        <w:ind w:left="0" w:firstLine="0"/>
      </w:pPr>
      <w:rPr>
        <w:rFonts w:hint="default"/>
      </w:rPr>
    </w:lvl>
    <w:lvl w:ilvl="1">
      <w:numFmt w:val="decimal"/>
      <w:pStyle w:val="SUT"/>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pStyle w:val="ART"/>
      <w:lvlText w:val="%1.%4"/>
      <w:lvlJc w:val="left"/>
      <w:pPr>
        <w:tabs>
          <w:tab w:val="num" w:pos="864"/>
        </w:tabs>
        <w:ind w:left="864" w:hanging="864"/>
      </w:pPr>
      <w:rPr>
        <w:rFonts w:hint="default"/>
      </w:rPr>
    </w:lvl>
    <w:lvl w:ilvl="4">
      <w:start w:val="1"/>
      <w:numFmt w:val="upperLetter"/>
      <w:pStyle w:val="PR1"/>
      <w:lvlText w:val="%5."/>
      <w:lvlJc w:val="left"/>
      <w:pPr>
        <w:tabs>
          <w:tab w:val="num" w:pos="864"/>
        </w:tabs>
        <w:ind w:left="864" w:hanging="576"/>
      </w:pPr>
      <w:rPr>
        <w:rFonts w:hint="default"/>
      </w:rPr>
    </w:lvl>
    <w:lvl w:ilvl="5">
      <w:start w:val="1"/>
      <w:numFmt w:val="decimal"/>
      <w:pStyle w:val="PR2"/>
      <w:lvlText w:val="%6."/>
      <w:lvlJc w:val="left"/>
      <w:pPr>
        <w:tabs>
          <w:tab w:val="num" w:pos="1566"/>
        </w:tabs>
        <w:ind w:left="1566" w:hanging="576"/>
      </w:pPr>
      <w:rPr>
        <w:rFonts w:hint="default"/>
      </w:rPr>
    </w:lvl>
    <w:lvl w:ilvl="6">
      <w:start w:val="1"/>
      <w:numFmt w:val="decimal"/>
      <w:pStyle w:val="PR3"/>
      <w:lvlText w:val="%7."/>
      <w:lvlJc w:val="left"/>
      <w:pPr>
        <w:tabs>
          <w:tab w:val="num" w:pos="2016"/>
        </w:tabs>
        <w:ind w:left="2016" w:hanging="576"/>
      </w:pPr>
      <w:rPr>
        <w:rFonts w:hint="default"/>
      </w:rPr>
    </w:lvl>
    <w:lvl w:ilvl="7">
      <w:start w:val="1"/>
      <w:numFmt w:val="decimal"/>
      <w:pStyle w:val="PR4"/>
      <w:lvlText w:val="%8)"/>
      <w:lvlJc w:val="left"/>
      <w:pPr>
        <w:tabs>
          <w:tab w:val="num" w:pos="2592"/>
        </w:tabs>
        <w:ind w:left="2592" w:hanging="576"/>
      </w:pPr>
      <w:rPr>
        <w:rFonts w:hint="default"/>
      </w:rPr>
    </w:lvl>
    <w:lvl w:ilvl="8">
      <w:start w:val="1"/>
      <w:numFmt w:val="lowerLetter"/>
      <w:pStyle w:val="PR5"/>
      <w:lvlText w:val="%9)"/>
      <w:lvlJc w:val="left"/>
      <w:pPr>
        <w:tabs>
          <w:tab w:val="num" w:pos="3168"/>
        </w:tabs>
        <w:ind w:left="3168" w:hanging="576"/>
      </w:pPr>
      <w:rPr>
        <w:rFonts w:hint="default"/>
      </w:rPr>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5AE1632"/>
    <w:multiLevelType w:val="hybridMultilevel"/>
    <w:tmpl w:val="6E9AA7AA"/>
    <w:lvl w:ilvl="0" w:tplc="01009624">
      <w:start w:val="1"/>
      <w:numFmt w:val="decimal"/>
      <w:lvlText w:val=".%1"/>
      <w:lvlJc w:val="left"/>
      <w:pPr>
        <w:ind w:left="3068" w:hanging="720"/>
      </w:pPr>
      <w:rPr>
        <w:rFonts w:ascii="Arial" w:hAnsi="Arial" w:hint="default"/>
        <w:b w:val="0"/>
        <w:sz w:val="20"/>
      </w:rPr>
    </w:lvl>
    <w:lvl w:ilvl="1" w:tplc="1F821DDE">
      <w:start w:val="1"/>
      <w:numFmt w:val="upperLetter"/>
      <w:lvlText w:val="%2."/>
      <w:lvlJc w:val="left"/>
      <w:pPr>
        <w:ind w:left="3788" w:hanging="720"/>
      </w:pPr>
      <w:rPr>
        <w:rFonts w:hint="default"/>
      </w:rPr>
    </w:lvl>
    <w:lvl w:ilvl="2" w:tplc="1009001B" w:tentative="1">
      <w:start w:val="1"/>
      <w:numFmt w:val="lowerRoman"/>
      <w:lvlText w:val="%3."/>
      <w:lvlJc w:val="right"/>
      <w:pPr>
        <w:ind w:left="4148" w:hanging="180"/>
      </w:pPr>
    </w:lvl>
    <w:lvl w:ilvl="3" w:tplc="1009000F" w:tentative="1">
      <w:start w:val="1"/>
      <w:numFmt w:val="decimal"/>
      <w:lvlText w:val="%4."/>
      <w:lvlJc w:val="left"/>
      <w:pPr>
        <w:ind w:left="4868" w:hanging="360"/>
      </w:pPr>
    </w:lvl>
    <w:lvl w:ilvl="4" w:tplc="10090019" w:tentative="1">
      <w:start w:val="1"/>
      <w:numFmt w:val="lowerLetter"/>
      <w:lvlText w:val="%5."/>
      <w:lvlJc w:val="left"/>
      <w:pPr>
        <w:ind w:left="5588" w:hanging="360"/>
      </w:pPr>
    </w:lvl>
    <w:lvl w:ilvl="5" w:tplc="1009001B" w:tentative="1">
      <w:start w:val="1"/>
      <w:numFmt w:val="lowerRoman"/>
      <w:lvlText w:val="%6."/>
      <w:lvlJc w:val="right"/>
      <w:pPr>
        <w:ind w:left="6308" w:hanging="180"/>
      </w:pPr>
    </w:lvl>
    <w:lvl w:ilvl="6" w:tplc="1009000F" w:tentative="1">
      <w:start w:val="1"/>
      <w:numFmt w:val="decimal"/>
      <w:lvlText w:val="%7."/>
      <w:lvlJc w:val="left"/>
      <w:pPr>
        <w:ind w:left="7028" w:hanging="360"/>
      </w:pPr>
    </w:lvl>
    <w:lvl w:ilvl="7" w:tplc="10090019" w:tentative="1">
      <w:start w:val="1"/>
      <w:numFmt w:val="lowerLetter"/>
      <w:lvlText w:val="%8."/>
      <w:lvlJc w:val="left"/>
      <w:pPr>
        <w:ind w:left="7748" w:hanging="360"/>
      </w:pPr>
    </w:lvl>
    <w:lvl w:ilvl="8" w:tplc="1009001B" w:tentative="1">
      <w:start w:val="1"/>
      <w:numFmt w:val="lowerRoman"/>
      <w:lvlText w:val="%9."/>
      <w:lvlJc w:val="right"/>
      <w:pPr>
        <w:ind w:left="8468" w:hanging="180"/>
      </w:pPr>
    </w:lvl>
  </w:abstractNum>
  <w:abstractNum w:abstractNumId="3" w15:restartNumberingAfterBreak="0">
    <w:nsid w:val="0B237954"/>
    <w:multiLevelType w:val="hybridMultilevel"/>
    <w:tmpl w:val="F260E6DA"/>
    <w:lvl w:ilvl="0" w:tplc="CFA4586A">
      <w:start w:val="1"/>
      <w:numFmt w:val="decimal"/>
      <w:lvlText w:val=".%1"/>
      <w:lvlJc w:val="left"/>
      <w:pPr>
        <w:ind w:left="720" w:hanging="360"/>
      </w:pPr>
      <w:rPr>
        <w:rFonts w:hint="default"/>
      </w:rPr>
    </w:lvl>
    <w:lvl w:ilvl="1" w:tplc="FF88CEC2">
      <w:start w:val="1"/>
      <w:numFmt w:val="decimal"/>
      <w:lvlText w:val=".%2"/>
      <w:lvlJc w:val="left"/>
      <w:pPr>
        <w:ind w:left="1440" w:hanging="36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0E2E35B6"/>
    <w:multiLevelType w:val="hybridMultilevel"/>
    <w:tmpl w:val="9D8A2234"/>
    <w:lvl w:ilvl="0" w:tplc="01009624">
      <w:start w:val="1"/>
      <w:numFmt w:val="decimal"/>
      <w:lvlText w:val=".%1"/>
      <w:lvlJc w:val="left"/>
      <w:pPr>
        <w:ind w:left="720" w:hanging="360"/>
      </w:pPr>
      <w:rPr>
        <w:rFonts w:ascii="Arial" w:hAnsi="Arial" w:hint="default"/>
        <w:b w:val="0"/>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239D735D"/>
    <w:multiLevelType w:val="hybridMultilevel"/>
    <w:tmpl w:val="EDFA1626"/>
    <w:lvl w:ilvl="0" w:tplc="01009624">
      <w:start w:val="1"/>
      <w:numFmt w:val="decimal"/>
      <w:lvlText w:val=".%1"/>
      <w:lvlJc w:val="left"/>
      <w:pPr>
        <w:ind w:left="1080" w:hanging="360"/>
      </w:pPr>
      <w:rPr>
        <w:rFonts w:ascii="Arial" w:hAnsi="Arial" w:hint="default"/>
        <w:b w:val="0"/>
        <w:sz w:val="2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6" w15:restartNumberingAfterBreak="0">
    <w:nsid w:val="251D7C5E"/>
    <w:multiLevelType w:val="hybridMultilevel"/>
    <w:tmpl w:val="7FA2E788"/>
    <w:lvl w:ilvl="0" w:tplc="CFA4586A">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339D51B0"/>
    <w:multiLevelType w:val="hybridMultilevel"/>
    <w:tmpl w:val="87AC3BFA"/>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1353"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33D2338A"/>
    <w:multiLevelType w:val="hybridMultilevel"/>
    <w:tmpl w:val="2DB25C9C"/>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800" w:hanging="72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346B3B09"/>
    <w:multiLevelType w:val="multilevel"/>
    <w:tmpl w:val="1DE2D6D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384162FF"/>
    <w:multiLevelType w:val="hybridMultilevel"/>
    <w:tmpl w:val="9B18573A"/>
    <w:lvl w:ilvl="0" w:tplc="FF88CEC2">
      <w:start w:val="1"/>
      <w:numFmt w:val="decimal"/>
      <w:lvlText w:val=".%1"/>
      <w:lvlJc w:val="left"/>
      <w:pPr>
        <w:ind w:left="720" w:hanging="360"/>
      </w:pPr>
      <w:rPr>
        <w:rFonts w:ascii="Arial" w:hAnsi="Arial" w:cs="Times New Roman" w:hint="default"/>
        <w:sz w:val="2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3A8A0EA0"/>
    <w:multiLevelType w:val="multilevel"/>
    <w:tmpl w:val="94F8766C"/>
    <w:lvl w:ilvl="0">
      <w:start w:val="3"/>
      <w:numFmt w:val="decimal"/>
      <w:lvlText w:val="%1"/>
      <w:lvlJc w:val="left"/>
      <w:pPr>
        <w:ind w:left="360" w:hanging="360"/>
      </w:pPr>
      <w:rPr>
        <w:rFonts w:hint="default"/>
      </w:rPr>
    </w:lvl>
    <w:lvl w:ilvl="1">
      <w:start w:val="4"/>
      <w:numFmt w:val="decimal"/>
      <w:lvlText w:val="%1.%2"/>
      <w:lvlJc w:val="left"/>
      <w:pPr>
        <w:ind w:left="-207" w:hanging="360"/>
      </w:pPr>
      <w:rPr>
        <w:rFonts w:hint="default"/>
      </w:rPr>
    </w:lvl>
    <w:lvl w:ilvl="2">
      <w:start w:val="1"/>
      <w:numFmt w:val="decimal"/>
      <w:lvlText w:val="%1.%2.%3"/>
      <w:lvlJc w:val="left"/>
      <w:pPr>
        <w:ind w:left="-414" w:hanging="720"/>
      </w:pPr>
      <w:rPr>
        <w:rFonts w:hint="default"/>
      </w:rPr>
    </w:lvl>
    <w:lvl w:ilvl="3">
      <w:start w:val="1"/>
      <w:numFmt w:val="decimal"/>
      <w:lvlText w:val="%1.%2.%3.%4"/>
      <w:lvlJc w:val="left"/>
      <w:pPr>
        <w:ind w:left="-981" w:hanging="720"/>
      </w:pPr>
      <w:rPr>
        <w:rFonts w:hint="default"/>
      </w:rPr>
    </w:lvl>
    <w:lvl w:ilvl="4">
      <w:start w:val="1"/>
      <w:numFmt w:val="decimal"/>
      <w:lvlText w:val="%1.%2.%3.%4.%5"/>
      <w:lvlJc w:val="left"/>
      <w:pPr>
        <w:ind w:left="-1188" w:hanging="1080"/>
      </w:pPr>
      <w:rPr>
        <w:rFonts w:hint="default"/>
      </w:rPr>
    </w:lvl>
    <w:lvl w:ilvl="5">
      <w:start w:val="1"/>
      <w:numFmt w:val="decimal"/>
      <w:lvlText w:val="%1.%2.%3.%4.%5.%6"/>
      <w:lvlJc w:val="left"/>
      <w:pPr>
        <w:ind w:left="-1755" w:hanging="1080"/>
      </w:pPr>
      <w:rPr>
        <w:rFonts w:hint="default"/>
      </w:rPr>
    </w:lvl>
    <w:lvl w:ilvl="6">
      <w:start w:val="1"/>
      <w:numFmt w:val="decimal"/>
      <w:lvlText w:val="%1.%2.%3.%4.%5.%6.%7"/>
      <w:lvlJc w:val="left"/>
      <w:pPr>
        <w:ind w:left="-1962" w:hanging="1440"/>
      </w:pPr>
      <w:rPr>
        <w:rFonts w:hint="default"/>
      </w:rPr>
    </w:lvl>
    <w:lvl w:ilvl="7">
      <w:start w:val="1"/>
      <w:numFmt w:val="decimal"/>
      <w:lvlText w:val="%1.%2.%3.%4.%5.%6.%7.%8"/>
      <w:lvlJc w:val="left"/>
      <w:pPr>
        <w:ind w:left="-2529" w:hanging="1440"/>
      </w:pPr>
      <w:rPr>
        <w:rFonts w:hint="default"/>
      </w:rPr>
    </w:lvl>
    <w:lvl w:ilvl="8">
      <w:start w:val="1"/>
      <w:numFmt w:val="decimal"/>
      <w:lvlText w:val="%1.%2.%3.%4.%5.%6.%7.%8.%9"/>
      <w:lvlJc w:val="left"/>
      <w:pPr>
        <w:ind w:left="-2736" w:hanging="1800"/>
      </w:pPr>
      <w:rPr>
        <w:rFonts w:hint="default"/>
      </w:rPr>
    </w:lvl>
  </w:abstractNum>
  <w:abstractNum w:abstractNumId="12" w15:restartNumberingAfterBreak="0">
    <w:nsid w:val="42992A60"/>
    <w:multiLevelType w:val="hybridMultilevel"/>
    <w:tmpl w:val="6400C524"/>
    <w:lvl w:ilvl="0" w:tplc="01009624">
      <w:start w:val="1"/>
      <w:numFmt w:val="decimal"/>
      <w:lvlText w:val=".%1"/>
      <w:lvlJc w:val="left"/>
      <w:pPr>
        <w:ind w:left="360" w:hanging="360"/>
      </w:pPr>
      <w:rPr>
        <w:rFonts w:ascii="Arial" w:hAnsi="Arial" w:hint="default"/>
        <w:b w:val="0"/>
        <w:sz w:val="20"/>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3" w15:restartNumberingAfterBreak="0">
    <w:nsid w:val="56A06DDF"/>
    <w:multiLevelType w:val="hybridMultilevel"/>
    <w:tmpl w:val="28DCF01A"/>
    <w:lvl w:ilvl="0" w:tplc="1009000F">
      <w:start w:val="1"/>
      <w:numFmt w:val="decimal"/>
      <w:lvlText w:val="%1."/>
      <w:lvlJc w:val="left"/>
      <w:pPr>
        <w:ind w:left="360" w:hanging="360"/>
      </w:pPr>
      <w:rPr>
        <w:rFonts w:hint="default"/>
      </w:rPr>
    </w:lvl>
    <w:lvl w:ilvl="1" w:tplc="FFFFFFFF">
      <w:start w:val="1"/>
      <w:numFmt w:val="decimal"/>
      <w:lvlText w:val=".%2"/>
      <w:lvlJc w:val="left"/>
      <w:pPr>
        <w:ind w:left="1080" w:hanging="360"/>
      </w:pPr>
      <w:rPr>
        <w:rFonts w:ascii="Arial" w:hAnsi="Arial" w:hint="default"/>
        <w:sz w:val="20"/>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4" w15:restartNumberingAfterBreak="0">
    <w:nsid w:val="590C7976"/>
    <w:multiLevelType w:val="hybridMultilevel"/>
    <w:tmpl w:val="FFF03842"/>
    <w:lvl w:ilvl="0" w:tplc="FF88CEC2">
      <w:start w:val="1"/>
      <w:numFmt w:val="decimal"/>
      <w:lvlText w:val=".%1"/>
      <w:lvlJc w:val="left"/>
      <w:pPr>
        <w:ind w:left="644" w:hanging="360"/>
      </w:pPr>
      <w:rPr>
        <w:rFonts w:ascii="Arial" w:hAnsi="Arial" w:hint="default"/>
        <w:sz w:val="20"/>
      </w:rPr>
    </w:lvl>
    <w:lvl w:ilvl="1" w:tplc="10090019" w:tentative="1">
      <w:start w:val="1"/>
      <w:numFmt w:val="lowerLetter"/>
      <w:lvlText w:val="%2."/>
      <w:lvlJc w:val="left"/>
      <w:pPr>
        <w:ind w:left="1364" w:hanging="360"/>
      </w:pPr>
    </w:lvl>
    <w:lvl w:ilvl="2" w:tplc="1009001B">
      <w:start w:val="1"/>
      <w:numFmt w:val="lowerRoman"/>
      <w:lvlText w:val="%3."/>
      <w:lvlJc w:val="right"/>
      <w:pPr>
        <w:ind w:left="2084" w:hanging="180"/>
      </w:pPr>
    </w:lvl>
    <w:lvl w:ilvl="3" w:tplc="1009000F" w:tentative="1">
      <w:start w:val="1"/>
      <w:numFmt w:val="decimal"/>
      <w:lvlText w:val="%4."/>
      <w:lvlJc w:val="left"/>
      <w:pPr>
        <w:ind w:left="2804" w:hanging="360"/>
      </w:pPr>
    </w:lvl>
    <w:lvl w:ilvl="4" w:tplc="10090019" w:tentative="1">
      <w:start w:val="1"/>
      <w:numFmt w:val="lowerLetter"/>
      <w:lvlText w:val="%5."/>
      <w:lvlJc w:val="left"/>
      <w:pPr>
        <w:ind w:left="3524" w:hanging="360"/>
      </w:pPr>
    </w:lvl>
    <w:lvl w:ilvl="5" w:tplc="1009001B" w:tentative="1">
      <w:start w:val="1"/>
      <w:numFmt w:val="lowerRoman"/>
      <w:lvlText w:val="%6."/>
      <w:lvlJc w:val="right"/>
      <w:pPr>
        <w:ind w:left="4244" w:hanging="180"/>
      </w:pPr>
    </w:lvl>
    <w:lvl w:ilvl="6" w:tplc="1009000F" w:tentative="1">
      <w:start w:val="1"/>
      <w:numFmt w:val="decimal"/>
      <w:lvlText w:val="%7."/>
      <w:lvlJc w:val="left"/>
      <w:pPr>
        <w:ind w:left="4964" w:hanging="360"/>
      </w:pPr>
    </w:lvl>
    <w:lvl w:ilvl="7" w:tplc="10090019" w:tentative="1">
      <w:start w:val="1"/>
      <w:numFmt w:val="lowerLetter"/>
      <w:lvlText w:val="%8."/>
      <w:lvlJc w:val="left"/>
      <w:pPr>
        <w:ind w:left="5684" w:hanging="360"/>
      </w:pPr>
    </w:lvl>
    <w:lvl w:ilvl="8" w:tplc="1009001B" w:tentative="1">
      <w:start w:val="1"/>
      <w:numFmt w:val="lowerRoman"/>
      <w:lvlText w:val="%9."/>
      <w:lvlJc w:val="right"/>
      <w:pPr>
        <w:ind w:left="6404" w:hanging="180"/>
      </w:pPr>
    </w:lvl>
  </w:abstractNum>
  <w:abstractNum w:abstractNumId="15" w15:restartNumberingAfterBreak="0">
    <w:nsid w:val="5AAE0901"/>
    <w:multiLevelType w:val="hybridMultilevel"/>
    <w:tmpl w:val="7EC82776"/>
    <w:lvl w:ilvl="0" w:tplc="FF88CEC2">
      <w:start w:val="1"/>
      <w:numFmt w:val="decimal"/>
      <w:lvlText w:val=".%1"/>
      <w:lvlJc w:val="left"/>
      <w:pPr>
        <w:ind w:left="720" w:hanging="360"/>
      </w:pPr>
      <w:rPr>
        <w:rFonts w:ascii="Arial" w:hAnsi="Arial" w:hint="default"/>
        <w:sz w:val="20"/>
      </w:rPr>
    </w:lvl>
    <w:lvl w:ilvl="1" w:tplc="01009624">
      <w:start w:val="1"/>
      <w:numFmt w:val="decimal"/>
      <w:lvlText w:val=".%2"/>
      <w:lvlJc w:val="left"/>
      <w:pPr>
        <w:ind w:left="1440" w:hanging="360"/>
      </w:pPr>
      <w:rPr>
        <w:rFonts w:ascii="Arial" w:hAnsi="Arial" w:hint="default"/>
        <w:b w:val="0"/>
        <w:sz w:val="20"/>
      </w:r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5D107CAB"/>
    <w:multiLevelType w:val="hybridMultilevel"/>
    <w:tmpl w:val="DDCC869C"/>
    <w:lvl w:ilvl="0" w:tplc="FF88CEC2">
      <w:start w:val="1"/>
      <w:numFmt w:val="decimal"/>
      <w:lvlText w:val=".%1"/>
      <w:lvlJc w:val="left"/>
      <w:pPr>
        <w:ind w:left="720" w:hanging="360"/>
      </w:pPr>
      <w:rPr>
        <w:rFonts w:ascii="Arial" w:hAnsi="Arial" w:cs="Times New Roman" w:hint="default"/>
        <w:sz w:val="20"/>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7" w15:restartNumberingAfterBreak="0">
    <w:nsid w:val="5E2C04E3"/>
    <w:multiLevelType w:val="hybridMultilevel"/>
    <w:tmpl w:val="6ED8DEDE"/>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8" w15:restartNumberingAfterBreak="0">
    <w:nsid w:val="61B81A61"/>
    <w:multiLevelType w:val="hybridMultilevel"/>
    <w:tmpl w:val="5C7EBA6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9" w15:restartNumberingAfterBreak="0">
    <w:nsid w:val="6EB976AA"/>
    <w:multiLevelType w:val="hybridMultilevel"/>
    <w:tmpl w:val="35FC6600"/>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0" w15:restartNumberingAfterBreak="0">
    <w:nsid w:val="71AD5613"/>
    <w:multiLevelType w:val="hybridMultilevel"/>
    <w:tmpl w:val="5FE445AE"/>
    <w:lvl w:ilvl="0" w:tplc="CFA4586A">
      <w:start w:val="1"/>
      <w:numFmt w:val="decimal"/>
      <w:lvlText w:val=".%1"/>
      <w:lvlJc w:val="left"/>
      <w:pPr>
        <w:ind w:left="578" w:hanging="360"/>
      </w:pPr>
      <w:rPr>
        <w:rFonts w:hint="default"/>
      </w:rPr>
    </w:lvl>
    <w:lvl w:ilvl="1" w:tplc="10090019" w:tentative="1">
      <w:start w:val="1"/>
      <w:numFmt w:val="lowerLetter"/>
      <w:lvlText w:val="%2."/>
      <w:lvlJc w:val="left"/>
      <w:pPr>
        <w:ind w:left="1298" w:hanging="360"/>
      </w:pPr>
    </w:lvl>
    <w:lvl w:ilvl="2" w:tplc="1009001B" w:tentative="1">
      <w:start w:val="1"/>
      <w:numFmt w:val="lowerRoman"/>
      <w:lvlText w:val="%3."/>
      <w:lvlJc w:val="right"/>
      <w:pPr>
        <w:ind w:left="2018" w:hanging="180"/>
      </w:pPr>
    </w:lvl>
    <w:lvl w:ilvl="3" w:tplc="1009000F" w:tentative="1">
      <w:start w:val="1"/>
      <w:numFmt w:val="decimal"/>
      <w:lvlText w:val="%4."/>
      <w:lvlJc w:val="left"/>
      <w:pPr>
        <w:ind w:left="2738" w:hanging="360"/>
      </w:pPr>
    </w:lvl>
    <w:lvl w:ilvl="4" w:tplc="10090019" w:tentative="1">
      <w:start w:val="1"/>
      <w:numFmt w:val="lowerLetter"/>
      <w:lvlText w:val="%5."/>
      <w:lvlJc w:val="left"/>
      <w:pPr>
        <w:ind w:left="3458" w:hanging="360"/>
      </w:pPr>
    </w:lvl>
    <w:lvl w:ilvl="5" w:tplc="1009001B" w:tentative="1">
      <w:start w:val="1"/>
      <w:numFmt w:val="lowerRoman"/>
      <w:lvlText w:val="%6."/>
      <w:lvlJc w:val="right"/>
      <w:pPr>
        <w:ind w:left="4178" w:hanging="180"/>
      </w:pPr>
    </w:lvl>
    <w:lvl w:ilvl="6" w:tplc="1009000F" w:tentative="1">
      <w:start w:val="1"/>
      <w:numFmt w:val="decimal"/>
      <w:lvlText w:val="%7."/>
      <w:lvlJc w:val="left"/>
      <w:pPr>
        <w:ind w:left="4898" w:hanging="360"/>
      </w:pPr>
    </w:lvl>
    <w:lvl w:ilvl="7" w:tplc="10090019" w:tentative="1">
      <w:start w:val="1"/>
      <w:numFmt w:val="lowerLetter"/>
      <w:lvlText w:val="%8."/>
      <w:lvlJc w:val="left"/>
      <w:pPr>
        <w:ind w:left="5618" w:hanging="360"/>
      </w:pPr>
    </w:lvl>
    <w:lvl w:ilvl="8" w:tplc="1009001B" w:tentative="1">
      <w:start w:val="1"/>
      <w:numFmt w:val="lowerRoman"/>
      <w:lvlText w:val="%9."/>
      <w:lvlJc w:val="right"/>
      <w:pPr>
        <w:ind w:left="6338" w:hanging="180"/>
      </w:pPr>
    </w:lvl>
  </w:abstractNum>
  <w:abstractNum w:abstractNumId="21" w15:restartNumberingAfterBreak="0">
    <w:nsid w:val="746472E1"/>
    <w:multiLevelType w:val="hybridMultilevel"/>
    <w:tmpl w:val="91C23252"/>
    <w:lvl w:ilvl="0" w:tplc="01009624">
      <w:start w:val="1"/>
      <w:numFmt w:val="decimal"/>
      <w:lvlText w:val=".%1"/>
      <w:lvlJc w:val="left"/>
      <w:pPr>
        <w:ind w:left="720" w:hanging="360"/>
      </w:pPr>
      <w:rPr>
        <w:rFonts w:ascii="Arial" w:hAnsi="Arial" w:hint="default"/>
        <w:b w:val="0"/>
        <w:sz w:val="20"/>
      </w:rPr>
    </w:lvl>
    <w:lvl w:ilvl="1" w:tplc="CFA4586A">
      <w:start w:val="1"/>
      <w:numFmt w:val="decimal"/>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D410BA7"/>
    <w:multiLevelType w:val="hybridMultilevel"/>
    <w:tmpl w:val="702223B0"/>
    <w:lvl w:ilvl="0" w:tplc="FF88CEC2">
      <w:start w:val="1"/>
      <w:numFmt w:val="decimal"/>
      <w:lvlText w:val=".%1"/>
      <w:lvlJc w:val="left"/>
      <w:pPr>
        <w:ind w:left="1080" w:hanging="360"/>
      </w:pPr>
      <w:rPr>
        <w:rFonts w:ascii="Arial" w:hAnsi="Arial" w:hint="default"/>
        <w:sz w:val="2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num w:numId="1" w16cid:durableId="1473476599">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 w16cid:durableId="733625169">
    <w:abstractNumId w:val="21"/>
  </w:num>
  <w:num w:numId="3" w16cid:durableId="85159095">
    <w:abstractNumId w:val="6"/>
  </w:num>
  <w:num w:numId="4" w16cid:durableId="2085251284">
    <w:abstractNumId w:val="3"/>
  </w:num>
  <w:num w:numId="5" w16cid:durableId="828401892">
    <w:abstractNumId w:val="14"/>
  </w:num>
  <w:num w:numId="6" w16cid:durableId="2102794591">
    <w:abstractNumId w:val="18"/>
  </w:num>
  <w:num w:numId="7" w16cid:durableId="1910844386">
    <w:abstractNumId w:val="22"/>
  </w:num>
  <w:num w:numId="8" w16cid:durableId="1760253492">
    <w:abstractNumId w:val="15"/>
  </w:num>
  <w:num w:numId="9" w16cid:durableId="59864768">
    <w:abstractNumId w:val="8"/>
  </w:num>
  <w:num w:numId="10" w16cid:durableId="413162339">
    <w:abstractNumId w:val="17"/>
  </w:num>
  <w:num w:numId="11" w16cid:durableId="1944527867">
    <w:abstractNumId w:val="0"/>
  </w:num>
  <w:num w:numId="12" w16cid:durableId="1295796759">
    <w:abstractNumId w:val="7"/>
  </w:num>
  <w:num w:numId="13" w16cid:durableId="1953590065">
    <w:abstractNumId w:val="2"/>
  </w:num>
  <w:num w:numId="14" w16cid:durableId="1225678227">
    <w:abstractNumId w:val="9"/>
  </w:num>
  <w:num w:numId="15" w16cid:durableId="1786341884">
    <w:abstractNumId w:val="5"/>
  </w:num>
  <w:num w:numId="16" w16cid:durableId="1089232721">
    <w:abstractNumId w:val="4"/>
  </w:num>
  <w:num w:numId="17" w16cid:durableId="1761101857">
    <w:abstractNumId w:val="11"/>
  </w:num>
  <w:num w:numId="18" w16cid:durableId="309484111">
    <w:abstractNumId w:val="12"/>
  </w:num>
  <w:num w:numId="19" w16cid:durableId="549004342">
    <w:abstractNumId w:val="20"/>
  </w:num>
  <w:num w:numId="20" w16cid:durableId="1222790509">
    <w:abstractNumId w:val="13"/>
  </w:num>
  <w:num w:numId="21" w16cid:durableId="1498958695">
    <w:abstractNumId w:val="19"/>
  </w:num>
  <w:num w:numId="22" w16cid:durableId="572155785">
    <w:abstractNumId w:val="10"/>
  </w:num>
  <w:num w:numId="23" w16cid:durableId="702511681">
    <w:abstractNumId w:val="16"/>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4D8C"/>
    <w:rsid w:val="000016C6"/>
    <w:rsid w:val="00006014"/>
    <w:rsid w:val="00010A36"/>
    <w:rsid w:val="00015CE5"/>
    <w:rsid w:val="00016232"/>
    <w:rsid w:val="0004110C"/>
    <w:rsid w:val="00042CF8"/>
    <w:rsid w:val="00044F68"/>
    <w:rsid w:val="0004633F"/>
    <w:rsid w:val="00056EAC"/>
    <w:rsid w:val="00062A8F"/>
    <w:rsid w:val="00066F51"/>
    <w:rsid w:val="00072D65"/>
    <w:rsid w:val="000736FC"/>
    <w:rsid w:val="0007386F"/>
    <w:rsid w:val="00074D20"/>
    <w:rsid w:val="00076031"/>
    <w:rsid w:val="00076950"/>
    <w:rsid w:val="00084F04"/>
    <w:rsid w:val="000965BD"/>
    <w:rsid w:val="000A5D42"/>
    <w:rsid w:val="000B11ED"/>
    <w:rsid w:val="000B1441"/>
    <w:rsid w:val="000B6E75"/>
    <w:rsid w:val="000C0092"/>
    <w:rsid w:val="000D3916"/>
    <w:rsid w:val="000D3F0E"/>
    <w:rsid w:val="000E4014"/>
    <w:rsid w:val="0010335E"/>
    <w:rsid w:val="001100F7"/>
    <w:rsid w:val="001117F2"/>
    <w:rsid w:val="001318AB"/>
    <w:rsid w:val="00141A80"/>
    <w:rsid w:val="00144FF2"/>
    <w:rsid w:val="00145D9F"/>
    <w:rsid w:val="001479D1"/>
    <w:rsid w:val="001530D6"/>
    <w:rsid w:val="00154FC7"/>
    <w:rsid w:val="00155569"/>
    <w:rsid w:val="00162BE9"/>
    <w:rsid w:val="00166CB2"/>
    <w:rsid w:val="00183C6E"/>
    <w:rsid w:val="001A078D"/>
    <w:rsid w:val="001B7246"/>
    <w:rsid w:val="001C2C5E"/>
    <w:rsid w:val="001E78C6"/>
    <w:rsid w:val="001F4491"/>
    <w:rsid w:val="00207F76"/>
    <w:rsid w:val="0021398F"/>
    <w:rsid w:val="00214314"/>
    <w:rsid w:val="0023592C"/>
    <w:rsid w:val="00243306"/>
    <w:rsid w:val="00245217"/>
    <w:rsid w:val="0026085D"/>
    <w:rsid w:val="00261971"/>
    <w:rsid w:val="00266E11"/>
    <w:rsid w:val="00273263"/>
    <w:rsid w:val="00274DEC"/>
    <w:rsid w:val="00275007"/>
    <w:rsid w:val="0028724F"/>
    <w:rsid w:val="00294AD9"/>
    <w:rsid w:val="002A473B"/>
    <w:rsid w:val="002A7773"/>
    <w:rsid w:val="002B0D2F"/>
    <w:rsid w:val="002E0310"/>
    <w:rsid w:val="002E5CB3"/>
    <w:rsid w:val="00304832"/>
    <w:rsid w:val="00306D65"/>
    <w:rsid w:val="00307ED3"/>
    <w:rsid w:val="003377B3"/>
    <w:rsid w:val="003414D7"/>
    <w:rsid w:val="00345AFE"/>
    <w:rsid w:val="00360939"/>
    <w:rsid w:val="00367321"/>
    <w:rsid w:val="00377B6C"/>
    <w:rsid w:val="00381365"/>
    <w:rsid w:val="00394AAA"/>
    <w:rsid w:val="003A60B4"/>
    <w:rsid w:val="003B1E08"/>
    <w:rsid w:val="003B26B0"/>
    <w:rsid w:val="003D10EF"/>
    <w:rsid w:val="003D1E27"/>
    <w:rsid w:val="003D3E94"/>
    <w:rsid w:val="003D5423"/>
    <w:rsid w:val="003D6169"/>
    <w:rsid w:val="00400184"/>
    <w:rsid w:val="004141C9"/>
    <w:rsid w:val="0041647F"/>
    <w:rsid w:val="00424DD8"/>
    <w:rsid w:val="00425ABA"/>
    <w:rsid w:val="00425B71"/>
    <w:rsid w:val="00441E3A"/>
    <w:rsid w:val="004431AB"/>
    <w:rsid w:val="004753A1"/>
    <w:rsid w:val="00477A6C"/>
    <w:rsid w:val="00486D91"/>
    <w:rsid w:val="004A45D7"/>
    <w:rsid w:val="004B00EA"/>
    <w:rsid w:val="004B592B"/>
    <w:rsid w:val="004B7987"/>
    <w:rsid w:val="004C4E8E"/>
    <w:rsid w:val="004C6013"/>
    <w:rsid w:val="004D162E"/>
    <w:rsid w:val="004E227C"/>
    <w:rsid w:val="004E34CB"/>
    <w:rsid w:val="004E3518"/>
    <w:rsid w:val="004F54CA"/>
    <w:rsid w:val="005066D3"/>
    <w:rsid w:val="005126A8"/>
    <w:rsid w:val="0052447A"/>
    <w:rsid w:val="0052517B"/>
    <w:rsid w:val="0053238A"/>
    <w:rsid w:val="0053722F"/>
    <w:rsid w:val="00543D2A"/>
    <w:rsid w:val="005468D6"/>
    <w:rsid w:val="00546F42"/>
    <w:rsid w:val="00565A13"/>
    <w:rsid w:val="005777E8"/>
    <w:rsid w:val="005865BF"/>
    <w:rsid w:val="005B2005"/>
    <w:rsid w:val="005B2884"/>
    <w:rsid w:val="005B6497"/>
    <w:rsid w:val="005D02AF"/>
    <w:rsid w:val="005E0032"/>
    <w:rsid w:val="005E591A"/>
    <w:rsid w:val="005F4461"/>
    <w:rsid w:val="005F50A1"/>
    <w:rsid w:val="005F55CD"/>
    <w:rsid w:val="006019E8"/>
    <w:rsid w:val="00622564"/>
    <w:rsid w:val="006339ED"/>
    <w:rsid w:val="00641D5F"/>
    <w:rsid w:val="00644918"/>
    <w:rsid w:val="006452D1"/>
    <w:rsid w:val="00655E57"/>
    <w:rsid w:val="0065679A"/>
    <w:rsid w:val="00656DF7"/>
    <w:rsid w:val="00675877"/>
    <w:rsid w:val="0069440D"/>
    <w:rsid w:val="006A4CF4"/>
    <w:rsid w:val="006D3AD6"/>
    <w:rsid w:val="006E3AF5"/>
    <w:rsid w:val="006F2B6B"/>
    <w:rsid w:val="006F4323"/>
    <w:rsid w:val="00702176"/>
    <w:rsid w:val="00713B84"/>
    <w:rsid w:val="00726E16"/>
    <w:rsid w:val="007302E4"/>
    <w:rsid w:val="00737740"/>
    <w:rsid w:val="00747745"/>
    <w:rsid w:val="007625E6"/>
    <w:rsid w:val="00782B6E"/>
    <w:rsid w:val="007858F0"/>
    <w:rsid w:val="00794EAF"/>
    <w:rsid w:val="007B0C82"/>
    <w:rsid w:val="007B4C69"/>
    <w:rsid w:val="007C264E"/>
    <w:rsid w:val="007C3658"/>
    <w:rsid w:val="007D1AAF"/>
    <w:rsid w:val="007D23E1"/>
    <w:rsid w:val="007E0F91"/>
    <w:rsid w:val="007E50D8"/>
    <w:rsid w:val="007F4181"/>
    <w:rsid w:val="007F6C45"/>
    <w:rsid w:val="00805AF4"/>
    <w:rsid w:val="0081408E"/>
    <w:rsid w:val="00815C3A"/>
    <w:rsid w:val="008160FF"/>
    <w:rsid w:val="00817F87"/>
    <w:rsid w:val="00824F66"/>
    <w:rsid w:val="00825923"/>
    <w:rsid w:val="0082761A"/>
    <w:rsid w:val="00844085"/>
    <w:rsid w:val="00844999"/>
    <w:rsid w:val="00851F2C"/>
    <w:rsid w:val="008579E0"/>
    <w:rsid w:val="00867101"/>
    <w:rsid w:val="008749A4"/>
    <w:rsid w:val="00885F74"/>
    <w:rsid w:val="008868F8"/>
    <w:rsid w:val="008939F5"/>
    <w:rsid w:val="008A27BD"/>
    <w:rsid w:val="008B7C7B"/>
    <w:rsid w:val="008B7F3A"/>
    <w:rsid w:val="008C2F9C"/>
    <w:rsid w:val="008E0F8A"/>
    <w:rsid w:val="008E3A2C"/>
    <w:rsid w:val="008F364A"/>
    <w:rsid w:val="00900BFB"/>
    <w:rsid w:val="009127B9"/>
    <w:rsid w:val="00913933"/>
    <w:rsid w:val="00916165"/>
    <w:rsid w:val="00935FB9"/>
    <w:rsid w:val="009379A8"/>
    <w:rsid w:val="009441FE"/>
    <w:rsid w:val="00944B92"/>
    <w:rsid w:val="00952BBA"/>
    <w:rsid w:val="00955D8A"/>
    <w:rsid w:val="009753EF"/>
    <w:rsid w:val="00977748"/>
    <w:rsid w:val="009B2E73"/>
    <w:rsid w:val="009B4BB5"/>
    <w:rsid w:val="009B6639"/>
    <w:rsid w:val="009C26F5"/>
    <w:rsid w:val="009C49E0"/>
    <w:rsid w:val="009D04F2"/>
    <w:rsid w:val="009D5CD4"/>
    <w:rsid w:val="009D5ECB"/>
    <w:rsid w:val="009E7BE2"/>
    <w:rsid w:val="009F2D4E"/>
    <w:rsid w:val="00A02DF4"/>
    <w:rsid w:val="00A260DD"/>
    <w:rsid w:val="00A32F20"/>
    <w:rsid w:val="00A47133"/>
    <w:rsid w:val="00A5498D"/>
    <w:rsid w:val="00A66DD0"/>
    <w:rsid w:val="00A72AAF"/>
    <w:rsid w:val="00A74DE3"/>
    <w:rsid w:val="00A7584E"/>
    <w:rsid w:val="00A85A1B"/>
    <w:rsid w:val="00A9498B"/>
    <w:rsid w:val="00AA0638"/>
    <w:rsid w:val="00AA0A23"/>
    <w:rsid w:val="00AA35E2"/>
    <w:rsid w:val="00AA73F7"/>
    <w:rsid w:val="00AB0DE4"/>
    <w:rsid w:val="00AC7A47"/>
    <w:rsid w:val="00AD50FB"/>
    <w:rsid w:val="00AD5581"/>
    <w:rsid w:val="00AE422D"/>
    <w:rsid w:val="00AF42B6"/>
    <w:rsid w:val="00AF6623"/>
    <w:rsid w:val="00B06723"/>
    <w:rsid w:val="00B07A6D"/>
    <w:rsid w:val="00B13F29"/>
    <w:rsid w:val="00B26080"/>
    <w:rsid w:val="00B33C14"/>
    <w:rsid w:val="00B346E6"/>
    <w:rsid w:val="00B40AFF"/>
    <w:rsid w:val="00B436EC"/>
    <w:rsid w:val="00B45135"/>
    <w:rsid w:val="00B51B77"/>
    <w:rsid w:val="00B521DC"/>
    <w:rsid w:val="00B60191"/>
    <w:rsid w:val="00B63252"/>
    <w:rsid w:val="00B67C3C"/>
    <w:rsid w:val="00B715BA"/>
    <w:rsid w:val="00B80982"/>
    <w:rsid w:val="00B83530"/>
    <w:rsid w:val="00BA7C49"/>
    <w:rsid w:val="00BB1CFD"/>
    <w:rsid w:val="00BC2C28"/>
    <w:rsid w:val="00BD0FA9"/>
    <w:rsid w:val="00BD296B"/>
    <w:rsid w:val="00BE54D0"/>
    <w:rsid w:val="00BE7AF9"/>
    <w:rsid w:val="00C01AB2"/>
    <w:rsid w:val="00C02468"/>
    <w:rsid w:val="00C060B8"/>
    <w:rsid w:val="00C35370"/>
    <w:rsid w:val="00C41940"/>
    <w:rsid w:val="00C41A8D"/>
    <w:rsid w:val="00C45F8B"/>
    <w:rsid w:val="00C739B0"/>
    <w:rsid w:val="00C832DC"/>
    <w:rsid w:val="00C90511"/>
    <w:rsid w:val="00C9187D"/>
    <w:rsid w:val="00C935C8"/>
    <w:rsid w:val="00CA0AF9"/>
    <w:rsid w:val="00CA5C55"/>
    <w:rsid w:val="00CB14A4"/>
    <w:rsid w:val="00CB2ADE"/>
    <w:rsid w:val="00CC60BF"/>
    <w:rsid w:val="00CC7956"/>
    <w:rsid w:val="00CD672E"/>
    <w:rsid w:val="00CE3B58"/>
    <w:rsid w:val="00CE4D8C"/>
    <w:rsid w:val="00CF4D7A"/>
    <w:rsid w:val="00CF5D4A"/>
    <w:rsid w:val="00CF6FE7"/>
    <w:rsid w:val="00D05E04"/>
    <w:rsid w:val="00D06BDD"/>
    <w:rsid w:val="00D14CD8"/>
    <w:rsid w:val="00D218E4"/>
    <w:rsid w:val="00D31DBD"/>
    <w:rsid w:val="00D3483A"/>
    <w:rsid w:val="00D641EE"/>
    <w:rsid w:val="00D844A7"/>
    <w:rsid w:val="00D8522F"/>
    <w:rsid w:val="00DA1884"/>
    <w:rsid w:val="00DD0150"/>
    <w:rsid w:val="00DE7AD1"/>
    <w:rsid w:val="00DF2286"/>
    <w:rsid w:val="00DF2FCB"/>
    <w:rsid w:val="00DF5FB4"/>
    <w:rsid w:val="00E0029F"/>
    <w:rsid w:val="00E135D0"/>
    <w:rsid w:val="00E143AD"/>
    <w:rsid w:val="00E21D3F"/>
    <w:rsid w:val="00E37F0E"/>
    <w:rsid w:val="00E55E67"/>
    <w:rsid w:val="00E60002"/>
    <w:rsid w:val="00E6045E"/>
    <w:rsid w:val="00E64DCD"/>
    <w:rsid w:val="00E971FA"/>
    <w:rsid w:val="00EB5D00"/>
    <w:rsid w:val="00EC15E8"/>
    <w:rsid w:val="00EC2DF3"/>
    <w:rsid w:val="00EC44BD"/>
    <w:rsid w:val="00EE6F69"/>
    <w:rsid w:val="00EF7587"/>
    <w:rsid w:val="00F07F12"/>
    <w:rsid w:val="00F24C62"/>
    <w:rsid w:val="00F25401"/>
    <w:rsid w:val="00F41BF3"/>
    <w:rsid w:val="00F63875"/>
    <w:rsid w:val="00F668BE"/>
    <w:rsid w:val="00F85957"/>
    <w:rsid w:val="00F86A85"/>
    <w:rsid w:val="00FC0FF5"/>
    <w:rsid w:val="00FD128C"/>
    <w:rsid w:val="00FD3876"/>
    <w:rsid w:val="00FE255C"/>
    <w:rsid w:val="00FE33B6"/>
    <w:rsid w:val="00FE5D6E"/>
    <w:rsid w:val="00FF0B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D80792"/>
  <w15:docId w15:val="{466C25FD-0718-4161-B00D-3839630B87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1"/>
      </w:numPr>
      <w:ind w:left="1440" w:hanging="720"/>
      <w:outlineLvl w:val="0"/>
    </w:pPr>
  </w:style>
  <w:style w:type="paragraph" w:customStyle="1" w:styleId="Level2">
    <w:name w:val="Level 2"/>
    <w:basedOn w:val="Normal"/>
    <w:rsid w:val="001F4491"/>
    <w:pPr>
      <w:numPr>
        <w:ilvl w:val="1"/>
        <w:numId w:val="1"/>
      </w:numPr>
      <w:outlineLvl w:val="1"/>
    </w:pPr>
  </w:style>
  <w:style w:type="paragraph" w:customStyle="1" w:styleId="Level3">
    <w:name w:val="Level 3"/>
    <w:basedOn w:val="Normal"/>
    <w:rsid w:val="001F4491"/>
    <w:pPr>
      <w:numPr>
        <w:ilvl w:val="2"/>
        <w:numId w:val="1"/>
      </w:numPr>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1"/>
    <w:qFormat/>
    <w:rsid w:val="00E6045E"/>
    <w:pPr>
      <w:ind w:left="720"/>
      <w:contextualSpacing/>
    </w:pPr>
  </w:style>
  <w:style w:type="paragraph" w:customStyle="1" w:styleId="PRT">
    <w:name w:val="PRT"/>
    <w:basedOn w:val="Normal"/>
    <w:next w:val="ART"/>
    <w:rsid w:val="00245217"/>
    <w:pPr>
      <w:keepNext/>
      <w:widowControl/>
      <w:numPr>
        <w:numId w:val="11"/>
      </w:numPr>
      <w:suppressAutoHyphens/>
      <w:autoSpaceDE/>
      <w:autoSpaceDN/>
      <w:adjustRightInd/>
      <w:spacing w:before="480"/>
      <w:jc w:val="both"/>
      <w:outlineLvl w:val="0"/>
    </w:pPr>
    <w:rPr>
      <w:rFonts w:ascii="Helvetica" w:hAnsi="Helvetica"/>
      <w:caps/>
      <w:sz w:val="20"/>
    </w:rPr>
  </w:style>
  <w:style w:type="paragraph" w:customStyle="1" w:styleId="SUT">
    <w:name w:val="SUT"/>
    <w:basedOn w:val="Normal"/>
    <w:next w:val="PR1"/>
    <w:rsid w:val="00245217"/>
    <w:pPr>
      <w:widowControl/>
      <w:numPr>
        <w:ilvl w:val="1"/>
        <w:numId w:val="11"/>
      </w:numPr>
      <w:suppressAutoHyphens/>
      <w:autoSpaceDE/>
      <w:autoSpaceDN/>
      <w:adjustRightInd/>
      <w:spacing w:before="240"/>
      <w:jc w:val="both"/>
      <w:outlineLvl w:val="0"/>
    </w:pPr>
    <w:rPr>
      <w:rFonts w:ascii="Helvetica" w:hAnsi="Helvetica"/>
      <w:sz w:val="20"/>
    </w:rPr>
  </w:style>
  <w:style w:type="paragraph" w:customStyle="1" w:styleId="ART">
    <w:name w:val="ART"/>
    <w:basedOn w:val="Normal"/>
    <w:next w:val="PR1"/>
    <w:rsid w:val="00245217"/>
    <w:pPr>
      <w:keepNext/>
      <w:widowControl/>
      <w:numPr>
        <w:ilvl w:val="3"/>
        <w:numId w:val="11"/>
      </w:numPr>
      <w:suppressAutoHyphens/>
      <w:autoSpaceDE/>
      <w:autoSpaceDN/>
      <w:adjustRightInd/>
      <w:spacing w:before="240"/>
      <w:jc w:val="both"/>
      <w:outlineLvl w:val="1"/>
    </w:pPr>
    <w:rPr>
      <w:rFonts w:ascii="Helvetica" w:hAnsi="Helvetica"/>
      <w:caps/>
      <w:sz w:val="20"/>
    </w:rPr>
  </w:style>
  <w:style w:type="paragraph" w:customStyle="1" w:styleId="PR1">
    <w:name w:val="PR1"/>
    <w:basedOn w:val="Normal"/>
    <w:rsid w:val="00245217"/>
    <w:pPr>
      <w:widowControl/>
      <w:numPr>
        <w:ilvl w:val="4"/>
        <w:numId w:val="11"/>
      </w:numPr>
      <w:suppressAutoHyphens/>
      <w:autoSpaceDE/>
      <w:autoSpaceDN/>
      <w:adjustRightInd/>
      <w:spacing w:before="240"/>
      <w:jc w:val="both"/>
      <w:outlineLvl w:val="2"/>
    </w:pPr>
    <w:rPr>
      <w:rFonts w:ascii="Helvetica" w:hAnsi="Helvetica"/>
      <w:sz w:val="20"/>
    </w:rPr>
  </w:style>
  <w:style w:type="paragraph" w:customStyle="1" w:styleId="PR2">
    <w:name w:val="PR2"/>
    <w:basedOn w:val="Normal"/>
    <w:rsid w:val="00245217"/>
    <w:pPr>
      <w:widowControl/>
      <w:numPr>
        <w:ilvl w:val="5"/>
        <w:numId w:val="11"/>
      </w:numPr>
      <w:suppressAutoHyphens/>
      <w:autoSpaceDE/>
      <w:autoSpaceDN/>
      <w:adjustRightInd/>
      <w:spacing w:before="240"/>
      <w:contextualSpacing/>
      <w:jc w:val="both"/>
      <w:outlineLvl w:val="3"/>
    </w:pPr>
    <w:rPr>
      <w:rFonts w:ascii="Helvetica" w:hAnsi="Helvetica"/>
      <w:sz w:val="20"/>
    </w:rPr>
  </w:style>
  <w:style w:type="paragraph" w:customStyle="1" w:styleId="PR3">
    <w:name w:val="PR3"/>
    <w:basedOn w:val="Normal"/>
    <w:rsid w:val="00245217"/>
    <w:pPr>
      <w:widowControl/>
      <w:numPr>
        <w:ilvl w:val="6"/>
        <w:numId w:val="11"/>
      </w:numPr>
      <w:suppressAutoHyphens/>
      <w:autoSpaceDE/>
      <w:autoSpaceDN/>
      <w:adjustRightInd/>
      <w:spacing w:before="240"/>
      <w:contextualSpacing/>
      <w:jc w:val="both"/>
      <w:outlineLvl w:val="4"/>
    </w:pPr>
    <w:rPr>
      <w:rFonts w:ascii="Helvetica" w:hAnsi="Helvetica"/>
      <w:sz w:val="20"/>
    </w:rPr>
  </w:style>
  <w:style w:type="paragraph" w:customStyle="1" w:styleId="PR4">
    <w:name w:val="PR4"/>
    <w:basedOn w:val="Normal"/>
    <w:rsid w:val="00245217"/>
    <w:pPr>
      <w:widowControl/>
      <w:numPr>
        <w:ilvl w:val="7"/>
        <w:numId w:val="11"/>
      </w:numPr>
      <w:suppressAutoHyphens/>
      <w:autoSpaceDE/>
      <w:autoSpaceDN/>
      <w:adjustRightInd/>
      <w:spacing w:before="240"/>
      <w:contextualSpacing/>
      <w:jc w:val="both"/>
      <w:outlineLvl w:val="5"/>
    </w:pPr>
    <w:rPr>
      <w:rFonts w:ascii="Helvetica" w:hAnsi="Helvetica"/>
      <w:sz w:val="20"/>
    </w:rPr>
  </w:style>
  <w:style w:type="paragraph" w:customStyle="1" w:styleId="PR5">
    <w:name w:val="PR5"/>
    <w:basedOn w:val="Normal"/>
    <w:rsid w:val="00245217"/>
    <w:pPr>
      <w:widowControl/>
      <w:numPr>
        <w:ilvl w:val="8"/>
        <w:numId w:val="11"/>
      </w:numPr>
      <w:suppressAutoHyphens/>
      <w:autoSpaceDE/>
      <w:autoSpaceDN/>
      <w:adjustRightInd/>
      <w:spacing w:before="240"/>
      <w:contextualSpacing/>
      <w:jc w:val="both"/>
      <w:outlineLvl w:val="6"/>
    </w:pPr>
    <w:rPr>
      <w:rFonts w:ascii="Helvetica" w:hAnsi="Helvetica"/>
      <w:sz w:val="20"/>
    </w:rPr>
  </w:style>
  <w:style w:type="paragraph" w:styleId="BodyText">
    <w:name w:val="Body Text"/>
    <w:basedOn w:val="Normal"/>
    <w:link w:val="BodyTextChar"/>
    <w:uiPriority w:val="99"/>
    <w:semiHidden/>
    <w:unhideWhenUsed/>
    <w:rsid w:val="003D5423"/>
    <w:pPr>
      <w:spacing w:after="120"/>
    </w:pPr>
  </w:style>
  <w:style w:type="character" w:customStyle="1" w:styleId="BodyTextChar">
    <w:name w:val="Body Text Char"/>
    <w:basedOn w:val="DefaultParagraphFont"/>
    <w:link w:val="BodyText"/>
    <w:uiPriority w:val="99"/>
    <w:semiHidden/>
    <w:rsid w:val="003D5423"/>
    <w:rPr>
      <w:rFonts w:ascii="Arial" w:eastAsia="Times New Roman" w:hAnsi="Arial" w:cs="Times New Roman"/>
      <w:sz w:val="24"/>
      <w:szCs w:val="20"/>
    </w:rPr>
  </w:style>
  <w:style w:type="character" w:styleId="UnresolvedMention">
    <w:name w:val="Unresolved Mention"/>
    <w:basedOn w:val="DefaultParagraphFont"/>
    <w:uiPriority w:val="99"/>
    <w:semiHidden/>
    <w:unhideWhenUsed/>
    <w:rsid w:val="00C45F8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1973791">
      <w:bodyDiv w:val="1"/>
      <w:marLeft w:val="0"/>
      <w:marRight w:val="0"/>
      <w:marTop w:val="0"/>
      <w:marBottom w:val="0"/>
      <w:divBdr>
        <w:top w:val="none" w:sz="0" w:space="0" w:color="auto"/>
        <w:left w:val="none" w:sz="0" w:space="0" w:color="auto"/>
        <w:bottom w:val="none" w:sz="0" w:space="0" w:color="auto"/>
        <w:right w:val="none" w:sz="0" w:space="0" w:color="auto"/>
      </w:divBdr>
    </w:div>
    <w:div w:id="455105686">
      <w:bodyDiv w:val="1"/>
      <w:marLeft w:val="0"/>
      <w:marRight w:val="0"/>
      <w:marTop w:val="0"/>
      <w:marBottom w:val="0"/>
      <w:divBdr>
        <w:top w:val="none" w:sz="0" w:space="0" w:color="auto"/>
        <w:left w:val="none" w:sz="0" w:space="0" w:color="auto"/>
        <w:bottom w:val="none" w:sz="0" w:space="0" w:color="auto"/>
        <w:right w:val="none" w:sz="0" w:space="0" w:color="auto"/>
      </w:divBdr>
    </w:div>
    <w:div w:id="1792750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tro.com/us"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ltro.com/us"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ltro.com/us"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altro.com/us" TargetMode="External"/><Relationship Id="rId4" Type="http://schemas.openxmlformats.org/officeDocument/2006/relationships/settings" Target="settings.xml"/><Relationship Id="rId9" Type="http://schemas.openxmlformats.org/officeDocument/2006/relationships/hyperlink" Target="http://www.altro.com/us"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C75E33-DA78-4BC0-A13B-A1A6F15DF2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2231</Words>
  <Characters>12721</Characters>
  <Application>Microsoft Office Word</Application>
  <DocSecurity>0</DocSecurity>
  <Lines>106</Lines>
  <Paragraphs>29</Paragraphs>
  <ScaleCrop>false</ScaleCrop>
  <HeadingPairs>
    <vt:vector size="2" baseType="variant">
      <vt:variant>
        <vt:lpstr>Title</vt:lpstr>
      </vt:variant>
      <vt:variant>
        <vt:i4>1</vt:i4>
      </vt:variant>
    </vt:vector>
  </HeadingPairs>
  <TitlesOfParts>
    <vt:vector size="1" baseType="lpstr">
      <vt:lpstr>Altro Suprema CSI specs</vt:lpstr>
    </vt:vector>
  </TitlesOfParts>
  <Company>Hewlett-Packard Company</Company>
  <LinksUpToDate>false</LinksUpToDate>
  <CharactersWithSpaces>14923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Suprema CSI specs</dc:title>
  <dc:subject/>
  <dc:creator>Richard Finnegan</dc:creator>
  <cp:keywords/>
  <dc:description/>
  <cp:lastModifiedBy>Lesley Da Silva</cp:lastModifiedBy>
  <cp:revision>2</cp:revision>
  <cp:lastPrinted>2013-10-22T14:59:00Z</cp:lastPrinted>
  <dcterms:created xsi:type="dcterms:W3CDTF">2025-03-28T14:50:00Z</dcterms:created>
  <dcterms:modified xsi:type="dcterms:W3CDTF">2025-03-28T14:50:00Z</dcterms:modified>
</cp:coreProperties>
</file>