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0A54" w14:textId="77777777" w:rsidR="00A260DD" w:rsidRPr="00457F18" w:rsidRDefault="00A13FAE" w:rsidP="00BE6231">
      <w:pPr>
        <w:tabs>
          <w:tab w:val="left" w:pos="5400"/>
        </w:tabs>
        <w:ind w:right="450"/>
        <w:rPr>
          <w:rFonts w:cs="Arial"/>
          <w:b/>
          <w:sz w:val="18"/>
          <w:szCs w:val="18"/>
        </w:rPr>
      </w:pPr>
      <w:proofErr w:type="spellStart"/>
      <w:r w:rsidRPr="00457F18">
        <w:rPr>
          <w:rFonts w:cs="Arial"/>
          <w:b/>
          <w:sz w:val="18"/>
          <w:szCs w:val="18"/>
        </w:rPr>
        <w:t>Altro</w:t>
      </w:r>
      <w:proofErr w:type="spellEnd"/>
      <w:r w:rsidRPr="00457F18">
        <w:rPr>
          <w:rFonts w:cs="Arial"/>
          <w:b/>
          <w:sz w:val="18"/>
          <w:szCs w:val="18"/>
        </w:rPr>
        <w:t xml:space="preserve"> </w:t>
      </w:r>
      <w:proofErr w:type="spellStart"/>
      <w:r w:rsidR="00BE6231" w:rsidRPr="00457F18">
        <w:rPr>
          <w:rFonts w:cs="Arial"/>
          <w:b/>
          <w:sz w:val="18"/>
          <w:szCs w:val="18"/>
        </w:rPr>
        <w:t>Ollero</w:t>
      </w:r>
      <w:proofErr w:type="spellEnd"/>
    </w:p>
    <w:p w14:paraId="701E177C" w14:textId="77777777" w:rsidR="00A260DD" w:rsidRPr="00457F18" w:rsidRDefault="00BE6231" w:rsidP="00A260DD">
      <w:pPr>
        <w:ind w:right="450"/>
        <w:rPr>
          <w:rFonts w:cs="Arial"/>
          <w:b/>
          <w:sz w:val="18"/>
          <w:szCs w:val="18"/>
        </w:rPr>
      </w:pPr>
      <w:r w:rsidRPr="00457F18">
        <w:rPr>
          <w:rFonts w:cs="Arial"/>
          <w:b/>
          <w:sz w:val="18"/>
          <w:szCs w:val="18"/>
        </w:rPr>
        <w:t>Rubber flooring tiles</w:t>
      </w:r>
    </w:p>
    <w:p w14:paraId="4D77E5D5" w14:textId="77777777" w:rsidR="00B40AA0" w:rsidRPr="00457F18" w:rsidRDefault="00FE549E" w:rsidP="00B40AA0">
      <w:pPr>
        <w:widowControl/>
        <w:rPr>
          <w:rFonts w:cs="Arial"/>
          <w:b/>
          <w:sz w:val="18"/>
          <w:szCs w:val="18"/>
          <w:lang w:eastAsia="en-CA"/>
        </w:rPr>
      </w:pPr>
      <w:r w:rsidRPr="00457F18">
        <w:rPr>
          <w:rFonts w:cs="Arial"/>
          <w:b/>
          <w:sz w:val="18"/>
          <w:szCs w:val="18"/>
          <w:lang w:eastAsia="en-CA"/>
        </w:rPr>
        <w:t>SECTION 09 65 19</w:t>
      </w:r>
      <w:r w:rsidR="00D82180" w:rsidRPr="00457F18">
        <w:rPr>
          <w:rFonts w:cs="Arial"/>
          <w:b/>
          <w:sz w:val="18"/>
          <w:szCs w:val="18"/>
          <w:lang w:eastAsia="en-CA"/>
        </w:rPr>
        <w:t>.23</w:t>
      </w:r>
    </w:p>
    <w:p w14:paraId="0BB90AE7" w14:textId="77777777" w:rsidR="00B40AA0" w:rsidRPr="00457F18" w:rsidRDefault="00B40AA0" w:rsidP="00B40AA0">
      <w:pPr>
        <w:widowControl/>
        <w:rPr>
          <w:rFonts w:cs="Arial"/>
          <w:b/>
          <w:sz w:val="18"/>
          <w:szCs w:val="18"/>
          <w:lang w:eastAsia="en-CA"/>
        </w:rPr>
      </w:pPr>
      <w:r w:rsidRPr="00457F18">
        <w:rPr>
          <w:rFonts w:cs="Arial"/>
          <w:b/>
          <w:sz w:val="18"/>
          <w:szCs w:val="18"/>
          <w:lang w:eastAsia="en-CA"/>
        </w:rPr>
        <w:t>RESILIENT TILE FLOORING</w:t>
      </w:r>
    </w:p>
    <w:p w14:paraId="54E3F052" w14:textId="77777777" w:rsidR="00B40AA0" w:rsidRPr="00457F18" w:rsidRDefault="00B40AA0" w:rsidP="00B40AA0">
      <w:pPr>
        <w:widowControl/>
        <w:rPr>
          <w:rFonts w:cs="Arial"/>
          <w:b/>
          <w:sz w:val="18"/>
          <w:szCs w:val="18"/>
          <w:lang w:eastAsia="en-CA"/>
        </w:rPr>
      </w:pPr>
      <w:r w:rsidRPr="00457F18">
        <w:rPr>
          <w:rFonts w:cs="Arial"/>
          <w:b/>
          <w:sz w:val="18"/>
          <w:szCs w:val="18"/>
          <w:lang w:eastAsia="en-CA"/>
        </w:rPr>
        <w:t>(</w:t>
      </w:r>
      <w:r w:rsidR="00916737">
        <w:rPr>
          <w:rFonts w:cs="Arial"/>
          <w:b/>
          <w:sz w:val="18"/>
          <w:szCs w:val="18"/>
          <w:lang w:eastAsia="en-CA"/>
        </w:rPr>
        <w:t>Recycled rubber tile</w:t>
      </w:r>
      <w:r w:rsidRPr="00457F18">
        <w:rPr>
          <w:rFonts w:cs="Arial"/>
          <w:b/>
          <w:sz w:val="18"/>
          <w:szCs w:val="18"/>
          <w:lang w:eastAsia="en-CA"/>
        </w:rPr>
        <w:t>)</w:t>
      </w:r>
    </w:p>
    <w:p w14:paraId="478760AA" w14:textId="77777777" w:rsidR="00B40AA0" w:rsidRPr="00457F18" w:rsidRDefault="00B40AA0" w:rsidP="00B40AA0">
      <w:pPr>
        <w:widowControl/>
        <w:rPr>
          <w:rFonts w:cs="Arial"/>
          <w:b/>
          <w:sz w:val="18"/>
          <w:szCs w:val="18"/>
          <w:lang w:eastAsia="en-CA"/>
        </w:rPr>
      </w:pPr>
    </w:p>
    <w:p w14:paraId="2F9442A9" w14:textId="77777777" w:rsidR="00B40AA0" w:rsidRPr="00457F18" w:rsidRDefault="00B40AA0" w:rsidP="00B40AA0">
      <w:pPr>
        <w:widowControl/>
        <w:rPr>
          <w:rFonts w:cs="Arial"/>
          <w:sz w:val="18"/>
          <w:szCs w:val="18"/>
          <w:lang w:eastAsia="en-CA"/>
        </w:rPr>
      </w:pPr>
      <w:r w:rsidRPr="00457F18">
        <w:rPr>
          <w:rFonts w:cs="Arial"/>
          <w:sz w:val="18"/>
          <w:szCs w:val="18"/>
          <w:lang w:eastAsia="en-CA"/>
        </w:rPr>
        <w:t>PART 1</w:t>
      </w:r>
      <w:r w:rsidRPr="00457F18">
        <w:rPr>
          <w:rFonts w:cs="Arial"/>
          <w:sz w:val="18"/>
          <w:szCs w:val="18"/>
          <w:lang w:eastAsia="en-CA"/>
        </w:rPr>
        <w:tab/>
        <w:t>GENERAL</w:t>
      </w:r>
    </w:p>
    <w:p w14:paraId="65CE0C42"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2CB92907"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1.01</w:t>
      </w:r>
      <w:r w:rsidRPr="00457F18">
        <w:rPr>
          <w:rFonts w:cs="Arial"/>
          <w:sz w:val="18"/>
          <w:szCs w:val="18"/>
          <w:lang w:eastAsia="en-CA"/>
        </w:rPr>
        <w:tab/>
        <w:t>SUMMARY</w:t>
      </w:r>
    </w:p>
    <w:p w14:paraId="5667BE58"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64FE16C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 xml:space="preserve">This Section </w:t>
      </w:r>
      <w:proofErr w:type="gramStart"/>
      <w:r w:rsidRPr="00457F18">
        <w:rPr>
          <w:rFonts w:cs="Arial"/>
          <w:sz w:val="18"/>
          <w:szCs w:val="18"/>
          <w:lang w:eastAsia="en-CA"/>
        </w:rPr>
        <w:t>includes:</w:t>
      </w:r>
      <w:proofErr w:type="gramEnd"/>
      <w:r w:rsidRPr="00457F18">
        <w:rPr>
          <w:rFonts w:cs="Arial"/>
          <w:sz w:val="18"/>
          <w:szCs w:val="18"/>
          <w:lang w:eastAsia="en-CA"/>
        </w:rPr>
        <w:t xml:space="preserve"> </w:t>
      </w:r>
      <w:r w:rsidR="00916737">
        <w:rPr>
          <w:rFonts w:cs="Arial"/>
          <w:sz w:val="18"/>
          <w:szCs w:val="18"/>
          <w:lang w:eastAsia="en-CA"/>
        </w:rPr>
        <w:t>Recycled rubber</w:t>
      </w:r>
      <w:r w:rsidRPr="00457F18">
        <w:rPr>
          <w:rFonts w:cs="Arial"/>
          <w:sz w:val="18"/>
          <w:szCs w:val="18"/>
          <w:lang w:eastAsia="en-CA"/>
        </w:rPr>
        <w:t xml:space="preserve"> tile flooring.</w:t>
      </w:r>
    </w:p>
    <w:p w14:paraId="02BC9DD9"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900413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Conform with requirements of all Sections of Division 1, General Requirements, as it applies to the work of this Section.</w:t>
      </w:r>
    </w:p>
    <w:p w14:paraId="39D36581" w14:textId="77777777" w:rsidR="00B40AA0" w:rsidRPr="00457F18" w:rsidRDefault="00B40AA0" w:rsidP="00B40AA0">
      <w:pPr>
        <w:widowControl/>
        <w:rPr>
          <w:rFonts w:cs="Arial"/>
          <w:sz w:val="18"/>
          <w:szCs w:val="18"/>
          <w:lang w:eastAsia="en-CA"/>
        </w:rPr>
      </w:pPr>
    </w:p>
    <w:p w14:paraId="7DE9D403" w14:textId="77777777" w:rsidR="00B40AA0" w:rsidRPr="00457F18" w:rsidRDefault="00B40AA0" w:rsidP="00B40AA0">
      <w:pPr>
        <w:widowControl/>
        <w:rPr>
          <w:rFonts w:cs="Arial"/>
          <w:sz w:val="18"/>
          <w:szCs w:val="18"/>
          <w:lang w:eastAsia="en-CA"/>
        </w:rPr>
      </w:pPr>
      <w:r w:rsidRPr="00457F18">
        <w:rPr>
          <w:rFonts w:cs="Arial"/>
          <w:sz w:val="18"/>
          <w:szCs w:val="18"/>
          <w:lang w:eastAsia="en-CA"/>
        </w:rPr>
        <w:t>1.02</w:t>
      </w:r>
      <w:r w:rsidRPr="00457F18">
        <w:rPr>
          <w:rFonts w:cs="Arial"/>
          <w:sz w:val="18"/>
          <w:szCs w:val="18"/>
          <w:lang w:eastAsia="en-CA"/>
        </w:rPr>
        <w:tab/>
        <w:t>RELATED SECTIONS</w:t>
      </w:r>
    </w:p>
    <w:p w14:paraId="0E77623E" w14:textId="77777777" w:rsidR="00B40AA0" w:rsidRPr="00457F18" w:rsidRDefault="00B40AA0" w:rsidP="00B40AA0">
      <w:pPr>
        <w:widowControl/>
        <w:rPr>
          <w:rFonts w:cs="Arial"/>
          <w:sz w:val="18"/>
          <w:szCs w:val="18"/>
          <w:lang w:eastAsia="en-CA"/>
        </w:rPr>
      </w:pPr>
    </w:p>
    <w:p w14:paraId="15008E69"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Section(s) related to this Section include:</w:t>
      </w:r>
    </w:p>
    <w:p w14:paraId="51641A3A"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r>
      <w:r w:rsidR="005C1370" w:rsidRPr="00457F18">
        <w:rPr>
          <w:rFonts w:cs="Arial"/>
          <w:sz w:val="18"/>
          <w:szCs w:val="18"/>
          <w:lang w:eastAsia="en-CA"/>
        </w:rPr>
        <w:t>03 30 00 – Cast-in-Place Concrete</w:t>
      </w:r>
    </w:p>
    <w:p w14:paraId="084EF2DF"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r w:rsidR="005C1370" w:rsidRPr="00457F18">
        <w:rPr>
          <w:rFonts w:cs="Arial"/>
          <w:sz w:val="18"/>
          <w:szCs w:val="18"/>
          <w:lang w:eastAsia="en-CA"/>
        </w:rPr>
        <w:t>06 10 00 – Rough Carpentry</w:t>
      </w:r>
    </w:p>
    <w:p w14:paraId="57C819A5"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r>
      <w:r w:rsidR="005C1370" w:rsidRPr="00457F18">
        <w:rPr>
          <w:rFonts w:cs="Arial"/>
          <w:sz w:val="18"/>
          <w:szCs w:val="18"/>
          <w:lang w:eastAsia="en-CA"/>
        </w:rPr>
        <w:t>07 26 00 – Vapor Retarders</w:t>
      </w:r>
    </w:p>
    <w:p w14:paraId="328CB778"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4.</w:t>
      </w:r>
      <w:r w:rsidRPr="00457F18">
        <w:rPr>
          <w:rFonts w:cs="Arial"/>
          <w:sz w:val="18"/>
          <w:szCs w:val="18"/>
          <w:lang w:eastAsia="en-CA"/>
        </w:rPr>
        <w:tab/>
      </w:r>
      <w:r w:rsidR="005C1370" w:rsidRPr="00457F18">
        <w:rPr>
          <w:rFonts w:cs="Arial"/>
          <w:sz w:val="18"/>
          <w:szCs w:val="18"/>
          <w:lang w:eastAsia="en-CA"/>
        </w:rPr>
        <w:t>09 62 00 – Athletic Flooring</w:t>
      </w:r>
    </w:p>
    <w:p w14:paraId="5B6738FB" w14:textId="77777777" w:rsidR="005C1370" w:rsidRPr="00457F18" w:rsidRDefault="005C137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5.</w:t>
      </w:r>
      <w:r w:rsidRPr="00457F18">
        <w:rPr>
          <w:rFonts w:cs="Arial"/>
          <w:sz w:val="18"/>
          <w:szCs w:val="18"/>
          <w:lang w:eastAsia="en-CA"/>
        </w:rPr>
        <w:tab/>
        <w:t>09 65 16 – Resilient Sheet Rubber Flooring</w:t>
      </w:r>
    </w:p>
    <w:p w14:paraId="2201CC7A" w14:textId="77777777" w:rsidR="005C1370" w:rsidRPr="00457F18" w:rsidRDefault="005C137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6.</w:t>
      </w:r>
      <w:r w:rsidRPr="00457F18">
        <w:rPr>
          <w:rFonts w:cs="Arial"/>
          <w:sz w:val="18"/>
          <w:szCs w:val="18"/>
          <w:lang w:eastAsia="en-CA"/>
        </w:rPr>
        <w:tab/>
        <w:t>09 65 13 – Resilient Base and Accessories</w:t>
      </w:r>
    </w:p>
    <w:p w14:paraId="3A0E2F40" w14:textId="77777777" w:rsidR="00B40AA0" w:rsidRPr="00457F18" w:rsidRDefault="00B40AA0" w:rsidP="00B40AA0">
      <w:pPr>
        <w:widowControl/>
        <w:rPr>
          <w:rFonts w:cs="Arial"/>
          <w:sz w:val="18"/>
          <w:szCs w:val="18"/>
          <w:lang w:eastAsia="en-CA"/>
        </w:rPr>
      </w:pPr>
    </w:p>
    <w:p w14:paraId="4D37764D" w14:textId="77777777" w:rsidR="00B40AA0" w:rsidRPr="00457F18" w:rsidRDefault="00B40AA0" w:rsidP="00B40AA0">
      <w:pPr>
        <w:widowControl/>
        <w:rPr>
          <w:rFonts w:cs="Arial"/>
          <w:b/>
          <w:sz w:val="18"/>
          <w:szCs w:val="18"/>
          <w:lang w:eastAsia="en-CA"/>
        </w:rPr>
      </w:pPr>
      <w:r w:rsidRPr="00457F18">
        <w:rPr>
          <w:rFonts w:cs="Arial"/>
          <w:b/>
          <w:sz w:val="18"/>
          <w:szCs w:val="18"/>
          <w:lang w:eastAsia="en-CA"/>
        </w:rPr>
        <w:t>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63C24FD2"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307D220D"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1.03</w:t>
      </w:r>
      <w:r w:rsidRPr="00457F18">
        <w:rPr>
          <w:rFonts w:cs="Arial"/>
          <w:sz w:val="18"/>
          <w:szCs w:val="18"/>
          <w:lang w:eastAsia="en-CA"/>
        </w:rPr>
        <w:tab/>
        <w:t>REFERENCES</w:t>
      </w:r>
    </w:p>
    <w:p w14:paraId="4B9022BD"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3919A94"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33E40B8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E9A8239"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American Society for Testing &amp; Materials (ASTM):</w:t>
      </w:r>
    </w:p>
    <w:p w14:paraId="18829230" w14:textId="77777777" w:rsidR="00B40AA0" w:rsidRPr="00457F18" w:rsidRDefault="00B40AA0" w:rsidP="00B40AA0">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r>
      <w:r w:rsidR="005C1370" w:rsidRPr="00457F18">
        <w:rPr>
          <w:rFonts w:cs="Arial"/>
          <w:sz w:val="18"/>
          <w:szCs w:val="18"/>
        </w:rPr>
        <w:t>ASTM C423 Standard Test Method for Sound Absorption, Noise Reduction Coefficient</w:t>
      </w:r>
    </w:p>
    <w:p w14:paraId="642EE7DE"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r w:rsidR="005C1370" w:rsidRPr="00457F18">
        <w:rPr>
          <w:rFonts w:cs="Arial"/>
          <w:sz w:val="18"/>
          <w:szCs w:val="18"/>
        </w:rPr>
        <w:t>ASTM C501 Standard Test Method for Relative Resistance to Wear of Rubber Tile by the</w:t>
      </w:r>
      <w:r w:rsidR="00B261E7" w:rsidRPr="00457F18">
        <w:rPr>
          <w:rFonts w:cs="Arial"/>
          <w:sz w:val="18"/>
          <w:szCs w:val="18"/>
        </w:rPr>
        <w:t xml:space="preserve"> </w:t>
      </w:r>
      <w:r w:rsidR="005C1370" w:rsidRPr="00457F18">
        <w:rPr>
          <w:rFonts w:cs="Arial"/>
          <w:sz w:val="18"/>
          <w:szCs w:val="18"/>
        </w:rPr>
        <w:t xml:space="preserve">Taber </w:t>
      </w:r>
      <w:proofErr w:type="spellStart"/>
      <w:r w:rsidR="005C1370" w:rsidRPr="00457F18">
        <w:rPr>
          <w:rFonts w:cs="Arial"/>
          <w:sz w:val="18"/>
          <w:szCs w:val="18"/>
        </w:rPr>
        <w:t>Abraser</w:t>
      </w:r>
      <w:proofErr w:type="spellEnd"/>
    </w:p>
    <w:p w14:paraId="768224D5"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r>
      <w:r w:rsidR="005C1370" w:rsidRPr="00457F18">
        <w:rPr>
          <w:rFonts w:cs="Arial"/>
          <w:sz w:val="18"/>
          <w:szCs w:val="18"/>
        </w:rPr>
        <w:t xml:space="preserve">ASTM D2047 Standard Test Method for Coefficient of Friction of Polish-Coated </w:t>
      </w:r>
      <w:r w:rsidR="00B261E7" w:rsidRPr="00457F18">
        <w:rPr>
          <w:rFonts w:cs="Arial"/>
          <w:sz w:val="18"/>
          <w:szCs w:val="18"/>
        </w:rPr>
        <w:t>Floor Surfaces</w:t>
      </w:r>
      <w:r w:rsidR="005C1370" w:rsidRPr="00457F18">
        <w:rPr>
          <w:rFonts w:cs="Arial"/>
          <w:sz w:val="18"/>
          <w:szCs w:val="18"/>
        </w:rPr>
        <w:t xml:space="preserve"> as Measured by the James Machine</w:t>
      </w:r>
    </w:p>
    <w:p w14:paraId="79CC02E0"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4.</w:t>
      </w:r>
      <w:r w:rsidRPr="00457F18">
        <w:rPr>
          <w:rFonts w:cs="Arial"/>
          <w:sz w:val="18"/>
          <w:szCs w:val="18"/>
          <w:lang w:eastAsia="en-CA"/>
        </w:rPr>
        <w:tab/>
      </w:r>
      <w:r w:rsidR="005C1370" w:rsidRPr="00457F18">
        <w:rPr>
          <w:rFonts w:cs="Arial"/>
          <w:sz w:val="18"/>
          <w:szCs w:val="18"/>
        </w:rPr>
        <w:t>ASTM D2240 Standard Test Method for Rubber Property-Durometer Hardness</w:t>
      </w:r>
    </w:p>
    <w:p w14:paraId="22974330"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5.</w:t>
      </w:r>
      <w:r w:rsidRPr="00457F18">
        <w:rPr>
          <w:rFonts w:cs="Arial"/>
          <w:sz w:val="18"/>
          <w:szCs w:val="18"/>
          <w:lang w:eastAsia="en-CA"/>
        </w:rPr>
        <w:tab/>
      </w:r>
      <w:r w:rsidR="001202E0" w:rsidRPr="00457F18">
        <w:rPr>
          <w:rFonts w:cs="Arial"/>
          <w:sz w:val="18"/>
          <w:szCs w:val="18"/>
        </w:rPr>
        <w:t>ASTM D395B Standard Test Methods for Rubber Property-Compression Set</w:t>
      </w:r>
    </w:p>
    <w:p w14:paraId="1FF94D00"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6.</w:t>
      </w:r>
      <w:r w:rsidRPr="00457F18">
        <w:rPr>
          <w:rFonts w:cs="Arial"/>
          <w:sz w:val="18"/>
          <w:szCs w:val="18"/>
          <w:lang w:eastAsia="en-CA"/>
        </w:rPr>
        <w:tab/>
      </w:r>
      <w:r w:rsidR="001202E0" w:rsidRPr="00457F18">
        <w:rPr>
          <w:rFonts w:cs="Arial"/>
          <w:sz w:val="18"/>
          <w:szCs w:val="18"/>
        </w:rPr>
        <w:t>ASTM D412 Standard Test Methods for Vulcanized Rubber and Thermoplastic Rubbers</w:t>
      </w:r>
      <w:r w:rsidR="00BD3EF7" w:rsidRPr="00457F18">
        <w:rPr>
          <w:rFonts w:cs="Arial"/>
          <w:sz w:val="18"/>
          <w:szCs w:val="18"/>
        </w:rPr>
        <w:t xml:space="preserve"> </w:t>
      </w:r>
      <w:r w:rsidR="001202E0" w:rsidRPr="00457F18">
        <w:rPr>
          <w:rFonts w:cs="Arial"/>
          <w:sz w:val="18"/>
          <w:szCs w:val="18"/>
        </w:rPr>
        <w:t>and Thermoplastic Eastover’s –Tension</w:t>
      </w:r>
    </w:p>
    <w:p w14:paraId="3A0BB432" w14:textId="77777777" w:rsidR="001202E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7.</w:t>
      </w:r>
      <w:r w:rsidRPr="00457F18">
        <w:rPr>
          <w:rFonts w:cs="Arial"/>
          <w:sz w:val="18"/>
          <w:szCs w:val="18"/>
          <w:lang w:eastAsia="en-CA"/>
        </w:rPr>
        <w:tab/>
      </w:r>
      <w:r w:rsidR="001202E0" w:rsidRPr="00457F18">
        <w:rPr>
          <w:rFonts w:cs="Arial"/>
          <w:sz w:val="18"/>
          <w:szCs w:val="18"/>
        </w:rPr>
        <w:t>ASTM D5116 Standard Guide for Small-Scale Environmental Chamber Determinations of</w:t>
      </w:r>
      <w:r w:rsidR="00B261E7" w:rsidRPr="00457F18">
        <w:rPr>
          <w:rFonts w:cs="Arial"/>
          <w:sz w:val="18"/>
          <w:szCs w:val="18"/>
        </w:rPr>
        <w:t xml:space="preserve"> </w:t>
      </w:r>
      <w:r w:rsidR="001202E0" w:rsidRPr="00457F18">
        <w:rPr>
          <w:rFonts w:cs="Arial"/>
          <w:sz w:val="18"/>
          <w:szCs w:val="18"/>
        </w:rPr>
        <w:t>Organic Emissions from Indoor Materials/Products. (V.O.C.)</w:t>
      </w:r>
    </w:p>
    <w:p w14:paraId="6E0CA8AB" w14:textId="77777777" w:rsidR="00B40AA0" w:rsidRPr="00457F18" w:rsidRDefault="00B40AA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8.</w:t>
      </w:r>
      <w:r w:rsidRPr="00457F18">
        <w:rPr>
          <w:rFonts w:cs="Arial"/>
          <w:sz w:val="18"/>
          <w:szCs w:val="18"/>
          <w:lang w:eastAsia="en-CA"/>
        </w:rPr>
        <w:tab/>
      </w:r>
      <w:r w:rsidR="001202E0" w:rsidRPr="00457F18">
        <w:rPr>
          <w:rFonts w:cs="Arial"/>
          <w:sz w:val="18"/>
          <w:szCs w:val="18"/>
        </w:rPr>
        <w:t>ASTM E492 Standard Test Method for Impact Sound Transmission</w:t>
      </w:r>
    </w:p>
    <w:p w14:paraId="76AFA566"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lastRenderedPageBreak/>
        <w:t>9.</w:t>
      </w:r>
      <w:r w:rsidRPr="00457F18">
        <w:rPr>
          <w:rFonts w:cs="Arial"/>
          <w:sz w:val="18"/>
          <w:szCs w:val="18"/>
          <w:lang w:eastAsia="en-CA"/>
        </w:rPr>
        <w:tab/>
      </w:r>
      <w:r w:rsidRPr="00457F18">
        <w:rPr>
          <w:rFonts w:cs="Arial"/>
          <w:sz w:val="18"/>
          <w:szCs w:val="18"/>
        </w:rPr>
        <w:t xml:space="preserve">ASTM E648-97 Standard Test Method for Critical Radiant Flux of Floor-Covering </w:t>
      </w:r>
      <w:r w:rsidR="00B261E7" w:rsidRPr="00457F18">
        <w:rPr>
          <w:rFonts w:cs="Arial"/>
          <w:sz w:val="18"/>
          <w:szCs w:val="18"/>
        </w:rPr>
        <w:t>Systems Using</w:t>
      </w:r>
      <w:r w:rsidRPr="00457F18">
        <w:rPr>
          <w:rFonts w:cs="Arial"/>
          <w:sz w:val="18"/>
          <w:szCs w:val="18"/>
        </w:rPr>
        <w:t xml:space="preserve"> a Radiant Heat Energy Source</w:t>
      </w:r>
    </w:p>
    <w:p w14:paraId="4B692EDE"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10.</w:t>
      </w:r>
      <w:r w:rsidRPr="00457F18">
        <w:rPr>
          <w:rFonts w:cs="Arial"/>
          <w:sz w:val="18"/>
          <w:szCs w:val="18"/>
          <w:lang w:eastAsia="en-CA"/>
        </w:rPr>
        <w:tab/>
      </w:r>
      <w:r w:rsidRPr="00457F18">
        <w:rPr>
          <w:rFonts w:cs="Arial"/>
          <w:sz w:val="18"/>
          <w:szCs w:val="18"/>
        </w:rPr>
        <w:t xml:space="preserve">ASTM F137-03 Standard Test Method for Flexibility of Resilient Flooring Materials </w:t>
      </w:r>
      <w:r w:rsidR="00B261E7" w:rsidRPr="00457F18">
        <w:rPr>
          <w:rFonts w:cs="Arial"/>
          <w:sz w:val="18"/>
          <w:szCs w:val="18"/>
        </w:rPr>
        <w:t>with Cylindrical</w:t>
      </w:r>
      <w:r w:rsidRPr="00457F18">
        <w:rPr>
          <w:rFonts w:cs="Arial"/>
          <w:sz w:val="18"/>
          <w:szCs w:val="18"/>
        </w:rPr>
        <w:t xml:space="preserve"> Mandrel Apparatus</w:t>
      </w:r>
    </w:p>
    <w:p w14:paraId="1D37DB62"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11.</w:t>
      </w:r>
      <w:r w:rsidRPr="00457F18">
        <w:rPr>
          <w:rFonts w:cs="Arial"/>
          <w:sz w:val="18"/>
          <w:szCs w:val="18"/>
          <w:lang w:eastAsia="en-CA"/>
        </w:rPr>
        <w:tab/>
      </w:r>
      <w:r w:rsidRPr="00457F18">
        <w:rPr>
          <w:rFonts w:cs="Arial"/>
          <w:sz w:val="18"/>
          <w:szCs w:val="18"/>
        </w:rPr>
        <w:t xml:space="preserve">ASTM F150 Standard Test Method for Electrical Resistance of Conductive and </w:t>
      </w:r>
      <w:r w:rsidR="00B261E7" w:rsidRPr="00457F18">
        <w:rPr>
          <w:rFonts w:cs="Arial"/>
          <w:sz w:val="18"/>
          <w:szCs w:val="18"/>
        </w:rPr>
        <w:t>Static Dissipative</w:t>
      </w:r>
      <w:r w:rsidRPr="00457F18">
        <w:rPr>
          <w:rFonts w:cs="Arial"/>
          <w:sz w:val="18"/>
          <w:szCs w:val="18"/>
        </w:rPr>
        <w:t xml:space="preserve"> Resilient Flooring</w:t>
      </w:r>
    </w:p>
    <w:p w14:paraId="02E80530"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12.</w:t>
      </w:r>
      <w:r w:rsidRPr="00457F18">
        <w:rPr>
          <w:rFonts w:cs="Arial"/>
          <w:sz w:val="18"/>
          <w:szCs w:val="18"/>
          <w:lang w:eastAsia="en-CA"/>
        </w:rPr>
        <w:tab/>
      </w:r>
      <w:r w:rsidRPr="00457F18">
        <w:rPr>
          <w:rFonts w:cs="Arial"/>
          <w:sz w:val="18"/>
          <w:szCs w:val="18"/>
        </w:rPr>
        <w:t>ASTM F1914-98 Standard Test Method for Short-Term Indentation and Residual Indentation of Resilient Floor Covering</w:t>
      </w:r>
    </w:p>
    <w:p w14:paraId="1A1BB9F6"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13.</w:t>
      </w:r>
      <w:r w:rsidRPr="00457F18">
        <w:rPr>
          <w:rFonts w:cs="Arial"/>
          <w:sz w:val="18"/>
          <w:szCs w:val="18"/>
          <w:lang w:eastAsia="en-CA"/>
        </w:rPr>
        <w:tab/>
      </w:r>
      <w:r w:rsidRPr="00457F18">
        <w:rPr>
          <w:rFonts w:cs="Arial"/>
          <w:sz w:val="18"/>
          <w:szCs w:val="18"/>
        </w:rPr>
        <w:t>ASTM F925-97 Standard Test Method for Resistance to Chemicals of Resilient Flooring</w:t>
      </w:r>
    </w:p>
    <w:p w14:paraId="34B9DCB3"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14.</w:t>
      </w:r>
      <w:r w:rsidRPr="00457F18">
        <w:rPr>
          <w:rFonts w:cs="Arial"/>
          <w:sz w:val="18"/>
          <w:szCs w:val="18"/>
          <w:lang w:eastAsia="en-CA"/>
        </w:rPr>
        <w:tab/>
      </w:r>
      <w:r w:rsidRPr="00457F18">
        <w:rPr>
          <w:rFonts w:cs="Arial"/>
          <w:sz w:val="18"/>
          <w:szCs w:val="18"/>
        </w:rPr>
        <w:t>ASTM F970-87 Standard Test Method for Static Load Limit</w:t>
      </w:r>
    </w:p>
    <w:p w14:paraId="595490B3"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15.</w:t>
      </w:r>
      <w:r w:rsidRPr="00457F18">
        <w:rPr>
          <w:rFonts w:cs="Arial"/>
          <w:sz w:val="18"/>
          <w:szCs w:val="18"/>
          <w:lang w:eastAsia="en-CA"/>
        </w:rPr>
        <w:tab/>
      </w:r>
      <w:r w:rsidRPr="00457F18">
        <w:rPr>
          <w:rFonts w:cs="Arial"/>
          <w:sz w:val="18"/>
          <w:szCs w:val="18"/>
        </w:rPr>
        <w:t xml:space="preserve">ASTM G21 Standard Practice for Determining Resistance of Synthetic Polymeric </w:t>
      </w:r>
      <w:r w:rsidR="00B261E7" w:rsidRPr="00457F18">
        <w:rPr>
          <w:rFonts w:cs="Arial"/>
          <w:sz w:val="18"/>
          <w:szCs w:val="18"/>
        </w:rPr>
        <w:t>Materials to</w:t>
      </w:r>
      <w:r w:rsidRPr="00457F18">
        <w:rPr>
          <w:rFonts w:cs="Arial"/>
          <w:sz w:val="18"/>
          <w:szCs w:val="18"/>
        </w:rPr>
        <w:t xml:space="preserve"> Fungi</w:t>
      </w:r>
    </w:p>
    <w:p w14:paraId="1C3FFC6B"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16.</w:t>
      </w:r>
      <w:r w:rsidRPr="00457F18">
        <w:rPr>
          <w:rFonts w:cs="Arial"/>
          <w:sz w:val="18"/>
          <w:szCs w:val="18"/>
          <w:lang w:eastAsia="en-CA"/>
        </w:rPr>
        <w:tab/>
      </w:r>
      <w:r w:rsidRPr="00457F18">
        <w:rPr>
          <w:rFonts w:cs="Arial"/>
          <w:sz w:val="18"/>
          <w:szCs w:val="18"/>
        </w:rPr>
        <w:t>Phillips Roll Chair Test Method for Numeric Rating of Surface Structure</w:t>
      </w:r>
    </w:p>
    <w:p w14:paraId="5DC36318"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rPr>
        <w:t>17.</w:t>
      </w:r>
      <w:r w:rsidRPr="00457F18">
        <w:rPr>
          <w:rFonts w:cs="Arial"/>
          <w:sz w:val="18"/>
          <w:szCs w:val="18"/>
        </w:rPr>
        <w:tab/>
        <w:t>Federal Standard 101B/NFPA 99 12-4.1.3.8 –Static Decay Test Method 4046</w:t>
      </w:r>
    </w:p>
    <w:p w14:paraId="2BBD81D6"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rPr>
        <w:t>18.</w:t>
      </w:r>
      <w:r w:rsidRPr="00457F18">
        <w:rPr>
          <w:rFonts w:cs="Arial"/>
          <w:sz w:val="18"/>
          <w:szCs w:val="18"/>
        </w:rPr>
        <w:tab/>
        <w:t xml:space="preserve">California Specification 01350 (CHPS Compliant for VOC Emissions) - -Emission tests </w:t>
      </w:r>
      <w:r w:rsidR="00B261E7" w:rsidRPr="00457F18">
        <w:rPr>
          <w:rFonts w:cs="Arial"/>
          <w:sz w:val="18"/>
          <w:szCs w:val="18"/>
        </w:rPr>
        <w:t>are performed</w:t>
      </w:r>
      <w:r w:rsidRPr="00457F18">
        <w:rPr>
          <w:rFonts w:cs="Arial"/>
          <w:sz w:val="18"/>
          <w:szCs w:val="18"/>
        </w:rPr>
        <w:t xml:space="preserve"> following California Dept. of Health Services Standard Practice for the Testing </w:t>
      </w:r>
      <w:r w:rsidR="00B261E7" w:rsidRPr="00457F18">
        <w:rPr>
          <w:rFonts w:cs="Arial"/>
          <w:sz w:val="18"/>
          <w:szCs w:val="18"/>
        </w:rPr>
        <w:t>of Volatile</w:t>
      </w:r>
      <w:r w:rsidRPr="00457F18">
        <w:rPr>
          <w:rFonts w:cs="Arial"/>
          <w:sz w:val="18"/>
          <w:szCs w:val="18"/>
        </w:rPr>
        <w:t xml:space="preserve"> Organic Emissions from Various Sources Using Small-Scale </w:t>
      </w:r>
      <w:r w:rsidR="00B261E7" w:rsidRPr="00457F18">
        <w:rPr>
          <w:rFonts w:cs="Arial"/>
          <w:sz w:val="18"/>
          <w:szCs w:val="18"/>
        </w:rPr>
        <w:t>Environmental Chambers</w:t>
      </w:r>
      <w:r w:rsidRPr="00457F18">
        <w:rPr>
          <w:rFonts w:cs="Arial"/>
          <w:sz w:val="18"/>
          <w:szCs w:val="18"/>
        </w:rPr>
        <w:t>, CA/DHS/EHLRB/R-174, 07/15/04</w:t>
      </w:r>
    </w:p>
    <w:p w14:paraId="202ABAB9" w14:textId="77777777"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p>
    <w:p w14:paraId="224A05BA" w14:textId="77777777" w:rsidR="00B40AA0" w:rsidRPr="00457F18" w:rsidRDefault="00B40AA0" w:rsidP="00B40AA0">
      <w:pPr>
        <w:ind w:firstLine="720"/>
        <w:rPr>
          <w:rFonts w:cs="Arial"/>
          <w:sz w:val="18"/>
          <w:szCs w:val="18"/>
          <w:lang w:eastAsia="en-CA"/>
        </w:rPr>
      </w:pPr>
      <w:r w:rsidRPr="00457F18">
        <w:rPr>
          <w:rFonts w:cs="Arial"/>
          <w:sz w:val="18"/>
          <w:szCs w:val="18"/>
          <w:lang w:eastAsia="en-CA"/>
        </w:rPr>
        <w:t>C.</w:t>
      </w:r>
      <w:r w:rsidRPr="00457F18">
        <w:rPr>
          <w:rFonts w:cs="Arial"/>
          <w:sz w:val="18"/>
          <w:szCs w:val="18"/>
          <w:lang w:eastAsia="en-CA"/>
        </w:rPr>
        <w:tab/>
        <w:t>Resilient Floor Covering Institute (RFCI)</w:t>
      </w:r>
    </w:p>
    <w:p w14:paraId="0CCA8518" w14:textId="77777777" w:rsidR="00B40AA0" w:rsidRPr="00457F18" w:rsidRDefault="00B40AA0" w:rsidP="00B40AA0">
      <w:pPr>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RFCI </w:t>
      </w:r>
    </w:p>
    <w:p w14:paraId="506098FF" w14:textId="77777777" w:rsidR="001202E0" w:rsidRPr="00457F18" w:rsidRDefault="001202E0" w:rsidP="001202E0">
      <w:pPr>
        <w:rPr>
          <w:rFonts w:cs="Arial"/>
          <w:sz w:val="18"/>
          <w:szCs w:val="18"/>
          <w:lang w:eastAsia="en-CA"/>
        </w:rPr>
      </w:pPr>
    </w:p>
    <w:p w14:paraId="24DA6015" w14:textId="77777777" w:rsidR="00B40AA0" w:rsidRPr="00457F18" w:rsidRDefault="00B40AA0" w:rsidP="00B40AA0">
      <w:pPr>
        <w:ind w:left="1440" w:hanging="720"/>
        <w:rPr>
          <w:rFonts w:cs="Arial"/>
          <w:sz w:val="18"/>
          <w:szCs w:val="18"/>
          <w:lang w:val="es-CO" w:eastAsia="en-CA"/>
        </w:rPr>
      </w:pPr>
      <w:r w:rsidRPr="00457F18">
        <w:rPr>
          <w:rFonts w:cs="Arial"/>
          <w:sz w:val="18"/>
          <w:szCs w:val="18"/>
          <w:lang w:val="es-CO" w:eastAsia="en-CA"/>
        </w:rPr>
        <w:t>D.</w:t>
      </w:r>
      <w:r w:rsidRPr="00457F18">
        <w:rPr>
          <w:rFonts w:cs="Arial"/>
          <w:sz w:val="18"/>
          <w:szCs w:val="18"/>
          <w:lang w:val="es-CO" w:eastAsia="en-CA"/>
        </w:rPr>
        <w:tab/>
        <w:t xml:space="preserve">American Concrete </w:t>
      </w:r>
      <w:proofErr w:type="spellStart"/>
      <w:r w:rsidRPr="00457F18">
        <w:rPr>
          <w:rFonts w:cs="Arial"/>
          <w:sz w:val="18"/>
          <w:szCs w:val="18"/>
          <w:lang w:val="es-CO" w:eastAsia="en-CA"/>
        </w:rPr>
        <w:t>Institute</w:t>
      </w:r>
      <w:proofErr w:type="spellEnd"/>
    </w:p>
    <w:p w14:paraId="68A4B941" w14:textId="77777777" w:rsidR="00B40AA0" w:rsidRPr="00457F18" w:rsidRDefault="00B40AA0" w:rsidP="00B40AA0">
      <w:pPr>
        <w:ind w:left="2160" w:hanging="720"/>
        <w:rPr>
          <w:rFonts w:cs="Arial"/>
          <w:sz w:val="18"/>
          <w:szCs w:val="18"/>
          <w:lang w:val="es-CO" w:eastAsia="en-CA"/>
        </w:rPr>
      </w:pPr>
      <w:r w:rsidRPr="00457F18">
        <w:rPr>
          <w:rFonts w:cs="Arial"/>
          <w:sz w:val="18"/>
          <w:szCs w:val="18"/>
          <w:lang w:val="es-CO" w:eastAsia="en-CA"/>
        </w:rPr>
        <w:t>1.</w:t>
      </w:r>
      <w:r w:rsidRPr="00457F18">
        <w:rPr>
          <w:rFonts w:cs="Arial"/>
          <w:sz w:val="18"/>
          <w:szCs w:val="18"/>
          <w:lang w:val="es-CO" w:eastAsia="en-CA"/>
        </w:rPr>
        <w:tab/>
        <w:t>ACI  302.1R</w:t>
      </w:r>
    </w:p>
    <w:p w14:paraId="1263D23A" w14:textId="77777777" w:rsidR="00B40AA0" w:rsidRPr="00457F18" w:rsidRDefault="00B40AA0" w:rsidP="00B40AA0">
      <w:pPr>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proofErr w:type="gramStart"/>
      <w:r w:rsidRPr="00457F18">
        <w:rPr>
          <w:rFonts w:cs="Arial"/>
          <w:sz w:val="18"/>
          <w:szCs w:val="18"/>
          <w:lang w:eastAsia="en-CA"/>
        </w:rPr>
        <w:t>ACI  302.2R</w:t>
      </w:r>
      <w:proofErr w:type="gramEnd"/>
    </w:p>
    <w:p w14:paraId="1A84A5D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6DDB9188"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1.04</w:t>
      </w:r>
      <w:r w:rsidRPr="00457F18">
        <w:rPr>
          <w:rFonts w:cs="Arial"/>
          <w:sz w:val="18"/>
          <w:szCs w:val="18"/>
          <w:lang w:eastAsia="en-CA"/>
        </w:rPr>
        <w:tab/>
        <w:t>SYSTEM DESCRIPTION</w:t>
      </w:r>
    </w:p>
    <w:p w14:paraId="1B6AF97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1F1ACE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 xml:space="preserve">Performance Requirements: Provide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1202E0" w:rsidRPr="00457F18">
        <w:rPr>
          <w:rFonts w:cs="Arial"/>
          <w:sz w:val="18"/>
          <w:szCs w:val="18"/>
          <w:lang w:eastAsia="en-CA"/>
        </w:rPr>
        <w:t>Ollero</w:t>
      </w:r>
      <w:proofErr w:type="spellEnd"/>
      <w:r w:rsidRPr="00457F18">
        <w:rPr>
          <w:rFonts w:cs="Arial"/>
          <w:sz w:val="18"/>
          <w:szCs w:val="18"/>
          <w:lang w:eastAsia="en-CA"/>
        </w:rPr>
        <w:t xml:space="preserve"> flooring which has been manufactured and installed to maintain performance criteria stated by manufacturer without defects, damage or failure.</w:t>
      </w:r>
    </w:p>
    <w:p w14:paraId="5F826C0F"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978755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1.05</w:t>
      </w:r>
      <w:r w:rsidRPr="00457F18">
        <w:rPr>
          <w:rFonts w:cs="Arial"/>
          <w:sz w:val="18"/>
          <w:szCs w:val="18"/>
          <w:lang w:eastAsia="en-CA"/>
        </w:rPr>
        <w:tab/>
        <w:t>SUBMITTALS</w:t>
      </w:r>
    </w:p>
    <w:p w14:paraId="0D3B123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E362F2E"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General: Submit listed submittals in accordance with Conditions of the Contract and Division 1 Submittal Procedures Section.</w:t>
      </w:r>
    </w:p>
    <w:p w14:paraId="6FBCCCD4"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90AC80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Product Data: Submit product data, including manufacturer’s information, for specified products.</w:t>
      </w:r>
    </w:p>
    <w:p w14:paraId="6DA91E8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C059E74"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C.</w:t>
      </w:r>
      <w:r w:rsidRPr="00457F18">
        <w:rPr>
          <w:rFonts w:cs="Arial"/>
          <w:sz w:val="18"/>
          <w:szCs w:val="18"/>
          <w:lang w:eastAsia="en-CA"/>
        </w:rPr>
        <w:tab/>
        <w:t>Shop Drawings: Submit shop drawings showing layout, profiles and product components, including drain details, accessories, finish colors, patterns and textures.</w:t>
      </w:r>
    </w:p>
    <w:p w14:paraId="4E9C879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60B1960"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D.</w:t>
      </w:r>
      <w:r w:rsidRPr="00457F18">
        <w:rPr>
          <w:rFonts w:cs="Arial"/>
          <w:sz w:val="18"/>
          <w:szCs w:val="18"/>
          <w:lang w:eastAsia="en-CA"/>
        </w:rPr>
        <w:tab/>
        <w:t>Samples: Submit selection and verification samples for finishes, colors and textures.</w:t>
      </w:r>
    </w:p>
    <w:p w14:paraId="52D9706F"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ABB3620"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E.</w:t>
      </w:r>
      <w:r w:rsidRPr="00457F18">
        <w:rPr>
          <w:rFonts w:cs="Arial"/>
          <w:sz w:val="18"/>
          <w:szCs w:val="18"/>
          <w:lang w:eastAsia="en-CA"/>
        </w:rPr>
        <w:tab/>
        <w:t>Quality Assurance Submittals: Submit the following:</w:t>
      </w:r>
    </w:p>
    <w:p w14:paraId="7B1867BA"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Test Reports: Certified test reports showing compliance with specified performance characteristics and physical properties.</w:t>
      </w:r>
    </w:p>
    <w:p w14:paraId="72503F61"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Manufacturer’s Instructions: Current published manufacturer’s installation and maintenance instructions.</w:t>
      </w:r>
    </w:p>
    <w:p w14:paraId="0B9C735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C0170E7" w14:textId="77777777"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E550C69" w14:textId="77777777" w:rsidR="00B40AA0" w:rsidRPr="00457F18" w:rsidRDefault="00B40AA0" w:rsidP="0003350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paragraph below with Part 3 Field Quality Requirements Article herein. Retain or delete as applicable.</w:t>
      </w:r>
    </w:p>
    <w:p w14:paraId="0FC9DE5B" w14:textId="77777777" w:rsidR="0003350F" w:rsidRPr="00457F18" w:rsidRDefault="0003350F"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E64041A" w14:textId="77777777" w:rsidR="00B40AA0" w:rsidRPr="00457F18" w:rsidRDefault="00B40AA0" w:rsidP="00B40AA0">
      <w:pPr>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Manufacturer’s Field Reports: Manufacturer’s field reports specified herein.</w:t>
      </w:r>
    </w:p>
    <w:p w14:paraId="6DFE3861"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CC5C06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lastRenderedPageBreak/>
        <w:t>F.</w:t>
      </w:r>
      <w:r w:rsidRPr="00457F18">
        <w:rPr>
          <w:rFonts w:cs="Arial"/>
          <w:sz w:val="18"/>
          <w:szCs w:val="18"/>
          <w:lang w:eastAsia="en-CA"/>
        </w:rPr>
        <w:tab/>
        <w:t>Closeout Submittals: Submit the following:</w:t>
      </w:r>
    </w:p>
    <w:p w14:paraId="5972D6E7"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14:paraId="25AB518F"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Warranty: Warranty documents specified herein.</w:t>
      </w:r>
    </w:p>
    <w:p w14:paraId="3864952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05BB71A2" w14:textId="77777777" w:rsidR="00B40AA0" w:rsidRPr="00457F18" w:rsidRDefault="00B40AA0" w:rsidP="00B261E7">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QUALITY ASSURANCE</w:t>
      </w:r>
    </w:p>
    <w:p w14:paraId="0303139F"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8145DFB" w14:textId="77777777" w:rsidR="00B261E7" w:rsidRPr="00457F18" w:rsidRDefault="00B261E7" w:rsidP="00B26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ab/>
      </w:r>
      <w:r w:rsidR="00B40AA0" w:rsidRPr="00457F18">
        <w:rPr>
          <w:rFonts w:cs="Arial"/>
          <w:sz w:val="18"/>
          <w:szCs w:val="18"/>
          <w:lang w:eastAsia="en-CA"/>
        </w:rPr>
        <w:t xml:space="preserve">Installer Qualifications: Experienced in performing work of this section and who is specialized in the </w:t>
      </w:r>
    </w:p>
    <w:p w14:paraId="306627E6" w14:textId="77777777" w:rsidR="00B40AA0" w:rsidRPr="00457F18" w:rsidRDefault="00B40AA0" w:rsidP="00B26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18"/>
          <w:szCs w:val="18"/>
          <w:lang w:eastAsia="en-CA"/>
        </w:rPr>
      </w:pPr>
      <w:r w:rsidRPr="00457F18">
        <w:rPr>
          <w:rFonts w:cs="Arial"/>
          <w:sz w:val="18"/>
          <w:szCs w:val="18"/>
          <w:lang w:eastAsia="en-CA"/>
        </w:rPr>
        <w:t xml:space="preserve">installation of work </w:t>
      </w:r>
      <w:proofErr w:type="gramStart"/>
      <w:r w:rsidRPr="00457F18">
        <w:rPr>
          <w:rFonts w:cs="Arial"/>
          <w:sz w:val="18"/>
          <w:szCs w:val="18"/>
          <w:lang w:eastAsia="en-CA"/>
        </w:rPr>
        <w:t>similar to</w:t>
      </w:r>
      <w:proofErr w:type="gramEnd"/>
      <w:r w:rsidRPr="00457F18">
        <w:rPr>
          <w:rFonts w:cs="Arial"/>
          <w:sz w:val="18"/>
          <w:szCs w:val="18"/>
          <w:lang w:eastAsia="en-CA"/>
        </w:rPr>
        <w:t xml:space="preserve"> that required for this project. Installation of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A55EEA" w:rsidRPr="00457F18">
        <w:rPr>
          <w:rFonts w:cs="Arial"/>
          <w:sz w:val="18"/>
          <w:szCs w:val="18"/>
          <w:lang w:eastAsia="en-CA"/>
        </w:rPr>
        <w:t>Ollero</w:t>
      </w:r>
      <w:proofErr w:type="spellEnd"/>
      <w:r w:rsidRPr="00457F18">
        <w:rPr>
          <w:rFonts w:cs="Arial"/>
          <w:sz w:val="18"/>
          <w:szCs w:val="18"/>
          <w:lang w:eastAsia="en-CA"/>
        </w:rPr>
        <w:t xml:space="preserve"> should follow the instructions detailed in the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A55EEA" w:rsidRPr="00457F18">
        <w:rPr>
          <w:rFonts w:cs="Arial"/>
          <w:sz w:val="18"/>
          <w:szCs w:val="18"/>
          <w:lang w:eastAsia="en-CA"/>
        </w:rPr>
        <w:t>Ollero</w:t>
      </w:r>
      <w:proofErr w:type="spellEnd"/>
      <w:r w:rsidRPr="00457F18">
        <w:rPr>
          <w:rFonts w:cs="Arial"/>
          <w:sz w:val="18"/>
          <w:szCs w:val="18"/>
          <w:lang w:eastAsia="en-CA"/>
        </w:rPr>
        <w:t xml:space="preserve"> Installation Guide.</w:t>
      </w:r>
    </w:p>
    <w:p w14:paraId="5A15787F" w14:textId="77777777" w:rsidR="00B40AA0" w:rsidRPr="00457F18"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Training: Installer who has attended an Altro installation training clinic.</w:t>
      </w:r>
    </w:p>
    <w:p w14:paraId="04BC8718"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F9746D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Retain paragraph below for erected assemblies required for review of construction, coordination of work of several sections, testing or observation of operation.</w:t>
      </w:r>
    </w:p>
    <w:p w14:paraId="79864707"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F5FC0F8"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 xml:space="preserve">Mock-ups: Install at project site a job mock-up using acceptable products and manufacturer approved installation methods, including concrete substrate testing. Obtain </w:t>
      </w:r>
      <w:r w:rsidR="00B261E7" w:rsidRPr="00457F18">
        <w:rPr>
          <w:rFonts w:cs="Arial"/>
          <w:sz w:val="18"/>
          <w:szCs w:val="18"/>
          <w:lang w:eastAsia="en-CA"/>
        </w:rPr>
        <w:t>Owner</w:t>
      </w:r>
      <w:r w:rsidRPr="00457F18">
        <w:rPr>
          <w:rFonts w:cs="Arial"/>
          <w:sz w:val="18"/>
          <w:szCs w:val="18"/>
          <w:lang w:eastAsia="en-CA"/>
        </w:rPr>
        <w:t xml:space="preserve"> and Consultant’s acceptance of finish color, texture and pattern, and workmanship standards.</w:t>
      </w:r>
    </w:p>
    <w:p w14:paraId="077AB374"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94315F4"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Edit paragraph below to specifying mock-up size.</w:t>
      </w:r>
    </w:p>
    <w:p w14:paraId="6DADD694"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10DDAA9"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Mock-up Size: [Specify mock-up size.].</w:t>
      </w:r>
    </w:p>
    <w:p w14:paraId="4B8A58A4"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Maintenance: Maintain mock-up during construction for workmanship comparison; remove and legally dispose of mock-up when no longer required.</w:t>
      </w:r>
    </w:p>
    <w:p w14:paraId="15775DDA"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t>Incorporation: Mock-up may be incorporated into final construction upon Owner’s approval.</w:t>
      </w:r>
    </w:p>
    <w:p w14:paraId="1F58389B"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p>
    <w:p w14:paraId="168065EE"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C.</w:t>
      </w:r>
      <w:r w:rsidRPr="00457F18">
        <w:rPr>
          <w:rFonts w:cs="Arial"/>
          <w:sz w:val="18"/>
          <w:szCs w:val="18"/>
          <w:lang w:eastAsia="en-CA"/>
        </w:rPr>
        <w:tab/>
        <w:t>Pre-installation Meeting: Conduct pre-installation meeting to verify project requirements, substrate conditions, manufacturer’s installation instructions and manufacturer’s warranty requirements.</w:t>
      </w:r>
    </w:p>
    <w:p w14:paraId="56D32A3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7E072FC8"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1.07</w:t>
      </w:r>
      <w:r w:rsidRPr="00457F18">
        <w:rPr>
          <w:rFonts w:cs="Arial"/>
          <w:sz w:val="18"/>
          <w:szCs w:val="18"/>
          <w:lang w:eastAsia="en-CA"/>
        </w:rPr>
        <w:tab/>
        <w:t>DELIVERY, STORAGE &amp; HANDLING</w:t>
      </w:r>
    </w:p>
    <w:p w14:paraId="74C1078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C4A102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Ordering: Comply with manufacturer’s ordering instructions and lead time requirements to avoid construction delays.</w:t>
      </w:r>
    </w:p>
    <w:p w14:paraId="305B2AE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348974E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r>
      <w:r w:rsidR="00A55EEA" w:rsidRPr="00457F18">
        <w:rPr>
          <w:rFonts w:cs="Arial"/>
          <w:sz w:val="18"/>
          <w:szCs w:val="18"/>
        </w:rPr>
        <w:t>Deliver materials in manufacturer’s original, unopened, undamaged wrapping and/or containers with identification labels intact clearly marking edge type, thickness, percentage of speckle and shade of color(s).</w:t>
      </w:r>
    </w:p>
    <w:p w14:paraId="18567000"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47137EAD" w14:textId="77777777" w:rsidR="00A55EEA" w:rsidRPr="00457F18" w:rsidRDefault="00A55EEA" w:rsidP="00A55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rPr>
        <w:t>C.</w:t>
      </w:r>
      <w:r w:rsidRPr="00457F18">
        <w:rPr>
          <w:rFonts w:cs="Arial"/>
          <w:sz w:val="18"/>
          <w:szCs w:val="18"/>
        </w:rPr>
        <w:tab/>
        <w:t>Inspect all deliveries to ensure undamaged goods, and for accurate product type for thickness, edge type, color and speckle. Contact manufacturer immediately if product is damaged or inconsistent with order specifications.</w:t>
      </w:r>
    </w:p>
    <w:p w14:paraId="51EF820C" w14:textId="77777777" w:rsidR="00A55EEA" w:rsidRPr="00457F18" w:rsidRDefault="00A55EEA" w:rsidP="00A55EEA">
      <w:pPr>
        <w:ind w:left="1440" w:hanging="720"/>
        <w:rPr>
          <w:sz w:val="18"/>
          <w:szCs w:val="18"/>
        </w:rPr>
      </w:pPr>
    </w:p>
    <w:p w14:paraId="6C5CDFF9" w14:textId="77777777" w:rsidR="00A55EEA" w:rsidRPr="00457F18" w:rsidRDefault="00A55EEA" w:rsidP="00A55EEA">
      <w:pPr>
        <w:ind w:left="1440" w:hanging="720"/>
        <w:rPr>
          <w:rFonts w:cs="Arial"/>
          <w:sz w:val="18"/>
          <w:szCs w:val="18"/>
        </w:rPr>
      </w:pPr>
      <w:r w:rsidRPr="00457F18">
        <w:rPr>
          <w:sz w:val="18"/>
          <w:szCs w:val="18"/>
        </w:rPr>
        <w:t>D.</w:t>
      </w:r>
      <w:r w:rsidRPr="00457F18">
        <w:rPr>
          <w:sz w:val="18"/>
          <w:szCs w:val="18"/>
        </w:rPr>
        <w:tab/>
      </w:r>
      <w:r w:rsidRPr="00457F18">
        <w:rPr>
          <w:rFonts w:cs="Arial"/>
          <w:sz w:val="18"/>
          <w:szCs w:val="18"/>
        </w:rPr>
        <w:t xml:space="preserve">Carefully handle all materials and store protected from exposure to harmful weather and at temperature conditions recommended by the manufacturer. Remove pallet banding if </w:t>
      </w:r>
      <w:r w:rsidR="00B261E7" w:rsidRPr="00457F18">
        <w:rPr>
          <w:rFonts w:cs="Arial"/>
          <w:sz w:val="18"/>
          <w:szCs w:val="18"/>
        </w:rPr>
        <w:t>long-term</w:t>
      </w:r>
      <w:r w:rsidRPr="00457F18">
        <w:rPr>
          <w:rFonts w:cs="Arial"/>
          <w:sz w:val="18"/>
          <w:szCs w:val="18"/>
        </w:rPr>
        <w:t xml:space="preserve"> storage is </w:t>
      </w:r>
      <w:proofErr w:type="gramStart"/>
      <w:r w:rsidRPr="00457F18">
        <w:rPr>
          <w:rFonts w:cs="Arial"/>
          <w:sz w:val="18"/>
          <w:szCs w:val="18"/>
        </w:rPr>
        <w:t>required, but</w:t>
      </w:r>
      <w:proofErr w:type="gramEnd"/>
      <w:r w:rsidRPr="00457F18">
        <w:rPr>
          <w:rFonts w:cs="Arial"/>
          <w:sz w:val="18"/>
          <w:szCs w:val="18"/>
        </w:rPr>
        <w:t xml:space="preserve"> leave other packaging intact until acclimations</w:t>
      </w:r>
      <w:r w:rsidR="00761A9D" w:rsidRPr="00457F18">
        <w:rPr>
          <w:rFonts w:cs="Arial"/>
          <w:sz w:val="18"/>
          <w:szCs w:val="18"/>
        </w:rPr>
        <w:t xml:space="preserve"> is</w:t>
      </w:r>
      <w:r w:rsidRPr="00457F18">
        <w:rPr>
          <w:rFonts w:cs="Arial"/>
          <w:sz w:val="18"/>
          <w:szCs w:val="18"/>
        </w:rPr>
        <w:t xml:space="preserve"> to be started.</w:t>
      </w:r>
    </w:p>
    <w:p w14:paraId="42093696" w14:textId="77777777" w:rsidR="00A55EEA" w:rsidRPr="00457F18" w:rsidRDefault="00A55EEA" w:rsidP="00A55EEA">
      <w:pPr>
        <w:ind w:left="1440" w:hanging="720"/>
        <w:rPr>
          <w:sz w:val="18"/>
          <w:szCs w:val="18"/>
        </w:rPr>
      </w:pPr>
    </w:p>
    <w:p w14:paraId="767FFE51" w14:textId="77777777" w:rsidR="00A55EEA" w:rsidRPr="00457F18" w:rsidRDefault="00A55EEA" w:rsidP="00A55EEA">
      <w:pPr>
        <w:ind w:left="1440" w:hanging="720"/>
        <w:rPr>
          <w:sz w:val="18"/>
          <w:szCs w:val="18"/>
        </w:rPr>
      </w:pPr>
      <w:r w:rsidRPr="00457F18">
        <w:rPr>
          <w:sz w:val="18"/>
          <w:szCs w:val="18"/>
        </w:rPr>
        <w:t>E.</w:t>
      </w:r>
      <w:r w:rsidRPr="00457F18">
        <w:rPr>
          <w:sz w:val="18"/>
          <w:szCs w:val="18"/>
        </w:rPr>
        <w:tab/>
      </w:r>
      <w:r w:rsidRPr="00457F18">
        <w:rPr>
          <w:rFonts w:cs="Arial"/>
          <w:sz w:val="18"/>
          <w:szCs w:val="18"/>
        </w:rPr>
        <w:t>Flooring material and adhesive (if required) shall be acclimated to the installation area for a</w:t>
      </w:r>
      <w:r w:rsidR="00B261E7" w:rsidRPr="00457F18">
        <w:rPr>
          <w:rFonts w:cs="Arial"/>
          <w:sz w:val="18"/>
          <w:szCs w:val="18"/>
        </w:rPr>
        <w:t xml:space="preserve"> </w:t>
      </w:r>
      <w:r w:rsidRPr="00457F18">
        <w:rPr>
          <w:rFonts w:cs="Arial"/>
          <w:sz w:val="18"/>
          <w:szCs w:val="18"/>
        </w:rPr>
        <w:t xml:space="preserve">minimum of 24 hours prior to installation. See manufacturer’s installation guidelines for </w:t>
      </w:r>
      <w:r w:rsidR="00B261E7" w:rsidRPr="00457F18">
        <w:rPr>
          <w:rFonts w:cs="Arial"/>
          <w:sz w:val="18"/>
          <w:szCs w:val="18"/>
        </w:rPr>
        <w:t>details on</w:t>
      </w:r>
      <w:r w:rsidRPr="00457F18">
        <w:rPr>
          <w:rFonts w:cs="Arial"/>
          <w:sz w:val="18"/>
          <w:szCs w:val="18"/>
        </w:rPr>
        <w:t xml:space="preserve"> proper acclimation procedures. Longer acclimation may be required if product has </w:t>
      </w:r>
      <w:r w:rsidR="00B261E7" w:rsidRPr="00457F18">
        <w:rPr>
          <w:rFonts w:cs="Arial"/>
          <w:sz w:val="18"/>
          <w:szCs w:val="18"/>
        </w:rPr>
        <w:t>been stored</w:t>
      </w:r>
      <w:r w:rsidRPr="00457F18">
        <w:rPr>
          <w:rFonts w:cs="Arial"/>
          <w:sz w:val="18"/>
          <w:szCs w:val="18"/>
        </w:rPr>
        <w:t xml:space="preserve"> for extended time periods.</w:t>
      </w:r>
    </w:p>
    <w:p w14:paraId="274C63D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89FC14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1.08</w:t>
      </w:r>
      <w:r w:rsidRPr="00457F18">
        <w:rPr>
          <w:rFonts w:cs="Arial"/>
          <w:sz w:val="18"/>
          <w:szCs w:val="18"/>
          <w:lang w:eastAsia="en-CA"/>
        </w:rPr>
        <w:tab/>
        <w:t>PROJECT CONDITIONS</w:t>
      </w:r>
    </w:p>
    <w:p w14:paraId="63C63F71"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77CC7EA" w14:textId="77777777" w:rsidR="00B40AA0" w:rsidRPr="00457F18" w:rsidRDefault="00A55EEA"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 xml:space="preserve">Environmental Requirements/Conditions: In accordance with manufacturer's recommendations. areas to receive flooring shall be clean, level, dry, fully enclosed, weather tight with permanent HVAC set at a </w:t>
      </w:r>
      <w:r w:rsidRPr="00457F18">
        <w:rPr>
          <w:rFonts w:cs="Arial"/>
          <w:sz w:val="18"/>
          <w:szCs w:val="18"/>
        </w:rPr>
        <w:lastRenderedPageBreak/>
        <w:t>uniform temperature of at least 68F/20C degrees and less than 85F/30C continuously prior to, during and after installation, but for no less than 48 hours prior to and during, and for no less than 48 hours after installation. The flooring material shall be conditioned in the same manner prior to installation.</w:t>
      </w:r>
    </w:p>
    <w:p w14:paraId="190E2B23" w14:textId="77777777" w:rsidR="00265601" w:rsidRPr="00457F18" w:rsidRDefault="00265601" w:rsidP="00265601">
      <w:pPr>
        <w:tabs>
          <w:tab w:val="left" w:pos="1521"/>
        </w:tabs>
        <w:kinsoku w:val="0"/>
        <w:overflowPunct w:val="0"/>
        <w:ind w:left="1440" w:right="1067"/>
        <w:rPr>
          <w:sz w:val="20"/>
        </w:rPr>
      </w:pPr>
    </w:p>
    <w:p w14:paraId="4F9989FF" w14:textId="77777777"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 xml:space="preserve">Close spaces to traffic during rubber flooring installation and for </w:t>
      </w:r>
      <w:proofErr w:type="gramStart"/>
      <w:r w:rsidRPr="00457F18">
        <w:rPr>
          <w:rFonts w:cs="Arial"/>
          <w:sz w:val="18"/>
          <w:szCs w:val="18"/>
        </w:rPr>
        <w:t>a period of time</w:t>
      </w:r>
      <w:proofErr w:type="gramEnd"/>
      <w:r w:rsidRPr="00457F18">
        <w:rPr>
          <w:rFonts w:cs="Arial"/>
          <w:sz w:val="18"/>
          <w:szCs w:val="18"/>
        </w:rPr>
        <w:t xml:space="preserve"> after installation as recommended in writing by the manufacturer.</w:t>
      </w:r>
    </w:p>
    <w:p w14:paraId="504FE2E3" w14:textId="77777777"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14:paraId="23C003D8" w14:textId="77777777"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Install rubber flooring materials and accessories after all other finishing operations, including painting, have been completed.</w:t>
      </w:r>
    </w:p>
    <w:p w14:paraId="18604618" w14:textId="77777777"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14:paraId="406DCB47" w14:textId="77777777"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Where demountable partitions and other items are indicated for installation on top of sheet resilient flooring material, install flooring material before these items are to be installed.</w:t>
      </w:r>
    </w:p>
    <w:p w14:paraId="4F1C4459" w14:textId="77777777"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14:paraId="0A76F735" w14:textId="77777777"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Concrete substrates should not exceed 80 percent RH and/or 5 lbs. X 24 hrs. X 1000 sf. moisture vapor emissions rate tested in accordance to ASTM F 2170 and ASTM F 1869.</w:t>
      </w:r>
    </w:p>
    <w:p w14:paraId="10F65CD0" w14:textId="77777777" w:rsidR="00265601" w:rsidRPr="00457F18" w:rsidRDefault="00265601" w:rsidP="00265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6533FA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52BDA3F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Conditions of the Contract and with Division 1 Closeout Submittals (Warranty) Section.</w:t>
      </w:r>
    </w:p>
    <w:p w14:paraId="5047FA58"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45BE3F9"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1.09</w:t>
      </w:r>
      <w:r w:rsidRPr="00457F18">
        <w:rPr>
          <w:rFonts w:cs="Arial"/>
          <w:sz w:val="18"/>
          <w:szCs w:val="18"/>
          <w:lang w:eastAsia="en-CA"/>
        </w:rPr>
        <w:tab/>
        <w:t>WARRANTY</w:t>
      </w:r>
    </w:p>
    <w:p w14:paraId="0445B7C7"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01A80B90"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Project Warranty: Refer to Conditions of the Contract for project warranty provisions.</w:t>
      </w:r>
    </w:p>
    <w:p w14:paraId="26D0449E"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1EE528CF"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585B5026" w14:textId="77777777" w:rsidR="00B40AA0" w:rsidRDefault="00A55EEA"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Warranty Period: </w:t>
      </w:r>
      <w:r w:rsidR="00DE067E">
        <w:rPr>
          <w:rFonts w:cs="Arial"/>
          <w:sz w:val="18"/>
          <w:szCs w:val="18"/>
          <w:lang w:eastAsia="en-CA"/>
        </w:rPr>
        <w:t>10</w:t>
      </w:r>
      <w:r w:rsidR="00B40AA0" w:rsidRPr="00457F18">
        <w:rPr>
          <w:rFonts w:cs="Arial"/>
          <w:sz w:val="18"/>
          <w:szCs w:val="18"/>
          <w:lang w:eastAsia="en-CA"/>
        </w:rPr>
        <w:t xml:space="preserve"> years commencing on Date of Substantial Completion.</w:t>
      </w:r>
    </w:p>
    <w:p w14:paraId="421E93D0" w14:textId="77777777" w:rsidR="00B963B0" w:rsidRPr="00457F18" w:rsidRDefault="00B963B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Pr>
          <w:rFonts w:cs="Arial"/>
          <w:sz w:val="18"/>
          <w:szCs w:val="18"/>
          <w:lang w:eastAsia="en-CA"/>
        </w:rPr>
        <w:t>2.</w:t>
      </w:r>
      <w:r>
        <w:rPr>
          <w:rFonts w:cs="Arial"/>
          <w:sz w:val="18"/>
          <w:szCs w:val="18"/>
          <w:lang w:eastAsia="en-CA"/>
        </w:rPr>
        <w:tab/>
      </w:r>
      <w:proofErr w:type="spellStart"/>
      <w:r w:rsidRPr="00B963B0">
        <w:rPr>
          <w:rFonts w:cs="Arial"/>
          <w:sz w:val="18"/>
          <w:szCs w:val="18"/>
          <w:lang w:eastAsia="en-CA"/>
        </w:rPr>
        <w:t>Altro</w:t>
      </w:r>
      <w:proofErr w:type="spellEnd"/>
      <w:r w:rsidRPr="00B963B0">
        <w:rPr>
          <w:rFonts w:cs="Arial"/>
          <w:sz w:val="18"/>
          <w:szCs w:val="18"/>
          <w:lang w:eastAsia="en-CA"/>
        </w:rPr>
        <w:t xml:space="preserve"> </w:t>
      </w:r>
      <w:proofErr w:type="spellStart"/>
      <w:r w:rsidRPr="00B963B0">
        <w:rPr>
          <w:rFonts w:cs="Arial"/>
          <w:sz w:val="18"/>
          <w:szCs w:val="18"/>
          <w:lang w:eastAsia="en-CA"/>
        </w:rPr>
        <w:t>Ollero</w:t>
      </w:r>
      <w:proofErr w:type="spellEnd"/>
      <w:r w:rsidRPr="00B963B0">
        <w:rPr>
          <w:rFonts w:cs="Arial"/>
          <w:sz w:val="18"/>
          <w:szCs w:val="18"/>
          <w:lang w:eastAsia="en-CA"/>
        </w:rPr>
        <w:t xml:space="preserve"> product warranty reduces to 5 years when installed in ice arenas due to ice skate blades. </w:t>
      </w:r>
      <w:proofErr w:type="spellStart"/>
      <w:r>
        <w:rPr>
          <w:rFonts w:cs="Arial"/>
          <w:sz w:val="18"/>
          <w:szCs w:val="18"/>
          <w:lang w:eastAsia="en-CA"/>
        </w:rPr>
        <w:t>Altro</w:t>
      </w:r>
      <w:proofErr w:type="spellEnd"/>
      <w:r w:rsidRPr="00B963B0">
        <w:rPr>
          <w:rFonts w:cs="Arial"/>
          <w:sz w:val="18"/>
          <w:szCs w:val="18"/>
          <w:lang w:eastAsia="en-CA"/>
        </w:rPr>
        <w:t xml:space="preserve"> only </w:t>
      </w:r>
      <w:r>
        <w:rPr>
          <w:rFonts w:cs="Arial"/>
          <w:sz w:val="18"/>
          <w:szCs w:val="18"/>
          <w:lang w:eastAsia="en-CA"/>
        </w:rPr>
        <w:t>covers</w:t>
      </w:r>
      <w:r w:rsidRPr="00B963B0">
        <w:rPr>
          <w:rFonts w:cs="Arial"/>
          <w:sz w:val="18"/>
          <w:szCs w:val="18"/>
          <w:lang w:eastAsia="en-CA"/>
        </w:rPr>
        <w:t xml:space="preserve"> and recommend</w:t>
      </w:r>
      <w:r>
        <w:rPr>
          <w:rFonts w:cs="Arial"/>
          <w:sz w:val="18"/>
          <w:szCs w:val="18"/>
          <w:lang w:eastAsia="en-CA"/>
        </w:rPr>
        <w:t>s</w:t>
      </w:r>
      <w:r w:rsidRPr="00B963B0">
        <w:rPr>
          <w:rFonts w:cs="Arial"/>
          <w:sz w:val="18"/>
          <w:szCs w:val="18"/>
          <w:lang w:eastAsia="en-CA"/>
        </w:rPr>
        <w:t xml:space="preserve"> 10mm and 12mm </w:t>
      </w:r>
      <w:proofErr w:type="spellStart"/>
      <w:r w:rsidRPr="00B963B0">
        <w:rPr>
          <w:rFonts w:cs="Arial"/>
          <w:sz w:val="18"/>
          <w:szCs w:val="18"/>
          <w:lang w:eastAsia="en-CA"/>
        </w:rPr>
        <w:t>Altro</w:t>
      </w:r>
      <w:proofErr w:type="spellEnd"/>
      <w:r w:rsidRPr="00B963B0">
        <w:rPr>
          <w:rFonts w:cs="Arial"/>
          <w:sz w:val="18"/>
          <w:szCs w:val="18"/>
          <w:lang w:eastAsia="en-CA"/>
        </w:rPr>
        <w:t xml:space="preserve"> </w:t>
      </w:r>
      <w:proofErr w:type="spellStart"/>
      <w:r w:rsidRPr="00B963B0">
        <w:rPr>
          <w:rFonts w:cs="Arial"/>
          <w:sz w:val="18"/>
          <w:szCs w:val="18"/>
          <w:lang w:eastAsia="en-CA"/>
        </w:rPr>
        <w:t>Ollero</w:t>
      </w:r>
      <w:proofErr w:type="spellEnd"/>
      <w:r w:rsidRPr="00B963B0">
        <w:rPr>
          <w:rFonts w:cs="Arial"/>
          <w:sz w:val="18"/>
          <w:szCs w:val="18"/>
          <w:lang w:eastAsia="en-CA"/>
        </w:rPr>
        <w:t xml:space="preserve"> in these areas.</w:t>
      </w:r>
    </w:p>
    <w:p w14:paraId="2A19782B"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sz w:val="18"/>
          <w:szCs w:val="18"/>
          <w:lang w:eastAsia="en-CA"/>
        </w:rPr>
      </w:pPr>
    </w:p>
    <w:p w14:paraId="2E23C8C9" w14:textId="77777777" w:rsidR="00B40AA0" w:rsidRPr="00457F18"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b/>
          <w:sz w:val="18"/>
          <w:szCs w:val="18"/>
          <w:lang w:eastAsia="en-CA"/>
        </w:rPr>
        <w:t>PART 2</w:t>
      </w:r>
      <w:r w:rsidRPr="00457F18">
        <w:rPr>
          <w:rFonts w:cs="Arial"/>
          <w:b/>
          <w:sz w:val="18"/>
          <w:szCs w:val="18"/>
          <w:lang w:eastAsia="en-CA"/>
        </w:rPr>
        <w:tab/>
        <w:t xml:space="preserve"> PRODUCTS</w:t>
      </w:r>
    </w:p>
    <w:p w14:paraId="2DDAA595" w14:textId="77777777"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80F0172"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32B754B9"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All imperial dimensions are approximate; products are manufactured to exact metric standards.</w:t>
      </w:r>
    </w:p>
    <w:p w14:paraId="3E39FCAC"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19F268E" w14:textId="77777777" w:rsidR="00B40AA0" w:rsidRPr="00457F18" w:rsidRDefault="00B40AA0" w:rsidP="00B40AA0">
      <w:pPr>
        <w:rPr>
          <w:rFonts w:cs="Arial"/>
          <w:sz w:val="18"/>
          <w:szCs w:val="18"/>
          <w:lang w:eastAsia="en-CA"/>
        </w:rPr>
      </w:pPr>
      <w:r w:rsidRPr="00457F18">
        <w:rPr>
          <w:rFonts w:cs="Arial"/>
          <w:sz w:val="18"/>
          <w:szCs w:val="18"/>
          <w:lang w:eastAsia="en-CA"/>
        </w:rPr>
        <w:t>2.01</w:t>
      </w:r>
      <w:r w:rsidRPr="00457F18">
        <w:rPr>
          <w:rFonts w:cs="Arial"/>
          <w:sz w:val="18"/>
          <w:szCs w:val="18"/>
          <w:lang w:eastAsia="en-CA"/>
        </w:rPr>
        <w:tab/>
      </w:r>
      <w:r w:rsidR="00A55EEA" w:rsidRPr="00457F18">
        <w:rPr>
          <w:rFonts w:cs="Arial"/>
          <w:sz w:val="18"/>
          <w:szCs w:val="18"/>
          <w:lang w:eastAsia="en-CA"/>
        </w:rPr>
        <w:t>ALTRO OLLERO</w:t>
      </w:r>
    </w:p>
    <w:p w14:paraId="6196E7C8" w14:textId="77777777" w:rsidR="00B40AA0" w:rsidRPr="00457F18" w:rsidRDefault="00B40AA0" w:rsidP="00B40AA0">
      <w:pPr>
        <w:rPr>
          <w:rFonts w:cs="Arial"/>
          <w:sz w:val="18"/>
          <w:szCs w:val="18"/>
          <w:lang w:eastAsia="en-CA"/>
        </w:rPr>
      </w:pPr>
    </w:p>
    <w:p w14:paraId="7546C775" w14:textId="77777777" w:rsidR="00B40AA0" w:rsidRPr="00457F18" w:rsidRDefault="00B40AA0" w:rsidP="00B40AA0">
      <w:pPr>
        <w:numPr>
          <w:ilvl w:val="0"/>
          <w:numId w:val="17"/>
        </w:numPr>
        <w:rPr>
          <w:rFonts w:cs="Arial"/>
          <w:sz w:val="18"/>
          <w:szCs w:val="18"/>
          <w:lang w:eastAsia="en-CA"/>
        </w:rPr>
      </w:pPr>
      <w:r w:rsidRPr="00457F18">
        <w:rPr>
          <w:rFonts w:cs="Arial"/>
          <w:sz w:val="18"/>
          <w:szCs w:val="18"/>
          <w:lang w:eastAsia="en-CA"/>
        </w:rPr>
        <w:t>Manufacturer: Altro</w:t>
      </w:r>
    </w:p>
    <w:p w14:paraId="375ED19C" w14:textId="77777777" w:rsidR="00B40AA0" w:rsidRPr="00457F18" w:rsidRDefault="00B40AA0" w:rsidP="00916737">
      <w:pPr>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USA: 80 Industrial Way, Wilmington, MA 01887 </w:t>
      </w:r>
      <w:r w:rsidRPr="00457F18">
        <w:rPr>
          <w:rFonts w:cs="Arial"/>
          <w:sz w:val="18"/>
          <w:szCs w:val="18"/>
          <w:lang w:eastAsia="en-CA"/>
        </w:rPr>
        <w:br/>
        <w:t>Toll-free: 800.377.5597 Fax: 978.694.0433</w:t>
      </w:r>
    </w:p>
    <w:p w14:paraId="4B9C1C1F" w14:textId="77777777" w:rsidR="00B40AA0" w:rsidRPr="00457F18" w:rsidRDefault="00916737" w:rsidP="00B40AA0">
      <w:pPr>
        <w:ind w:left="2160" w:hanging="720"/>
        <w:rPr>
          <w:rFonts w:cs="Arial"/>
          <w:sz w:val="18"/>
          <w:szCs w:val="18"/>
          <w:lang w:eastAsia="en-CA"/>
        </w:rPr>
      </w:pPr>
      <w:r>
        <w:rPr>
          <w:rFonts w:cs="Arial"/>
          <w:sz w:val="18"/>
          <w:szCs w:val="18"/>
          <w:lang w:eastAsia="en-CA"/>
        </w:rPr>
        <w:t>2</w:t>
      </w:r>
      <w:r w:rsidR="00B40AA0" w:rsidRPr="00457F18">
        <w:rPr>
          <w:rFonts w:cs="Arial"/>
          <w:sz w:val="18"/>
          <w:szCs w:val="18"/>
          <w:lang w:eastAsia="en-CA"/>
        </w:rPr>
        <w:t>.</w:t>
      </w:r>
      <w:r w:rsidR="00B40AA0" w:rsidRPr="00457F18">
        <w:rPr>
          <w:rFonts w:cs="Arial"/>
          <w:sz w:val="18"/>
          <w:szCs w:val="18"/>
          <w:lang w:eastAsia="en-CA"/>
        </w:rPr>
        <w:tab/>
        <w:t xml:space="preserve">CANADA: 6221 Kennedy Road Unit 1, Mississauga, ON, L5T 2S8 </w:t>
      </w:r>
      <w:r w:rsidR="00B40AA0" w:rsidRPr="00457F18">
        <w:rPr>
          <w:rFonts w:cs="Arial"/>
          <w:sz w:val="18"/>
          <w:szCs w:val="18"/>
          <w:lang w:eastAsia="en-CA"/>
        </w:rPr>
        <w:br/>
        <w:t>Toll-free: 800.565.4658 Tel: 905.564.1330 Fax: 905.564.0750</w:t>
      </w:r>
    </w:p>
    <w:p w14:paraId="3EEFB1EB" w14:textId="77777777" w:rsidR="00B40AA0" w:rsidRPr="00457F18" w:rsidRDefault="00916737" w:rsidP="00B40AA0">
      <w:pPr>
        <w:ind w:left="1440"/>
        <w:rPr>
          <w:rFonts w:cs="Arial"/>
          <w:sz w:val="18"/>
          <w:szCs w:val="18"/>
          <w:lang w:eastAsia="en-CA"/>
        </w:rPr>
      </w:pPr>
      <w:r>
        <w:rPr>
          <w:rFonts w:cs="Arial"/>
          <w:sz w:val="18"/>
          <w:szCs w:val="18"/>
          <w:lang w:eastAsia="en-CA"/>
        </w:rPr>
        <w:t>3</w:t>
      </w:r>
      <w:r w:rsidR="00B40AA0" w:rsidRPr="00457F18">
        <w:rPr>
          <w:rFonts w:cs="Arial"/>
          <w:sz w:val="18"/>
          <w:szCs w:val="18"/>
          <w:lang w:eastAsia="en-CA"/>
        </w:rPr>
        <w:t>.</w:t>
      </w:r>
      <w:r w:rsidR="00B40AA0" w:rsidRPr="00457F18">
        <w:rPr>
          <w:rFonts w:cs="Arial"/>
          <w:sz w:val="18"/>
          <w:szCs w:val="18"/>
          <w:lang w:eastAsia="en-CA"/>
        </w:rPr>
        <w:tab/>
        <w:t xml:space="preserve">E-mail: </w:t>
      </w:r>
      <w:hyperlink r:id="rId8" w:history="1">
        <w:r w:rsidR="003721F1" w:rsidRPr="00457F18">
          <w:rPr>
            <w:rFonts w:cs="Arial"/>
            <w:sz w:val="18"/>
            <w:szCs w:val="18"/>
            <w:lang w:eastAsia="en-CA"/>
          </w:rPr>
          <w:t>support@</w:t>
        </w:r>
        <w:r w:rsidR="00B40AA0" w:rsidRPr="00457F18">
          <w:rPr>
            <w:rFonts w:cs="Arial"/>
            <w:sz w:val="18"/>
            <w:szCs w:val="18"/>
            <w:lang w:eastAsia="en-CA"/>
          </w:rPr>
          <w:t>altrofloors.com</w:t>
        </w:r>
      </w:hyperlink>
      <w:r w:rsidR="00B40AA0" w:rsidRPr="00457F18">
        <w:rPr>
          <w:rFonts w:cs="Arial"/>
          <w:sz w:val="18"/>
          <w:szCs w:val="18"/>
          <w:lang w:eastAsia="en-CA"/>
        </w:rPr>
        <w:t xml:space="preserve"> Web Site: </w:t>
      </w:r>
      <w:hyperlink r:id="rId9" w:history="1">
        <w:r w:rsidR="00B40AA0" w:rsidRPr="00457F18">
          <w:rPr>
            <w:rFonts w:cs="Arial"/>
            <w:sz w:val="18"/>
            <w:szCs w:val="18"/>
            <w:lang w:eastAsia="en-CA"/>
          </w:rPr>
          <w:t>www.altrofloors.com</w:t>
        </w:r>
      </w:hyperlink>
      <w:r w:rsidR="00B40AA0" w:rsidRPr="00457F18">
        <w:rPr>
          <w:rFonts w:cs="Arial"/>
          <w:sz w:val="18"/>
          <w:szCs w:val="18"/>
          <w:lang w:eastAsia="en-CA"/>
        </w:rPr>
        <w:t>.</w:t>
      </w:r>
    </w:p>
    <w:p w14:paraId="0C896A5A" w14:textId="77777777" w:rsidR="00B40AA0" w:rsidRPr="00457F18" w:rsidRDefault="00B40AA0" w:rsidP="00B40AA0">
      <w:pPr>
        <w:ind w:left="1440"/>
        <w:rPr>
          <w:rFonts w:cs="Arial"/>
          <w:sz w:val="18"/>
          <w:szCs w:val="18"/>
          <w:lang w:eastAsia="en-CA"/>
        </w:rPr>
      </w:pPr>
    </w:p>
    <w:p w14:paraId="0EC1BA57" w14:textId="77777777" w:rsidR="00B40AA0" w:rsidRPr="00457F18" w:rsidRDefault="00B40AA0" w:rsidP="00B40AA0">
      <w:pPr>
        <w:rPr>
          <w:rFonts w:cs="Arial"/>
          <w:b/>
          <w:sz w:val="18"/>
          <w:szCs w:val="18"/>
          <w:lang w:eastAsia="en-CA"/>
        </w:rPr>
      </w:pPr>
      <w:r w:rsidRPr="00457F18">
        <w:rPr>
          <w:rFonts w:cs="Arial"/>
          <w:b/>
          <w:sz w:val="18"/>
          <w:szCs w:val="18"/>
          <w:lang w:eastAsia="en-CA"/>
        </w:rPr>
        <w:t>Specifier Note: Select material to suit project requirements.</w:t>
      </w:r>
    </w:p>
    <w:p w14:paraId="3916658F" w14:textId="77777777" w:rsidR="0003350F" w:rsidRPr="00457F18" w:rsidRDefault="0003350F" w:rsidP="00B40AA0">
      <w:pPr>
        <w:rPr>
          <w:rFonts w:cs="Arial"/>
          <w:sz w:val="18"/>
          <w:szCs w:val="18"/>
          <w:lang w:eastAsia="en-CA"/>
        </w:rPr>
      </w:pPr>
    </w:p>
    <w:p w14:paraId="2B430381" w14:textId="77777777"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Edge finish and product size shall be (Enter specified selection)</w:t>
      </w:r>
    </w:p>
    <w:p w14:paraId="44EA3C90" w14:textId="77777777" w:rsidR="00A55EEA" w:rsidRPr="00457F18" w:rsidRDefault="00A55EEA" w:rsidP="00A55EE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14:paraId="69222BD7" w14:textId="77777777" w:rsidR="006E65CC" w:rsidRPr="00457F18" w:rsidRDefault="00A55EEA" w:rsidP="00A55EEA">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Square (38” x 38”)</w:t>
      </w:r>
      <w:r w:rsidRPr="00457F18">
        <w:rPr>
          <w:rFonts w:ascii="Cambria Math" w:hAnsi="Cambria Math" w:cs="Cambria Math"/>
          <w:sz w:val="18"/>
          <w:szCs w:val="18"/>
        </w:rPr>
        <w:t>​</w:t>
      </w:r>
    </w:p>
    <w:p w14:paraId="5EF8B48A" w14:textId="77777777" w:rsidR="00A55EEA" w:rsidRPr="00457F18" w:rsidRDefault="00A55EEA" w:rsidP="00A55EE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rPr>
      </w:pPr>
    </w:p>
    <w:p w14:paraId="0632FF62" w14:textId="77777777" w:rsidR="00A55EEA" w:rsidRPr="00457F18" w:rsidRDefault="00A55EEA" w:rsidP="00A55EEA">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Interlocking (37” x 37”)</w:t>
      </w:r>
      <w:r w:rsidRPr="00457F18">
        <w:rPr>
          <w:rFonts w:ascii="Cambria Math" w:hAnsi="Cambria Math" w:cs="Cambria Math"/>
          <w:sz w:val="18"/>
          <w:szCs w:val="18"/>
        </w:rPr>
        <w:t>​</w:t>
      </w:r>
    </w:p>
    <w:p w14:paraId="6D7BFFA2" w14:textId="77777777" w:rsidR="00A55EEA" w:rsidRPr="00457F18" w:rsidRDefault="00A55EEA" w:rsidP="00A55EEA">
      <w:pPr>
        <w:pStyle w:val="ListParagraph"/>
        <w:rPr>
          <w:rFonts w:cs="Arial"/>
          <w:sz w:val="18"/>
          <w:szCs w:val="18"/>
          <w:lang w:eastAsia="en-CA"/>
        </w:rPr>
      </w:pPr>
    </w:p>
    <w:p w14:paraId="490ACA0F" w14:textId="77777777" w:rsidR="00B261E7" w:rsidRPr="00457F18" w:rsidRDefault="00B261E7" w:rsidP="00A55EEA">
      <w:pPr>
        <w:pStyle w:val="ListParagraph"/>
        <w:rPr>
          <w:rFonts w:cs="Arial"/>
          <w:sz w:val="18"/>
          <w:szCs w:val="18"/>
          <w:lang w:eastAsia="en-CA"/>
        </w:rPr>
      </w:pPr>
    </w:p>
    <w:p w14:paraId="3DF683FB" w14:textId="77777777" w:rsidR="00B261E7" w:rsidRPr="00457F18" w:rsidRDefault="00B261E7" w:rsidP="00A55EEA">
      <w:pPr>
        <w:pStyle w:val="ListParagraph"/>
        <w:rPr>
          <w:rFonts w:cs="Arial"/>
          <w:sz w:val="18"/>
          <w:szCs w:val="18"/>
          <w:lang w:eastAsia="en-CA"/>
        </w:rPr>
      </w:pPr>
    </w:p>
    <w:p w14:paraId="3532088E" w14:textId="77777777"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Thickness shall be</w:t>
      </w:r>
      <w:r w:rsidR="00691680">
        <w:rPr>
          <w:rFonts w:cs="Arial"/>
          <w:sz w:val="18"/>
          <w:szCs w:val="18"/>
        </w:rPr>
        <w:t xml:space="preserve"> </w:t>
      </w:r>
      <w:r w:rsidRPr="00457F18">
        <w:rPr>
          <w:rFonts w:cs="Arial"/>
          <w:sz w:val="18"/>
          <w:szCs w:val="18"/>
        </w:rPr>
        <w:t>(Enter specified selection)</w:t>
      </w:r>
    </w:p>
    <w:p w14:paraId="5B7EF74A" w14:textId="77777777" w:rsidR="00A55EEA" w:rsidRPr="00457F18" w:rsidRDefault="00A55EEA" w:rsidP="00A55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0E1CB91" w14:textId="77777777" w:rsidR="00691680" w:rsidRDefault="00A55EEA" w:rsidP="00691680">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Choose </w:t>
      </w:r>
      <w:r w:rsidR="002B5A19">
        <w:rPr>
          <w:rFonts w:cs="Arial"/>
          <w:sz w:val="18"/>
          <w:szCs w:val="18"/>
        </w:rPr>
        <w:t xml:space="preserve">from: 4mm, </w:t>
      </w:r>
      <w:r w:rsidRPr="00457F18">
        <w:rPr>
          <w:rFonts w:cs="Arial"/>
          <w:sz w:val="18"/>
          <w:szCs w:val="18"/>
        </w:rPr>
        <w:t>8mm, 10mm, and 12mm</w:t>
      </w:r>
    </w:p>
    <w:p w14:paraId="614B52EA" w14:textId="77777777" w:rsidR="00691680" w:rsidRPr="00691680" w:rsidRDefault="00691680" w:rsidP="0069168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21B8C1A9" w14:textId="77777777" w:rsidR="00691680" w:rsidRPr="00691680" w:rsidRDefault="00691680" w:rsidP="0069168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sidRPr="00691680">
        <w:rPr>
          <w:rFonts w:cs="Arial"/>
          <w:sz w:val="18"/>
          <w:szCs w:val="18"/>
          <w:lang w:eastAsia="en-CA"/>
        </w:rPr>
        <w:t>b.</w:t>
      </w:r>
      <w:r>
        <w:rPr>
          <w:rFonts w:cs="Arial"/>
          <w:sz w:val="18"/>
          <w:szCs w:val="18"/>
          <w:lang w:eastAsia="en-CA"/>
        </w:rPr>
        <w:t xml:space="preserve">    </w:t>
      </w:r>
      <w:r w:rsidRPr="00691680">
        <w:rPr>
          <w:rFonts w:cs="Arial"/>
          <w:sz w:val="18"/>
          <w:szCs w:val="18"/>
          <w:lang w:eastAsia="en-CA"/>
        </w:rPr>
        <w:t>Check color listing below for thickness availability</w:t>
      </w:r>
    </w:p>
    <w:p w14:paraId="47EA4464" w14:textId="77777777" w:rsidR="00A55EEA" w:rsidRPr="00457F18" w:rsidRDefault="00A55EEA" w:rsidP="00A55EEA">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014E7B8F" w14:textId="77777777"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Color(s) of </w:t>
      </w:r>
      <w:r w:rsidR="00AB429D" w:rsidRPr="00457F18">
        <w:rPr>
          <w:rFonts w:cs="Arial"/>
          <w:sz w:val="18"/>
          <w:szCs w:val="18"/>
        </w:rPr>
        <w:t>product</w:t>
      </w:r>
      <w:r w:rsidRPr="00457F18">
        <w:rPr>
          <w:rFonts w:cs="Arial"/>
          <w:sz w:val="18"/>
          <w:szCs w:val="18"/>
        </w:rPr>
        <w:t xml:space="preserve"> shall be (Enter specified selection)</w:t>
      </w:r>
    </w:p>
    <w:p w14:paraId="3AE6DE83" w14:textId="77777777" w:rsidR="00AB429D" w:rsidRPr="00457F18" w:rsidRDefault="00AB429D" w:rsidP="00AB42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5F31EF5" w14:textId="77777777" w:rsidR="00691680"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Piazza </w:t>
      </w:r>
    </w:p>
    <w:p w14:paraId="1AF77A5E" w14:textId="77777777" w:rsidR="00AB429D"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00AB429D" w:rsidRPr="00457F18">
        <w:rPr>
          <w:rFonts w:cs="Arial"/>
          <w:sz w:val="18"/>
          <w:szCs w:val="18"/>
          <w:lang w:eastAsia="en-CA"/>
        </w:rPr>
        <w:t>(</w:t>
      </w:r>
      <w:r>
        <w:rPr>
          <w:rFonts w:cs="Arial"/>
          <w:sz w:val="18"/>
          <w:szCs w:val="18"/>
          <w:lang w:eastAsia="en-CA"/>
        </w:rPr>
        <w:t xml:space="preserve">4mm </w:t>
      </w:r>
      <w:r w:rsidR="00AB429D" w:rsidRPr="00457F18">
        <w:rPr>
          <w:rFonts w:cs="Arial"/>
          <w:sz w:val="18"/>
          <w:szCs w:val="18"/>
          <w:lang w:eastAsia="en-CA"/>
        </w:rPr>
        <w:t>OS410)</w:t>
      </w:r>
      <w:r>
        <w:rPr>
          <w:rFonts w:cs="Arial"/>
          <w:sz w:val="18"/>
          <w:szCs w:val="18"/>
          <w:lang w:eastAsia="en-CA"/>
        </w:rPr>
        <w:t xml:space="preserve"> </w:t>
      </w:r>
      <w:r w:rsidRPr="00691680">
        <w:rPr>
          <w:rFonts w:cs="Arial"/>
          <w:sz w:val="18"/>
          <w:szCs w:val="18"/>
          <w:lang w:eastAsia="en-CA"/>
        </w:rPr>
        <w:t>(8mm OS810) (10mm OS1010)</w:t>
      </w:r>
      <w:r>
        <w:rPr>
          <w:rFonts w:cs="Arial"/>
          <w:sz w:val="18"/>
          <w:szCs w:val="18"/>
          <w:lang w:eastAsia="en-CA"/>
        </w:rPr>
        <w:t xml:space="preserve"> </w:t>
      </w:r>
      <w:r w:rsidRPr="00691680">
        <w:rPr>
          <w:rFonts w:cs="Arial"/>
          <w:sz w:val="18"/>
          <w:szCs w:val="18"/>
          <w:lang w:eastAsia="en-CA"/>
        </w:rPr>
        <w:t>(12mm OS1210)</w:t>
      </w:r>
    </w:p>
    <w:p w14:paraId="231E2810" w14:textId="77777777"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OL810) (10mm OL1010) (12mm OL1210)</w:t>
      </w:r>
    </w:p>
    <w:p w14:paraId="56F3C554" w14:textId="77777777" w:rsidR="00691680" w:rsidRPr="00457F18"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60E60759"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Arctic </w:t>
      </w:r>
    </w:p>
    <w:p w14:paraId="73B4C762" w14:textId="77777777"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Pr="00457F18">
        <w:rPr>
          <w:rFonts w:cs="Arial"/>
          <w:sz w:val="18"/>
          <w:szCs w:val="18"/>
          <w:lang w:eastAsia="en-CA"/>
        </w:rPr>
        <w:t>0</w:t>
      </w:r>
      <w:r>
        <w:rPr>
          <w:rFonts w:cs="Arial"/>
          <w:sz w:val="18"/>
          <w:szCs w:val="18"/>
          <w:lang w:eastAsia="en-CA"/>
        </w:rPr>
        <w:t>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02</w:t>
      </w:r>
      <w:r w:rsidRPr="00691680">
        <w:rPr>
          <w:rFonts w:cs="Arial"/>
          <w:sz w:val="18"/>
          <w:szCs w:val="18"/>
          <w:lang w:eastAsia="en-CA"/>
        </w:rPr>
        <w:t>) (10mm OS10</w:t>
      </w:r>
      <w:r>
        <w:rPr>
          <w:rFonts w:cs="Arial"/>
          <w:sz w:val="18"/>
          <w:szCs w:val="18"/>
          <w:lang w:eastAsia="en-CA"/>
        </w:rPr>
        <w:t>02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02</w:t>
      </w:r>
      <w:r w:rsidRPr="00691680">
        <w:rPr>
          <w:rFonts w:cs="Arial"/>
          <w:sz w:val="18"/>
          <w:szCs w:val="18"/>
          <w:lang w:eastAsia="en-CA"/>
        </w:rPr>
        <w:t>)</w:t>
      </w:r>
    </w:p>
    <w:p w14:paraId="7951E393" w14:textId="77777777"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02</w:t>
      </w:r>
      <w:r w:rsidRPr="00691680">
        <w:rPr>
          <w:rFonts w:cs="Arial"/>
          <w:sz w:val="18"/>
          <w:szCs w:val="18"/>
          <w:lang w:eastAsia="en-CA"/>
        </w:rPr>
        <w:t>) (10mm OL10</w:t>
      </w:r>
      <w:r>
        <w:rPr>
          <w:rFonts w:cs="Arial"/>
          <w:sz w:val="18"/>
          <w:szCs w:val="18"/>
          <w:lang w:eastAsia="en-CA"/>
        </w:rPr>
        <w:t>02</w:t>
      </w:r>
      <w:r w:rsidRPr="00691680">
        <w:rPr>
          <w:rFonts w:cs="Arial"/>
          <w:sz w:val="18"/>
          <w:szCs w:val="18"/>
          <w:lang w:eastAsia="en-CA"/>
        </w:rPr>
        <w:t>) (12mm OL12</w:t>
      </w:r>
      <w:r>
        <w:rPr>
          <w:rFonts w:cs="Arial"/>
          <w:sz w:val="18"/>
          <w:szCs w:val="18"/>
          <w:lang w:eastAsia="en-CA"/>
        </w:rPr>
        <w:t>02</w:t>
      </w:r>
      <w:r w:rsidRPr="00691680">
        <w:rPr>
          <w:rFonts w:cs="Arial"/>
          <w:sz w:val="18"/>
          <w:szCs w:val="18"/>
          <w:lang w:eastAsia="en-CA"/>
        </w:rPr>
        <w:t>)</w:t>
      </w:r>
    </w:p>
    <w:p w14:paraId="55946AAC" w14:textId="77777777" w:rsidR="00691680" w:rsidRPr="00457F18"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39CD3475"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Mineral </w:t>
      </w:r>
    </w:p>
    <w:p w14:paraId="10623C88" w14:textId="77777777"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00DA3A3C">
        <w:rPr>
          <w:rFonts w:cs="Arial"/>
          <w:sz w:val="18"/>
          <w:szCs w:val="18"/>
          <w:lang w:eastAsia="en-CA"/>
        </w:rPr>
        <w:t>19</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sidR="00DA3A3C">
        <w:rPr>
          <w:rFonts w:cs="Arial"/>
          <w:sz w:val="18"/>
          <w:szCs w:val="18"/>
          <w:lang w:eastAsia="en-CA"/>
        </w:rPr>
        <w:t>19</w:t>
      </w:r>
      <w:r w:rsidRPr="00691680">
        <w:rPr>
          <w:rFonts w:cs="Arial"/>
          <w:sz w:val="18"/>
          <w:szCs w:val="18"/>
          <w:lang w:eastAsia="en-CA"/>
        </w:rPr>
        <w:t>) (10mm OS10</w:t>
      </w:r>
      <w:r w:rsidR="00DA3A3C">
        <w:rPr>
          <w:rFonts w:cs="Arial"/>
          <w:sz w:val="18"/>
          <w:szCs w:val="18"/>
          <w:lang w:eastAsia="en-CA"/>
        </w:rPr>
        <w:t>19</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sidR="00DA3A3C">
        <w:rPr>
          <w:rFonts w:cs="Arial"/>
          <w:sz w:val="18"/>
          <w:szCs w:val="18"/>
          <w:lang w:eastAsia="en-CA"/>
        </w:rPr>
        <w:t>19</w:t>
      </w:r>
      <w:r w:rsidRPr="00691680">
        <w:rPr>
          <w:rFonts w:cs="Arial"/>
          <w:sz w:val="18"/>
          <w:szCs w:val="18"/>
          <w:lang w:eastAsia="en-CA"/>
        </w:rPr>
        <w:t>)</w:t>
      </w:r>
    </w:p>
    <w:p w14:paraId="23B8E096" w14:textId="77777777"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sidR="00DA3A3C">
        <w:rPr>
          <w:rFonts w:cs="Arial"/>
          <w:sz w:val="18"/>
          <w:szCs w:val="18"/>
          <w:lang w:eastAsia="en-CA"/>
        </w:rPr>
        <w:t>19</w:t>
      </w:r>
      <w:r w:rsidRPr="00691680">
        <w:rPr>
          <w:rFonts w:cs="Arial"/>
          <w:sz w:val="18"/>
          <w:szCs w:val="18"/>
          <w:lang w:eastAsia="en-CA"/>
        </w:rPr>
        <w:t>) (10mm OL10</w:t>
      </w:r>
      <w:r w:rsidR="00DA3A3C">
        <w:rPr>
          <w:rFonts w:cs="Arial"/>
          <w:sz w:val="18"/>
          <w:szCs w:val="18"/>
          <w:lang w:eastAsia="en-CA"/>
        </w:rPr>
        <w:t>19</w:t>
      </w:r>
      <w:r w:rsidRPr="00691680">
        <w:rPr>
          <w:rFonts w:cs="Arial"/>
          <w:sz w:val="18"/>
          <w:szCs w:val="18"/>
          <w:lang w:eastAsia="en-CA"/>
        </w:rPr>
        <w:t>) (12mm OL12</w:t>
      </w:r>
      <w:r w:rsidR="00DA3A3C">
        <w:rPr>
          <w:rFonts w:cs="Arial"/>
          <w:sz w:val="18"/>
          <w:szCs w:val="18"/>
          <w:lang w:eastAsia="en-CA"/>
        </w:rPr>
        <w:t>19</w:t>
      </w:r>
      <w:r w:rsidRPr="00691680">
        <w:rPr>
          <w:rFonts w:cs="Arial"/>
          <w:sz w:val="18"/>
          <w:szCs w:val="18"/>
          <w:lang w:eastAsia="en-CA"/>
        </w:rPr>
        <w:t>)</w:t>
      </w:r>
    </w:p>
    <w:p w14:paraId="068C904B" w14:textId="77777777"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98850C1"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Ebony </w:t>
      </w:r>
    </w:p>
    <w:p w14:paraId="5D8EEF34"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01</w:t>
      </w:r>
      <w:r w:rsidRPr="00691680">
        <w:rPr>
          <w:rFonts w:cs="Arial"/>
          <w:sz w:val="18"/>
          <w:szCs w:val="18"/>
          <w:lang w:eastAsia="en-CA"/>
        </w:rPr>
        <w:t>)</w:t>
      </w:r>
    </w:p>
    <w:p w14:paraId="4F7B77BB"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(12mm OL12</w:t>
      </w:r>
      <w:r>
        <w:rPr>
          <w:rFonts w:cs="Arial"/>
          <w:sz w:val="18"/>
          <w:szCs w:val="18"/>
          <w:lang w:eastAsia="en-CA"/>
        </w:rPr>
        <w:t>01</w:t>
      </w:r>
      <w:r w:rsidRPr="00691680">
        <w:rPr>
          <w:rFonts w:cs="Arial"/>
          <w:sz w:val="18"/>
          <w:szCs w:val="18"/>
          <w:lang w:eastAsia="en-CA"/>
        </w:rPr>
        <w:t>)</w:t>
      </w:r>
    </w:p>
    <w:p w14:paraId="4EAD129B" w14:textId="77777777"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60AF9DB2"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Lunar </w:t>
      </w:r>
    </w:p>
    <w:p w14:paraId="4C41AA41"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12</w:t>
      </w:r>
      <w:r w:rsidRPr="00691680">
        <w:rPr>
          <w:rFonts w:cs="Arial"/>
          <w:sz w:val="18"/>
          <w:szCs w:val="18"/>
          <w:lang w:eastAsia="en-CA"/>
        </w:rPr>
        <w:t>) (10mm OS10</w:t>
      </w:r>
      <w:r>
        <w:rPr>
          <w:rFonts w:cs="Arial"/>
          <w:sz w:val="18"/>
          <w:szCs w:val="18"/>
          <w:lang w:eastAsia="en-CA"/>
        </w:rPr>
        <w:t>12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12</w:t>
      </w:r>
      <w:r w:rsidRPr="00691680">
        <w:rPr>
          <w:rFonts w:cs="Arial"/>
          <w:sz w:val="18"/>
          <w:szCs w:val="18"/>
          <w:lang w:eastAsia="en-CA"/>
        </w:rPr>
        <w:t>)</w:t>
      </w:r>
    </w:p>
    <w:p w14:paraId="0E2D4B5F"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12</w:t>
      </w:r>
      <w:r w:rsidRPr="00691680">
        <w:rPr>
          <w:rFonts w:cs="Arial"/>
          <w:sz w:val="18"/>
          <w:szCs w:val="18"/>
          <w:lang w:eastAsia="en-CA"/>
        </w:rPr>
        <w:t>) (10mm OL10</w:t>
      </w:r>
      <w:r>
        <w:rPr>
          <w:rFonts w:cs="Arial"/>
          <w:sz w:val="18"/>
          <w:szCs w:val="18"/>
          <w:lang w:eastAsia="en-CA"/>
        </w:rPr>
        <w:t>12</w:t>
      </w:r>
      <w:r w:rsidRPr="00691680">
        <w:rPr>
          <w:rFonts w:cs="Arial"/>
          <w:sz w:val="18"/>
          <w:szCs w:val="18"/>
          <w:lang w:eastAsia="en-CA"/>
        </w:rPr>
        <w:t>) (12mm OL12</w:t>
      </w:r>
      <w:r>
        <w:rPr>
          <w:rFonts w:cs="Arial"/>
          <w:sz w:val="18"/>
          <w:szCs w:val="18"/>
          <w:lang w:eastAsia="en-CA"/>
        </w:rPr>
        <w:t>12</w:t>
      </w:r>
      <w:r w:rsidRPr="00691680">
        <w:rPr>
          <w:rFonts w:cs="Arial"/>
          <w:sz w:val="18"/>
          <w:szCs w:val="18"/>
          <w:lang w:eastAsia="en-CA"/>
        </w:rPr>
        <w:t>)</w:t>
      </w:r>
    </w:p>
    <w:p w14:paraId="7AB1211F" w14:textId="77777777"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7850A981"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Canvas </w:t>
      </w:r>
    </w:p>
    <w:p w14:paraId="4983B4D2"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OS404</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04</w:t>
      </w:r>
      <w:r w:rsidRPr="00691680">
        <w:rPr>
          <w:rFonts w:cs="Arial"/>
          <w:sz w:val="18"/>
          <w:szCs w:val="18"/>
          <w:lang w:eastAsia="en-CA"/>
        </w:rPr>
        <w:t>) (10mm OS10</w:t>
      </w:r>
      <w:r>
        <w:rPr>
          <w:rFonts w:cs="Arial"/>
          <w:sz w:val="18"/>
          <w:szCs w:val="18"/>
          <w:lang w:eastAsia="en-CA"/>
        </w:rPr>
        <w:t>04</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04</w:t>
      </w:r>
      <w:r w:rsidRPr="00691680">
        <w:rPr>
          <w:rFonts w:cs="Arial"/>
          <w:sz w:val="18"/>
          <w:szCs w:val="18"/>
          <w:lang w:eastAsia="en-CA"/>
        </w:rPr>
        <w:t>)</w:t>
      </w:r>
    </w:p>
    <w:p w14:paraId="5CBCB8F9"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04</w:t>
      </w:r>
      <w:r w:rsidRPr="00691680">
        <w:rPr>
          <w:rFonts w:cs="Arial"/>
          <w:sz w:val="18"/>
          <w:szCs w:val="18"/>
          <w:lang w:eastAsia="en-CA"/>
        </w:rPr>
        <w:t>) (10mm OL10</w:t>
      </w:r>
      <w:r>
        <w:rPr>
          <w:rFonts w:cs="Arial"/>
          <w:sz w:val="18"/>
          <w:szCs w:val="18"/>
          <w:lang w:eastAsia="en-CA"/>
        </w:rPr>
        <w:t>04</w:t>
      </w:r>
      <w:r w:rsidRPr="00691680">
        <w:rPr>
          <w:rFonts w:cs="Arial"/>
          <w:sz w:val="18"/>
          <w:szCs w:val="18"/>
          <w:lang w:eastAsia="en-CA"/>
        </w:rPr>
        <w:t>) (12mm OL12</w:t>
      </w:r>
      <w:r>
        <w:rPr>
          <w:rFonts w:cs="Arial"/>
          <w:sz w:val="18"/>
          <w:szCs w:val="18"/>
          <w:lang w:eastAsia="en-CA"/>
        </w:rPr>
        <w:t>04</w:t>
      </w:r>
      <w:r w:rsidRPr="00691680">
        <w:rPr>
          <w:rFonts w:cs="Arial"/>
          <w:sz w:val="18"/>
          <w:szCs w:val="18"/>
          <w:lang w:eastAsia="en-CA"/>
        </w:rPr>
        <w:t>)</w:t>
      </w:r>
    </w:p>
    <w:p w14:paraId="4F111CBF" w14:textId="77777777"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5E88A1A1"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Adobe </w:t>
      </w:r>
    </w:p>
    <w:p w14:paraId="3AAD79F3"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OS420</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20</w:t>
      </w:r>
      <w:r w:rsidRPr="00691680">
        <w:rPr>
          <w:rFonts w:cs="Arial"/>
          <w:sz w:val="18"/>
          <w:szCs w:val="18"/>
          <w:lang w:eastAsia="en-CA"/>
        </w:rPr>
        <w:t>) (10mm OS10</w:t>
      </w:r>
      <w:r>
        <w:rPr>
          <w:rFonts w:cs="Arial"/>
          <w:sz w:val="18"/>
          <w:szCs w:val="18"/>
          <w:lang w:eastAsia="en-CA"/>
        </w:rPr>
        <w:t>20</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20</w:t>
      </w:r>
      <w:r w:rsidRPr="00691680">
        <w:rPr>
          <w:rFonts w:cs="Arial"/>
          <w:sz w:val="18"/>
          <w:szCs w:val="18"/>
          <w:lang w:eastAsia="en-CA"/>
        </w:rPr>
        <w:t>)</w:t>
      </w:r>
    </w:p>
    <w:p w14:paraId="2C2C3EAA"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20</w:t>
      </w:r>
      <w:r w:rsidRPr="00691680">
        <w:rPr>
          <w:rFonts w:cs="Arial"/>
          <w:sz w:val="18"/>
          <w:szCs w:val="18"/>
          <w:lang w:eastAsia="en-CA"/>
        </w:rPr>
        <w:t>) (10mm OL10</w:t>
      </w:r>
      <w:r>
        <w:rPr>
          <w:rFonts w:cs="Arial"/>
          <w:sz w:val="18"/>
          <w:szCs w:val="18"/>
          <w:lang w:eastAsia="en-CA"/>
        </w:rPr>
        <w:t>20</w:t>
      </w:r>
      <w:r w:rsidRPr="00691680">
        <w:rPr>
          <w:rFonts w:cs="Arial"/>
          <w:sz w:val="18"/>
          <w:szCs w:val="18"/>
          <w:lang w:eastAsia="en-CA"/>
        </w:rPr>
        <w:t>) (12mm OL12</w:t>
      </w:r>
      <w:r>
        <w:rPr>
          <w:rFonts w:cs="Arial"/>
          <w:sz w:val="18"/>
          <w:szCs w:val="18"/>
          <w:lang w:eastAsia="en-CA"/>
        </w:rPr>
        <w:t>20</w:t>
      </w:r>
      <w:r w:rsidRPr="00691680">
        <w:rPr>
          <w:rFonts w:cs="Arial"/>
          <w:sz w:val="18"/>
          <w:szCs w:val="18"/>
          <w:lang w:eastAsia="en-CA"/>
        </w:rPr>
        <w:t>)</w:t>
      </w:r>
    </w:p>
    <w:p w14:paraId="386CBC00" w14:textId="77777777"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E752757"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Kiln </w:t>
      </w:r>
    </w:p>
    <w:p w14:paraId="2F72F831"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11</w:t>
      </w:r>
      <w:r w:rsidRPr="00691680">
        <w:rPr>
          <w:rFonts w:cs="Arial"/>
          <w:sz w:val="18"/>
          <w:szCs w:val="18"/>
          <w:lang w:eastAsia="en-CA"/>
        </w:rPr>
        <w:t>) (10mm OS10</w:t>
      </w:r>
      <w:r>
        <w:rPr>
          <w:rFonts w:cs="Arial"/>
          <w:sz w:val="18"/>
          <w:szCs w:val="18"/>
          <w:lang w:eastAsia="en-CA"/>
        </w:rPr>
        <w:t>11</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11</w:t>
      </w:r>
      <w:r w:rsidRPr="00691680">
        <w:rPr>
          <w:rFonts w:cs="Arial"/>
          <w:sz w:val="18"/>
          <w:szCs w:val="18"/>
          <w:lang w:eastAsia="en-CA"/>
        </w:rPr>
        <w:t>)</w:t>
      </w:r>
    </w:p>
    <w:p w14:paraId="68A8437E"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11</w:t>
      </w:r>
      <w:r w:rsidRPr="00691680">
        <w:rPr>
          <w:rFonts w:cs="Arial"/>
          <w:sz w:val="18"/>
          <w:szCs w:val="18"/>
          <w:lang w:eastAsia="en-CA"/>
        </w:rPr>
        <w:t>) (10mm OL10</w:t>
      </w:r>
      <w:r>
        <w:rPr>
          <w:rFonts w:cs="Arial"/>
          <w:sz w:val="18"/>
          <w:szCs w:val="18"/>
          <w:lang w:eastAsia="en-CA"/>
        </w:rPr>
        <w:t>11</w:t>
      </w:r>
      <w:r w:rsidRPr="00691680">
        <w:rPr>
          <w:rFonts w:cs="Arial"/>
          <w:sz w:val="18"/>
          <w:szCs w:val="18"/>
          <w:lang w:eastAsia="en-CA"/>
        </w:rPr>
        <w:t>) (12mm OL12</w:t>
      </w:r>
      <w:r>
        <w:rPr>
          <w:rFonts w:cs="Arial"/>
          <w:sz w:val="18"/>
          <w:szCs w:val="18"/>
          <w:lang w:eastAsia="en-CA"/>
        </w:rPr>
        <w:t>11</w:t>
      </w:r>
      <w:r w:rsidRPr="00691680">
        <w:rPr>
          <w:rFonts w:cs="Arial"/>
          <w:sz w:val="18"/>
          <w:szCs w:val="18"/>
          <w:lang w:eastAsia="en-CA"/>
        </w:rPr>
        <w:t>)</w:t>
      </w:r>
    </w:p>
    <w:p w14:paraId="1A3234DB" w14:textId="77777777"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322879C"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Tranquil </w:t>
      </w:r>
    </w:p>
    <w:p w14:paraId="2EB91B2E"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OS416</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16</w:t>
      </w:r>
      <w:r w:rsidRPr="00691680">
        <w:rPr>
          <w:rFonts w:cs="Arial"/>
          <w:sz w:val="18"/>
          <w:szCs w:val="18"/>
          <w:lang w:eastAsia="en-CA"/>
        </w:rPr>
        <w:t>) (10mm OS10</w:t>
      </w:r>
      <w:r>
        <w:rPr>
          <w:rFonts w:cs="Arial"/>
          <w:sz w:val="18"/>
          <w:szCs w:val="18"/>
          <w:lang w:eastAsia="en-CA"/>
        </w:rPr>
        <w:t>16</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16</w:t>
      </w:r>
      <w:r w:rsidRPr="00691680">
        <w:rPr>
          <w:rFonts w:cs="Arial"/>
          <w:sz w:val="18"/>
          <w:szCs w:val="18"/>
          <w:lang w:eastAsia="en-CA"/>
        </w:rPr>
        <w:t>)</w:t>
      </w:r>
    </w:p>
    <w:p w14:paraId="0E546D56"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16</w:t>
      </w:r>
      <w:r w:rsidRPr="00691680">
        <w:rPr>
          <w:rFonts w:cs="Arial"/>
          <w:sz w:val="18"/>
          <w:szCs w:val="18"/>
          <w:lang w:eastAsia="en-CA"/>
        </w:rPr>
        <w:t>) (10mm OL10</w:t>
      </w:r>
      <w:r>
        <w:rPr>
          <w:rFonts w:cs="Arial"/>
          <w:sz w:val="18"/>
          <w:szCs w:val="18"/>
          <w:lang w:eastAsia="en-CA"/>
        </w:rPr>
        <w:t>16</w:t>
      </w:r>
      <w:r w:rsidRPr="00691680">
        <w:rPr>
          <w:rFonts w:cs="Arial"/>
          <w:sz w:val="18"/>
          <w:szCs w:val="18"/>
          <w:lang w:eastAsia="en-CA"/>
        </w:rPr>
        <w:t>) (12mm OL12</w:t>
      </w:r>
      <w:r>
        <w:rPr>
          <w:rFonts w:cs="Arial"/>
          <w:sz w:val="18"/>
          <w:szCs w:val="18"/>
          <w:lang w:eastAsia="en-CA"/>
        </w:rPr>
        <w:t>16</w:t>
      </w:r>
      <w:r w:rsidRPr="00691680">
        <w:rPr>
          <w:rFonts w:cs="Arial"/>
          <w:sz w:val="18"/>
          <w:szCs w:val="18"/>
          <w:lang w:eastAsia="en-CA"/>
        </w:rPr>
        <w:t>)</w:t>
      </w:r>
    </w:p>
    <w:p w14:paraId="57F32381" w14:textId="77777777"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25A5EC99"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Aqua </w:t>
      </w:r>
    </w:p>
    <w:p w14:paraId="6972702A" w14:textId="77777777"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00D54D2C">
        <w:rPr>
          <w:rFonts w:cs="Arial"/>
          <w:sz w:val="18"/>
          <w:szCs w:val="18"/>
          <w:lang w:eastAsia="en-CA"/>
        </w:rPr>
        <w:t>03</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sidR="00D54D2C">
        <w:rPr>
          <w:rFonts w:cs="Arial"/>
          <w:sz w:val="18"/>
          <w:szCs w:val="18"/>
          <w:lang w:eastAsia="en-CA"/>
        </w:rPr>
        <w:t>03</w:t>
      </w:r>
      <w:r w:rsidRPr="00691680">
        <w:rPr>
          <w:rFonts w:cs="Arial"/>
          <w:sz w:val="18"/>
          <w:szCs w:val="18"/>
          <w:lang w:eastAsia="en-CA"/>
        </w:rPr>
        <w:t>) (10mm OS10</w:t>
      </w:r>
      <w:r w:rsidR="00D54D2C">
        <w:rPr>
          <w:rFonts w:cs="Arial"/>
          <w:sz w:val="18"/>
          <w:szCs w:val="18"/>
          <w:lang w:eastAsia="en-CA"/>
        </w:rPr>
        <w:t>03</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sidR="00D54D2C">
        <w:rPr>
          <w:rFonts w:cs="Arial"/>
          <w:sz w:val="18"/>
          <w:szCs w:val="18"/>
          <w:lang w:eastAsia="en-CA"/>
        </w:rPr>
        <w:t>03</w:t>
      </w:r>
      <w:r w:rsidRPr="00691680">
        <w:rPr>
          <w:rFonts w:cs="Arial"/>
          <w:sz w:val="18"/>
          <w:szCs w:val="18"/>
          <w:lang w:eastAsia="en-CA"/>
        </w:rPr>
        <w:t>)</w:t>
      </w:r>
    </w:p>
    <w:p w14:paraId="6645D924" w14:textId="77777777"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sidR="00D54D2C">
        <w:rPr>
          <w:rFonts w:cs="Arial"/>
          <w:sz w:val="18"/>
          <w:szCs w:val="18"/>
          <w:lang w:eastAsia="en-CA"/>
        </w:rPr>
        <w:t>03</w:t>
      </w:r>
      <w:r w:rsidRPr="00691680">
        <w:rPr>
          <w:rFonts w:cs="Arial"/>
          <w:sz w:val="18"/>
          <w:szCs w:val="18"/>
          <w:lang w:eastAsia="en-CA"/>
        </w:rPr>
        <w:t>) (10mm OL10</w:t>
      </w:r>
      <w:r w:rsidR="00D54D2C">
        <w:rPr>
          <w:rFonts w:cs="Arial"/>
          <w:sz w:val="18"/>
          <w:szCs w:val="18"/>
          <w:lang w:eastAsia="en-CA"/>
        </w:rPr>
        <w:t>03</w:t>
      </w:r>
      <w:r w:rsidRPr="00691680">
        <w:rPr>
          <w:rFonts w:cs="Arial"/>
          <w:sz w:val="18"/>
          <w:szCs w:val="18"/>
          <w:lang w:eastAsia="en-CA"/>
        </w:rPr>
        <w:t>) (12mm OL12</w:t>
      </w:r>
      <w:r w:rsidR="00D54D2C">
        <w:rPr>
          <w:rFonts w:cs="Arial"/>
          <w:sz w:val="18"/>
          <w:szCs w:val="18"/>
          <w:lang w:eastAsia="en-CA"/>
        </w:rPr>
        <w:t>03</w:t>
      </w:r>
      <w:r w:rsidRPr="00691680">
        <w:rPr>
          <w:rFonts w:cs="Arial"/>
          <w:sz w:val="18"/>
          <w:szCs w:val="18"/>
          <w:lang w:eastAsia="en-CA"/>
        </w:rPr>
        <w:t>)</w:t>
      </w:r>
    </w:p>
    <w:p w14:paraId="20A82AC6"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Electra </w:t>
      </w:r>
    </w:p>
    <w:p w14:paraId="6E7DA899"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OS418</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18</w:t>
      </w:r>
      <w:r w:rsidRPr="00691680">
        <w:rPr>
          <w:rFonts w:cs="Arial"/>
          <w:sz w:val="18"/>
          <w:szCs w:val="18"/>
          <w:lang w:eastAsia="en-CA"/>
        </w:rPr>
        <w:t>) (10mm OS10</w:t>
      </w:r>
      <w:r>
        <w:rPr>
          <w:rFonts w:cs="Arial"/>
          <w:sz w:val="18"/>
          <w:szCs w:val="18"/>
          <w:lang w:eastAsia="en-CA"/>
        </w:rPr>
        <w:t>18</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18</w:t>
      </w:r>
      <w:r w:rsidRPr="00691680">
        <w:rPr>
          <w:rFonts w:cs="Arial"/>
          <w:sz w:val="18"/>
          <w:szCs w:val="18"/>
          <w:lang w:eastAsia="en-CA"/>
        </w:rPr>
        <w:t>)</w:t>
      </w:r>
    </w:p>
    <w:p w14:paraId="65B9D809"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18</w:t>
      </w:r>
      <w:r w:rsidRPr="00691680">
        <w:rPr>
          <w:rFonts w:cs="Arial"/>
          <w:sz w:val="18"/>
          <w:szCs w:val="18"/>
          <w:lang w:eastAsia="en-CA"/>
        </w:rPr>
        <w:t>) (10mm OL10</w:t>
      </w:r>
      <w:r>
        <w:rPr>
          <w:rFonts w:cs="Arial"/>
          <w:sz w:val="18"/>
          <w:szCs w:val="18"/>
          <w:lang w:eastAsia="en-CA"/>
        </w:rPr>
        <w:t>18</w:t>
      </w:r>
      <w:r w:rsidRPr="00691680">
        <w:rPr>
          <w:rFonts w:cs="Arial"/>
          <w:sz w:val="18"/>
          <w:szCs w:val="18"/>
          <w:lang w:eastAsia="en-CA"/>
        </w:rPr>
        <w:t>) (12mm OL12</w:t>
      </w:r>
      <w:r>
        <w:rPr>
          <w:rFonts w:cs="Arial"/>
          <w:sz w:val="18"/>
          <w:szCs w:val="18"/>
          <w:lang w:eastAsia="en-CA"/>
        </w:rPr>
        <w:t>18</w:t>
      </w:r>
      <w:r w:rsidRPr="00691680">
        <w:rPr>
          <w:rFonts w:cs="Arial"/>
          <w:sz w:val="18"/>
          <w:szCs w:val="18"/>
          <w:lang w:eastAsia="en-CA"/>
        </w:rPr>
        <w:t>)</w:t>
      </w:r>
    </w:p>
    <w:p w14:paraId="25A1C52F"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4A1675D7"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Aura </w:t>
      </w:r>
    </w:p>
    <w:p w14:paraId="5AB383CF"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lastRenderedPageBreak/>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21</w:t>
      </w:r>
      <w:r w:rsidRPr="00691680">
        <w:rPr>
          <w:rFonts w:cs="Arial"/>
          <w:sz w:val="18"/>
          <w:szCs w:val="18"/>
          <w:lang w:eastAsia="en-CA"/>
        </w:rPr>
        <w:t>) (10mm OS10</w:t>
      </w:r>
      <w:r>
        <w:rPr>
          <w:rFonts w:cs="Arial"/>
          <w:sz w:val="18"/>
          <w:szCs w:val="18"/>
          <w:lang w:eastAsia="en-CA"/>
        </w:rPr>
        <w:t>21</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21</w:t>
      </w:r>
      <w:r w:rsidRPr="00691680">
        <w:rPr>
          <w:rFonts w:cs="Arial"/>
          <w:sz w:val="18"/>
          <w:szCs w:val="18"/>
          <w:lang w:eastAsia="en-CA"/>
        </w:rPr>
        <w:t>)</w:t>
      </w:r>
    </w:p>
    <w:p w14:paraId="33D479B6"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21</w:t>
      </w:r>
      <w:r w:rsidRPr="00691680">
        <w:rPr>
          <w:rFonts w:cs="Arial"/>
          <w:sz w:val="18"/>
          <w:szCs w:val="18"/>
          <w:lang w:eastAsia="en-CA"/>
        </w:rPr>
        <w:t>) (10mm OL10</w:t>
      </w:r>
      <w:r>
        <w:rPr>
          <w:rFonts w:cs="Arial"/>
          <w:sz w:val="18"/>
          <w:szCs w:val="18"/>
          <w:lang w:eastAsia="en-CA"/>
        </w:rPr>
        <w:t>21</w:t>
      </w:r>
      <w:r w:rsidRPr="00691680">
        <w:rPr>
          <w:rFonts w:cs="Arial"/>
          <w:sz w:val="18"/>
          <w:szCs w:val="18"/>
          <w:lang w:eastAsia="en-CA"/>
        </w:rPr>
        <w:t>) (12mm OL12</w:t>
      </w:r>
      <w:r>
        <w:rPr>
          <w:rFonts w:cs="Arial"/>
          <w:sz w:val="18"/>
          <w:szCs w:val="18"/>
          <w:lang w:eastAsia="en-CA"/>
        </w:rPr>
        <w:t>21</w:t>
      </w:r>
      <w:r w:rsidRPr="00691680">
        <w:rPr>
          <w:rFonts w:cs="Arial"/>
          <w:sz w:val="18"/>
          <w:szCs w:val="18"/>
          <w:lang w:eastAsia="en-CA"/>
        </w:rPr>
        <w:t>)</w:t>
      </w:r>
    </w:p>
    <w:p w14:paraId="794E08F7"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41BAE15E"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Wave </w:t>
      </w:r>
    </w:p>
    <w:p w14:paraId="3964B3E2"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OS414</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14</w:t>
      </w:r>
      <w:r w:rsidRPr="00691680">
        <w:rPr>
          <w:rFonts w:cs="Arial"/>
          <w:sz w:val="18"/>
          <w:szCs w:val="18"/>
          <w:lang w:eastAsia="en-CA"/>
        </w:rPr>
        <w:t>) (10mm OS10</w:t>
      </w:r>
      <w:r>
        <w:rPr>
          <w:rFonts w:cs="Arial"/>
          <w:sz w:val="18"/>
          <w:szCs w:val="18"/>
          <w:lang w:eastAsia="en-CA"/>
        </w:rPr>
        <w:t>14</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14</w:t>
      </w:r>
      <w:r w:rsidRPr="00691680">
        <w:rPr>
          <w:rFonts w:cs="Arial"/>
          <w:sz w:val="18"/>
          <w:szCs w:val="18"/>
          <w:lang w:eastAsia="en-CA"/>
        </w:rPr>
        <w:t>)</w:t>
      </w:r>
    </w:p>
    <w:p w14:paraId="6755ABAF"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14</w:t>
      </w:r>
      <w:r w:rsidRPr="00691680">
        <w:rPr>
          <w:rFonts w:cs="Arial"/>
          <w:sz w:val="18"/>
          <w:szCs w:val="18"/>
          <w:lang w:eastAsia="en-CA"/>
        </w:rPr>
        <w:t>) (10mm OL10</w:t>
      </w:r>
      <w:r>
        <w:rPr>
          <w:rFonts w:cs="Arial"/>
          <w:sz w:val="18"/>
          <w:szCs w:val="18"/>
          <w:lang w:eastAsia="en-CA"/>
        </w:rPr>
        <w:t>14</w:t>
      </w:r>
      <w:r w:rsidRPr="00691680">
        <w:rPr>
          <w:rFonts w:cs="Arial"/>
          <w:sz w:val="18"/>
          <w:szCs w:val="18"/>
          <w:lang w:eastAsia="en-CA"/>
        </w:rPr>
        <w:t>) (12mm OL12</w:t>
      </w:r>
      <w:r>
        <w:rPr>
          <w:rFonts w:cs="Arial"/>
          <w:sz w:val="18"/>
          <w:szCs w:val="18"/>
          <w:lang w:eastAsia="en-CA"/>
        </w:rPr>
        <w:t>14</w:t>
      </w:r>
      <w:r w:rsidRPr="00691680">
        <w:rPr>
          <w:rFonts w:cs="Arial"/>
          <w:sz w:val="18"/>
          <w:szCs w:val="18"/>
          <w:lang w:eastAsia="en-CA"/>
        </w:rPr>
        <w:t>)</w:t>
      </w:r>
    </w:p>
    <w:p w14:paraId="5CA83675"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3C3E1732"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Zeal </w:t>
      </w:r>
    </w:p>
    <w:p w14:paraId="350CBA32"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22</w:t>
      </w:r>
      <w:r w:rsidRPr="00691680">
        <w:rPr>
          <w:rFonts w:cs="Arial"/>
          <w:sz w:val="18"/>
          <w:szCs w:val="18"/>
          <w:lang w:eastAsia="en-CA"/>
        </w:rPr>
        <w:t>) (10mm OS10</w:t>
      </w:r>
      <w:r>
        <w:rPr>
          <w:rFonts w:cs="Arial"/>
          <w:sz w:val="18"/>
          <w:szCs w:val="18"/>
          <w:lang w:eastAsia="en-CA"/>
        </w:rPr>
        <w:t>22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22</w:t>
      </w:r>
      <w:r w:rsidRPr="00691680">
        <w:rPr>
          <w:rFonts w:cs="Arial"/>
          <w:sz w:val="18"/>
          <w:szCs w:val="18"/>
          <w:lang w:eastAsia="en-CA"/>
        </w:rPr>
        <w:t>)</w:t>
      </w:r>
    </w:p>
    <w:p w14:paraId="444FF29F"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22</w:t>
      </w:r>
      <w:r w:rsidRPr="00691680">
        <w:rPr>
          <w:rFonts w:cs="Arial"/>
          <w:sz w:val="18"/>
          <w:szCs w:val="18"/>
          <w:lang w:eastAsia="en-CA"/>
        </w:rPr>
        <w:t>) (10mm OL10</w:t>
      </w:r>
      <w:r>
        <w:rPr>
          <w:rFonts w:cs="Arial"/>
          <w:sz w:val="18"/>
          <w:szCs w:val="18"/>
          <w:lang w:eastAsia="en-CA"/>
        </w:rPr>
        <w:t>22</w:t>
      </w:r>
      <w:r w:rsidRPr="00691680">
        <w:rPr>
          <w:rFonts w:cs="Arial"/>
          <w:sz w:val="18"/>
          <w:szCs w:val="18"/>
          <w:lang w:eastAsia="en-CA"/>
        </w:rPr>
        <w:t>) (12mm OL12</w:t>
      </w:r>
      <w:r>
        <w:rPr>
          <w:rFonts w:cs="Arial"/>
          <w:sz w:val="18"/>
          <w:szCs w:val="18"/>
          <w:lang w:eastAsia="en-CA"/>
        </w:rPr>
        <w:t>22</w:t>
      </w:r>
      <w:r w:rsidRPr="00691680">
        <w:rPr>
          <w:rFonts w:cs="Arial"/>
          <w:sz w:val="18"/>
          <w:szCs w:val="18"/>
          <w:lang w:eastAsia="en-CA"/>
        </w:rPr>
        <w:t>)</w:t>
      </w:r>
    </w:p>
    <w:p w14:paraId="4A1B8B2A" w14:textId="77777777" w:rsidR="00D54D2C" w:rsidRPr="00D54D2C" w:rsidRDefault="00D54D2C" w:rsidP="00D54D2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DB69616"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Zen </w:t>
      </w:r>
    </w:p>
    <w:p w14:paraId="00A89CF1"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OS405</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05</w:t>
      </w:r>
      <w:r w:rsidRPr="00691680">
        <w:rPr>
          <w:rFonts w:cs="Arial"/>
          <w:sz w:val="18"/>
          <w:szCs w:val="18"/>
          <w:lang w:eastAsia="en-CA"/>
        </w:rPr>
        <w:t>) (10mm OS10</w:t>
      </w:r>
      <w:r>
        <w:rPr>
          <w:rFonts w:cs="Arial"/>
          <w:sz w:val="18"/>
          <w:szCs w:val="18"/>
          <w:lang w:eastAsia="en-CA"/>
        </w:rPr>
        <w:t>05</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05</w:t>
      </w:r>
      <w:r w:rsidRPr="00691680">
        <w:rPr>
          <w:rFonts w:cs="Arial"/>
          <w:sz w:val="18"/>
          <w:szCs w:val="18"/>
          <w:lang w:eastAsia="en-CA"/>
        </w:rPr>
        <w:t>)</w:t>
      </w:r>
    </w:p>
    <w:p w14:paraId="5F997FF2"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05</w:t>
      </w:r>
      <w:r w:rsidRPr="00691680">
        <w:rPr>
          <w:rFonts w:cs="Arial"/>
          <w:sz w:val="18"/>
          <w:szCs w:val="18"/>
          <w:lang w:eastAsia="en-CA"/>
        </w:rPr>
        <w:t>) (10mm OL10</w:t>
      </w:r>
      <w:r>
        <w:rPr>
          <w:rFonts w:cs="Arial"/>
          <w:sz w:val="18"/>
          <w:szCs w:val="18"/>
          <w:lang w:eastAsia="en-CA"/>
        </w:rPr>
        <w:t>05</w:t>
      </w:r>
      <w:r w:rsidRPr="00691680">
        <w:rPr>
          <w:rFonts w:cs="Arial"/>
          <w:sz w:val="18"/>
          <w:szCs w:val="18"/>
          <w:lang w:eastAsia="en-CA"/>
        </w:rPr>
        <w:t>) (12mm OL12</w:t>
      </w:r>
      <w:r>
        <w:rPr>
          <w:rFonts w:cs="Arial"/>
          <w:sz w:val="18"/>
          <w:szCs w:val="18"/>
          <w:lang w:eastAsia="en-CA"/>
        </w:rPr>
        <w:t>05</w:t>
      </w:r>
      <w:r w:rsidRPr="00691680">
        <w:rPr>
          <w:rFonts w:cs="Arial"/>
          <w:sz w:val="18"/>
          <w:szCs w:val="18"/>
          <w:lang w:eastAsia="en-CA"/>
        </w:rPr>
        <w:t>)</w:t>
      </w:r>
    </w:p>
    <w:p w14:paraId="1ECE622D"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6E990F91"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Astro </w:t>
      </w:r>
    </w:p>
    <w:p w14:paraId="00F728DD"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OS417</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17</w:t>
      </w:r>
      <w:r w:rsidRPr="00691680">
        <w:rPr>
          <w:rFonts w:cs="Arial"/>
          <w:sz w:val="18"/>
          <w:szCs w:val="18"/>
          <w:lang w:eastAsia="en-CA"/>
        </w:rPr>
        <w:t>) (10mm OS10</w:t>
      </w:r>
      <w:r>
        <w:rPr>
          <w:rFonts w:cs="Arial"/>
          <w:sz w:val="18"/>
          <w:szCs w:val="18"/>
          <w:lang w:eastAsia="en-CA"/>
        </w:rPr>
        <w:t>17</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17</w:t>
      </w:r>
      <w:r w:rsidRPr="00691680">
        <w:rPr>
          <w:rFonts w:cs="Arial"/>
          <w:sz w:val="18"/>
          <w:szCs w:val="18"/>
          <w:lang w:eastAsia="en-CA"/>
        </w:rPr>
        <w:t>)</w:t>
      </w:r>
    </w:p>
    <w:p w14:paraId="24E74B14"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17</w:t>
      </w:r>
      <w:r w:rsidRPr="00691680">
        <w:rPr>
          <w:rFonts w:cs="Arial"/>
          <w:sz w:val="18"/>
          <w:szCs w:val="18"/>
          <w:lang w:eastAsia="en-CA"/>
        </w:rPr>
        <w:t>) (10mm OL10</w:t>
      </w:r>
      <w:r>
        <w:rPr>
          <w:rFonts w:cs="Arial"/>
          <w:sz w:val="18"/>
          <w:szCs w:val="18"/>
          <w:lang w:eastAsia="en-CA"/>
        </w:rPr>
        <w:t>17</w:t>
      </w:r>
      <w:r w:rsidRPr="00691680">
        <w:rPr>
          <w:rFonts w:cs="Arial"/>
          <w:sz w:val="18"/>
          <w:szCs w:val="18"/>
          <w:lang w:eastAsia="en-CA"/>
        </w:rPr>
        <w:t>) (12mm OL12</w:t>
      </w:r>
      <w:r>
        <w:rPr>
          <w:rFonts w:cs="Arial"/>
          <w:sz w:val="18"/>
          <w:szCs w:val="18"/>
          <w:lang w:eastAsia="en-CA"/>
        </w:rPr>
        <w:t>17</w:t>
      </w:r>
      <w:r w:rsidRPr="00691680">
        <w:rPr>
          <w:rFonts w:cs="Arial"/>
          <w:sz w:val="18"/>
          <w:szCs w:val="18"/>
          <w:lang w:eastAsia="en-CA"/>
        </w:rPr>
        <w:t>)</w:t>
      </w:r>
    </w:p>
    <w:p w14:paraId="5837F8DC"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7652F6E8"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Pantile </w:t>
      </w:r>
    </w:p>
    <w:p w14:paraId="67D728DA"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OS415</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15</w:t>
      </w:r>
      <w:r w:rsidRPr="00691680">
        <w:rPr>
          <w:rFonts w:cs="Arial"/>
          <w:sz w:val="18"/>
          <w:szCs w:val="18"/>
          <w:lang w:eastAsia="en-CA"/>
        </w:rPr>
        <w:t>) (10mm OS10</w:t>
      </w:r>
      <w:r>
        <w:rPr>
          <w:rFonts w:cs="Arial"/>
          <w:sz w:val="18"/>
          <w:szCs w:val="18"/>
          <w:lang w:eastAsia="en-CA"/>
        </w:rPr>
        <w:t>15</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15</w:t>
      </w:r>
      <w:r w:rsidRPr="00691680">
        <w:rPr>
          <w:rFonts w:cs="Arial"/>
          <w:sz w:val="18"/>
          <w:szCs w:val="18"/>
          <w:lang w:eastAsia="en-CA"/>
        </w:rPr>
        <w:t>)</w:t>
      </w:r>
    </w:p>
    <w:p w14:paraId="444715BA" w14:textId="77777777"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15</w:t>
      </w:r>
      <w:r w:rsidRPr="00691680">
        <w:rPr>
          <w:rFonts w:cs="Arial"/>
          <w:sz w:val="18"/>
          <w:szCs w:val="18"/>
          <w:lang w:eastAsia="en-CA"/>
        </w:rPr>
        <w:t>) (10mm OL10</w:t>
      </w:r>
      <w:r>
        <w:rPr>
          <w:rFonts w:cs="Arial"/>
          <w:sz w:val="18"/>
          <w:szCs w:val="18"/>
          <w:lang w:eastAsia="en-CA"/>
        </w:rPr>
        <w:t>15</w:t>
      </w:r>
      <w:r w:rsidRPr="00691680">
        <w:rPr>
          <w:rFonts w:cs="Arial"/>
          <w:sz w:val="18"/>
          <w:szCs w:val="18"/>
          <w:lang w:eastAsia="en-CA"/>
        </w:rPr>
        <w:t>) (12mm OL12</w:t>
      </w:r>
      <w:r>
        <w:rPr>
          <w:rFonts w:cs="Arial"/>
          <w:sz w:val="18"/>
          <w:szCs w:val="18"/>
          <w:lang w:eastAsia="en-CA"/>
        </w:rPr>
        <w:t>15</w:t>
      </w:r>
      <w:r w:rsidRPr="00691680">
        <w:rPr>
          <w:rFonts w:cs="Arial"/>
          <w:sz w:val="18"/>
          <w:szCs w:val="18"/>
          <w:lang w:eastAsia="en-CA"/>
        </w:rPr>
        <w:t>)</w:t>
      </w:r>
    </w:p>
    <w:p w14:paraId="761954F0" w14:textId="77777777"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44DC6942"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Flame </w:t>
      </w:r>
    </w:p>
    <w:p w14:paraId="56BEDC5F"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OS413</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13</w:t>
      </w:r>
      <w:r w:rsidRPr="00691680">
        <w:rPr>
          <w:rFonts w:cs="Arial"/>
          <w:sz w:val="18"/>
          <w:szCs w:val="18"/>
          <w:lang w:eastAsia="en-CA"/>
        </w:rPr>
        <w:t>) (10mm OS10</w:t>
      </w:r>
      <w:r>
        <w:rPr>
          <w:rFonts w:cs="Arial"/>
          <w:sz w:val="18"/>
          <w:szCs w:val="18"/>
          <w:lang w:eastAsia="en-CA"/>
        </w:rPr>
        <w:t>13</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13</w:t>
      </w:r>
      <w:r w:rsidRPr="00691680">
        <w:rPr>
          <w:rFonts w:cs="Arial"/>
          <w:sz w:val="18"/>
          <w:szCs w:val="18"/>
          <w:lang w:eastAsia="en-CA"/>
        </w:rPr>
        <w:t>)</w:t>
      </w:r>
    </w:p>
    <w:p w14:paraId="731908B8"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13</w:t>
      </w:r>
      <w:r w:rsidRPr="00691680">
        <w:rPr>
          <w:rFonts w:cs="Arial"/>
          <w:sz w:val="18"/>
          <w:szCs w:val="18"/>
          <w:lang w:eastAsia="en-CA"/>
        </w:rPr>
        <w:t>) (10mm OL10</w:t>
      </w:r>
      <w:r>
        <w:rPr>
          <w:rFonts w:cs="Arial"/>
          <w:sz w:val="18"/>
          <w:szCs w:val="18"/>
          <w:lang w:eastAsia="en-CA"/>
        </w:rPr>
        <w:t>13</w:t>
      </w:r>
      <w:r w:rsidRPr="00691680">
        <w:rPr>
          <w:rFonts w:cs="Arial"/>
          <w:sz w:val="18"/>
          <w:szCs w:val="18"/>
          <w:lang w:eastAsia="en-CA"/>
        </w:rPr>
        <w:t>) (12mm OL12</w:t>
      </w:r>
      <w:r>
        <w:rPr>
          <w:rFonts w:cs="Arial"/>
          <w:sz w:val="18"/>
          <w:szCs w:val="18"/>
          <w:lang w:eastAsia="en-CA"/>
        </w:rPr>
        <w:t>13</w:t>
      </w:r>
      <w:r w:rsidRPr="00691680">
        <w:rPr>
          <w:rFonts w:cs="Arial"/>
          <w:sz w:val="18"/>
          <w:szCs w:val="18"/>
          <w:lang w:eastAsia="en-CA"/>
        </w:rPr>
        <w:t>)</w:t>
      </w:r>
    </w:p>
    <w:p w14:paraId="22705D60" w14:textId="77777777"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4BBB0052"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Ore </w:t>
      </w:r>
    </w:p>
    <w:p w14:paraId="60081876"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OS406</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06</w:t>
      </w:r>
      <w:r w:rsidRPr="00691680">
        <w:rPr>
          <w:rFonts w:cs="Arial"/>
          <w:sz w:val="18"/>
          <w:szCs w:val="18"/>
          <w:lang w:eastAsia="en-CA"/>
        </w:rPr>
        <w:t>) (10mm OS10</w:t>
      </w:r>
      <w:r>
        <w:rPr>
          <w:rFonts w:cs="Arial"/>
          <w:sz w:val="18"/>
          <w:szCs w:val="18"/>
          <w:lang w:eastAsia="en-CA"/>
        </w:rPr>
        <w:t>06</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06</w:t>
      </w:r>
      <w:r w:rsidRPr="00691680">
        <w:rPr>
          <w:rFonts w:cs="Arial"/>
          <w:sz w:val="18"/>
          <w:szCs w:val="18"/>
          <w:lang w:eastAsia="en-CA"/>
        </w:rPr>
        <w:t>)</w:t>
      </w:r>
    </w:p>
    <w:p w14:paraId="319F5C6E"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06</w:t>
      </w:r>
      <w:r w:rsidRPr="00691680">
        <w:rPr>
          <w:rFonts w:cs="Arial"/>
          <w:sz w:val="18"/>
          <w:szCs w:val="18"/>
          <w:lang w:eastAsia="en-CA"/>
        </w:rPr>
        <w:t>) (10mm OL10</w:t>
      </w:r>
      <w:r>
        <w:rPr>
          <w:rFonts w:cs="Arial"/>
          <w:sz w:val="18"/>
          <w:szCs w:val="18"/>
          <w:lang w:eastAsia="en-CA"/>
        </w:rPr>
        <w:t>06</w:t>
      </w:r>
      <w:r w:rsidRPr="00691680">
        <w:rPr>
          <w:rFonts w:cs="Arial"/>
          <w:sz w:val="18"/>
          <w:szCs w:val="18"/>
          <w:lang w:eastAsia="en-CA"/>
        </w:rPr>
        <w:t>) (12mm OL12</w:t>
      </w:r>
      <w:r>
        <w:rPr>
          <w:rFonts w:cs="Arial"/>
          <w:sz w:val="18"/>
          <w:szCs w:val="18"/>
          <w:lang w:eastAsia="en-CA"/>
        </w:rPr>
        <w:t>06</w:t>
      </w:r>
      <w:r w:rsidRPr="00691680">
        <w:rPr>
          <w:rFonts w:cs="Arial"/>
          <w:sz w:val="18"/>
          <w:szCs w:val="18"/>
          <w:lang w:eastAsia="en-CA"/>
        </w:rPr>
        <w:t>)</w:t>
      </w:r>
    </w:p>
    <w:p w14:paraId="49A9C193" w14:textId="77777777"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10740789"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Oasis </w:t>
      </w:r>
    </w:p>
    <w:p w14:paraId="4E51D229"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OS409</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09</w:t>
      </w:r>
      <w:r w:rsidRPr="00691680">
        <w:rPr>
          <w:rFonts w:cs="Arial"/>
          <w:sz w:val="18"/>
          <w:szCs w:val="18"/>
          <w:lang w:eastAsia="en-CA"/>
        </w:rPr>
        <w:t>) (10mm OS10</w:t>
      </w:r>
      <w:r>
        <w:rPr>
          <w:rFonts w:cs="Arial"/>
          <w:sz w:val="18"/>
          <w:szCs w:val="18"/>
          <w:lang w:eastAsia="en-CA"/>
        </w:rPr>
        <w:t>09</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09</w:t>
      </w:r>
      <w:r w:rsidRPr="00691680">
        <w:rPr>
          <w:rFonts w:cs="Arial"/>
          <w:sz w:val="18"/>
          <w:szCs w:val="18"/>
          <w:lang w:eastAsia="en-CA"/>
        </w:rPr>
        <w:t>)</w:t>
      </w:r>
    </w:p>
    <w:p w14:paraId="33F83BFF"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09</w:t>
      </w:r>
      <w:r w:rsidRPr="00691680">
        <w:rPr>
          <w:rFonts w:cs="Arial"/>
          <w:sz w:val="18"/>
          <w:szCs w:val="18"/>
          <w:lang w:eastAsia="en-CA"/>
        </w:rPr>
        <w:t>) (10mm OL10</w:t>
      </w:r>
      <w:r>
        <w:rPr>
          <w:rFonts w:cs="Arial"/>
          <w:sz w:val="18"/>
          <w:szCs w:val="18"/>
          <w:lang w:eastAsia="en-CA"/>
        </w:rPr>
        <w:t>09</w:t>
      </w:r>
      <w:r w:rsidRPr="00691680">
        <w:rPr>
          <w:rFonts w:cs="Arial"/>
          <w:sz w:val="18"/>
          <w:szCs w:val="18"/>
          <w:lang w:eastAsia="en-CA"/>
        </w:rPr>
        <w:t>) (12mm OL12</w:t>
      </w:r>
      <w:r>
        <w:rPr>
          <w:rFonts w:cs="Arial"/>
          <w:sz w:val="18"/>
          <w:szCs w:val="18"/>
          <w:lang w:eastAsia="en-CA"/>
        </w:rPr>
        <w:t>09</w:t>
      </w:r>
      <w:r w:rsidRPr="00691680">
        <w:rPr>
          <w:rFonts w:cs="Arial"/>
          <w:sz w:val="18"/>
          <w:szCs w:val="18"/>
          <w:lang w:eastAsia="en-CA"/>
        </w:rPr>
        <w:t>)</w:t>
      </w:r>
    </w:p>
    <w:p w14:paraId="55227BF4" w14:textId="77777777"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26FA2313"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Serene </w:t>
      </w:r>
    </w:p>
    <w:p w14:paraId="652044CD"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OS407</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07</w:t>
      </w:r>
      <w:r w:rsidRPr="00691680">
        <w:rPr>
          <w:rFonts w:cs="Arial"/>
          <w:sz w:val="18"/>
          <w:szCs w:val="18"/>
          <w:lang w:eastAsia="en-CA"/>
        </w:rPr>
        <w:t>) (10mm OS10</w:t>
      </w:r>
      <w:r>
        <w:rPr>
          <w:rFonts w:cs="Arial"/>
          <w:sz w:val="18"/>
          <w:szCs w:val="18"/>
          <w:lang w:eastAsia="en-CA"/>
        </w:rPr>
        <w:t>07</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07</w:t>
      </w:r>
      <w:r w:rsidRPr="00691680">
        <w:rPr>
          <w:rFonts w:cs="Arial"/>
          <w:sz w:val="18"/>
          <w:szCs w:val="18"/>
          <w:lang w:eastAsia="en-CA"/>
        </w:rPr>
        <w:t>)</w:t>
      </w:r>
    </w:p>
    <w:p w14:paraId="21FC4F75"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07</w:t>
      </w:r>
      <w:r w:rsidRPr="00691680">
        <w:rPr>
          <w:rFonts w:cs="Arial"/>
          <w:sz w:val="18"/>
          <w:szCs w:val="18"/>
          <w:lang w:eastAsia="en-CA"/>
        </w:rPr>
        <w:t>) (10mm OL10</w:t>
      </w:r>
      <w:r>
        <w:rPr>
          <w:rFonts w:cs="Arial"/>
          <w:sz w:val="18"/>
          <w:szCs w:val="18"/>
          <w:lang w:eastAsia="en-CA"/>
        </w:rPr>
        <w:t>07</w:t>
      </w:r>
      <w:r w:rsidRPr="00691680">
        <w:rPr>
          <w:rFonts w:cs="Arial"/>
          <w:sz w:val="18"/>
          <w:szCs w:val="18"/>
          <w:lang w:eastAsia="en-CA"/>
        </w:rPr>
        <w:t>) (12mm OL12</w:t>
      </w:r>
      <w:r>
        <w:rPr>
          <w:rFonts w:cs="Arial"/>
          <w:sz w:val="18"/>
          <w:szCs w:val="18"/>
          <w:lang w:eastAsia="en-CA"/>
        </w:rPr>
        <w:t>07</w:t>
      </w:r>
      <w:r w:rsidRPr="00691680">
        <w:rPr>
          <w:rFonts w:cs="Arial"/>
          <w:sz w:val="18"/>
          <w:szCs w:val="18"/>
          <w:lang w:eastAsia="en-CA"/>
        </w:rPr>
        <w:t>)</w:t>
      </w:r>
    </w:p>
    <w:p w14:paraId="6780ECF4" w14:textId="77777777"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14:paraId="580F4859" w14:textId="77777777"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Horizon </w:t>
      </w:r>
    </w:p>
    <w:p w14:paraId="5D5753E6" w14:textId="77777777"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 xml:space="preserve">a. </w:t>
      </w:r>
      <w:proofErr w:type="gramStart"/>
      <w:r>
        <w:rPr>
          <w:rFonts w:cs="Arial"/>
          <w:sz w:val="18"/>
          <w:szCs w:val="18"/>
          <w:lang w:eastAsia="en-CA"/>
        </w:rPr>
        <w:t>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OS408</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08</w:t>
      </w:r>
      <w:r w:rsidRPr="00691680">
        <w:rPr>
          <w:rFonts w:cs="Arial"/>
          <w:sz w:val="18"/>
          <w:szCs w:val="18"/>
          <w:lang w:eastAsia="en-CA"/>
        </w:rPr>
        <w:t>) (10mm OS10</w:t>
      </w:r>
      <w:r>
        <w:rPr>
          <w:rFonts w:cs="Arial"/>
          <w:sz w:val="18"/>
          <w:szCs w:val="18"/>
          <w:lang w:eastAsia="en-CA"/>
        </w:rPr>
        <w:t>08</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08</w:t>
      </w:r>
      <w:r w:rsidRPr="00691680">
        <w:rPr>
          <w:rFonts w:cs="Arial"/>
          <w:sz w:val="18"/>
          <w:szCs w:val="18"/>
          <w:lang w:eastAsia="en-CA"/>
        </w:rPr>
        <w:t>)</w:t>
      </w:r>
    </w:p>
    <w:p w14:paraId="7A3A8906" w14:textId="77777777"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08</w:t>
      </w:r>
      <w:r w:rsidRPr="00691680">
        <w:rPr>
          <w:rFonts w:cs="Arial"/>
          <w:sz w:val="18"/>
          <w:szCs w:val="18"/>
          <w:lang w:eastAsia="en-CA"/>
        </w:rPr>
        <w:t>) (10mm OL10</w:t>
      </w:r>
      <w:r>
        <w:rPr>
          <w:rFonts w:cs="Arial"/>
          <w:sz w:val="18"/>
          <w:szCs w:val="18"/>
          <w:lang w:eastAsia="en-CA"/>
        </w:rPr>
        <w:t>08</w:t>
      </w:r>
      <w:r w:rsidRPr="00691680">
        <w:rPr>
          <w:rFonts w:cs="Arial"/>
          <w:sz w:val="18"/>
          <w:szCs w:val="18"/>
          <w:lang w:eastAsia="en-CA"/>
        </w:rPr>
        <w:t>) (12mm OL12</w:t>
      </w:r>
      <w:r>
        <w:rPr>
          <w:rFonts w:cs="Arial"/>
          <w:sz w:val="18"/>
          <w:szCs w:val="18"/>
          <w:lang w:eastAsia="en-CA"/>
        </w:rPr>
        <w:t>08</w:t>
      </w:r>
      <w:r w:rsidRPr="00691680">
        <w:rPr>
          <w:rFonts w:cs="Arial"/>
          <w:sz w:val="18"/>
          <w:szCs w:val="18"/>
          <w:lang w:eastAsia="en-CA"/>
        </w:rPr>
        <w:t>)</w:t>
      </w:r>
    </w:p>
    <w:p w14:paraId="32A7AFA7" w14:textId="77777777" w:rsidR="006E65CC" w:rsidRPr="00457F18" w:rsidRDefault="006E65CC" w:rsidP="0051315B">
      <w:pPr>
        <w:ind w:left="2160" w:hanging="720"/>
        <w:rPr>
          <w:rFonts w:cs="Arial"/>
          <w:sz w:val="18"/>
          <w:szCs w:val="18"/>
          <w:lang w:eastAsia="en-CA"/>
        </w:rPr>
      </w:pPr>
    </w:p>
    <w:p w14:paraId="660A78E6" w14:textId="77777777" w:rsidR="00B40AA0" w:rsidRPr="00457F18" w:rsidRDefault="00B40AA0" w:rsidP="00B40AA0">
      <w:pPr>
        <w:ind w:left="2160" w:hanging="720"/>
        <w:rPr>
          <w:rFonts w:cs="Arial"/>
          <w:sz w:val="18"/>
          <w:szCs w:val="18"/>
          <w:lang w:eastAsia="en-CA"/>
        </w:rPr>
      </w:pPr>
    </w:p>
    <w:p w14:paraId="3ACD0A96"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671C0012" w14:textId="77777777" w:rsidR="00B40AA0" w:rsidRPr="00457F18" w:rsidRDefault="008349CD"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Pr>
          <w:rFonts w:cs="Arial"/>
          <w:sz w:val="18"/>
          <w:szCs w:val="18"/>
          <w:lang w:eastAsia="en-CA"/>
        </w:rPr>
        <w:t>D</w:t>
      </w:r>
      <w:r w:rsidR="00B40AA0" w:rsidRPr="00457F18">
        <w:rPr>
          <w:rFonts w:cs="Arial"/>
          <w:sz w:val="18"/>
          <w:szCs w:val="18"/>
          <w:lang w:eastAsia="en-CA"/>
        </w:rPr>
        <w:t>.</w:t>
      </w:r>
      <w:r w:rsidR="00B40AA0" w:rsidRPr="00457F18">
        <w:rPr>
          <w:rFonts w:cs="Arial"/>
          <w:sz w:val="18"/>
          <w:szCs w:val="18"/>
          <w:lang w:eastAsia="en-CA"/>
        </w:rPr>
        <w:tab/>
        <w:t xml:space="preserve">Proprietary Accessory Products: Provide Altro accessories for use with </w:t>
      </w:r>
      <w:proofErr w:type="spellStart"/>
      <w:r w:rsidR="00B40AA0" w:rsidRPr="00457F18">
        <w:rPr>
          <w:rFonts w:cs="Arial"/>
          <w:sz w:val="18"/>
          <w:szCs w:val="18"/>
          <w:lang w:eastAsia="en-CA"/>
        </w:rPr>
        <w:t>Altro</w:t>
      </w:r>
      <w:proofErr w:type="spellEnd"/>
      <w:r w:rsidR="00B40AA0" w:rsidRPr="00457F18">
        <w:rPr>
          <w:rFonts w:cs="Arial"/>
          <w:sz w:val="18"/>
          <w:szCs w:val="18"/>
          <w:lang w:eastAsia="en-CA"/>
        </w:rPr>
        <w:t xml:space="preserve"> </w:t>
      </w:r>
      <w:proofErr w:type="spellStart"/>
      <w:r w:rsidR="00AB429D" w:rsidRPr="00457F18">
        <w:rPr>
          <w:rFonts w:cs="Arial"/>
          <w:sz w:val="18"/>
          <w:szCs w:val="18"/>
          <w:lang w:eastAsia="en-CA"/>
        </w:rPr>
        <w:t>Ollero</w:t>
      </w:r>
      <w:proofErr w:type="spellEnd"/>
      <w:r w:rsidR="00B40AA0" w:rsidRPr="00457F18">
        <w:rPr>
          <w:rFonts w:cs="Arial"/>
          <w:sz w:val="18"/>
          <w:szCs w:val="18"/>
          <w:lang w:eastAsia="en-CA"/>
        </w:rPr>
        <w:t xml:space="preserve">: </w:t>
      </w:r>
    </w:p>
    <w:p w14:paraId="383B9BBD"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Adhesive: </w:t>
      </w:r>
      <w:r w:rsidR="00912351" w:rsidRPr="00457F18">
        <w:rPr>
          <w:rFonts w:cs="Arial"/>
          <w:sz w:val="18"/>
          <w:szCs w:val="18"/>
          <w:lang w:eastAsia="en-CA"/>
        </w:rPr>
        <w:t xml:space="preserve">Altro one-component urethane adhesive </w:t>
      </w:r>
      <w:r w:rsidRPr="00457F18">
        <w:rPr>
          <w:rFonts w:cs="Arial"/>
          <w:sz w:val="18"/>
          <w:szCs w:val="18"/>
          <w:lang w:eastAsia="en-CA"/>
        </w:rPr>
        <w:t>for adhering flooring to substrate.</w:t>
      </w:r>
    </w:p>
    <w:p w14:paraId="61D27C66"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2FB2D9E"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911FB10"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Edit Article below to suit project requirements. If substitutions are permitted, edit text below. Add text to refer to Division 1 Project Requirements (Product Substitutions Procedures) Section.</w:t>
      </w:r>
    </w:p>
    <w:p w14:paraId="21D96789"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C65BAA1"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2.02</w:t>
      </w:r>
      <w:r w:rsidRPr="00457F18">
        <w:rPr>
          <w:rFonts w:cs="Arial"/>
          <w:sz w:val="18"/>
          <w:szCs w:val="18"/>
          <w:lang w:eastAsia="en-CA"/>
        </w:rPr>
        <w:tab/>
        <w:t>PRODUCT SUBSTITUTIONS</w:t>
      </w:r>
    </w:p>
    <w:p w14:paraId="55B56D62"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C32199A" w14:textId="77777777" w:rsidR="00B40AA0" w:rsidRPr="00457F18" w:rsidRDefault="00B40AA0" w:rsidP="00B261E7">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Substitutions: No substitutions permitted.</w:t>
      </w:r>
    </w:p>
    <w:p w14:paraId="190CE9FC"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1F793580" w14:textId="77777777" w:rsidR="00B40AA0" w:rsidRPr="00457F18" w:rsidRDefault="00B40AA0" w:rsidP="00FA136B">
      <w:pPr>
        <w:pStyle w:val="ListParagraph"/>
        <w:widowControl/>
        <w:numPr>
          <w:ilvl w:val="2"/>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SOURCE QUALITY</w:t>
      </w:r>
    </w:p>
    <w:p w14:paraId="080637E2"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719A9E68" w14:textId="77777777" w:rsidR="00B40AA0" w:rsidRPr="00457F18" w:rsidRDefault="00B40AA0" w:rsidP="00B261E7">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Source Quality: Obtain flooring products from a single manufacturer.</w:t>
      </w:r>
    </w:p>
    <w:p w14:paraId="53BBFCA8" w14:textId="77777777"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DD8A30D" w14:textId="77777777"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2.04</w:t>
      </w:r>
      <w:r w:rsidRPr="00457F18">
        <w:rPr>
          <w:rFonts w:cs="Arial"/>
          <w:sz w:val="18"/>
          <w:szCs w:val="18"/>
          <w:lang w:eastAsia="en-CA"/>
        </w:rPr>
        <w:tab/>
        <w:t>ADHESIVES</w:t>
      </w:r>
    </w:p>
    <w:p w14:paraId="2AF42AC0" w14:textId="77777777"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418D97E" w14:textId="77777777" w:rsidR="00B40AA0"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ab/>
        <w:t xml:space="preserve">1.  </w:t>
      </w:r>
      <w:r w:rsidR="00912351" w:rsidRPr="00457F18">
        <w:rPr>
          <w:rFonts w:cs="Arial"/>
          <w:sz w:val="18"/>
          <w:szCs w:val="18"/>
          <w:lang w:eastAsia="en-CA"/>
        </w:rPr>
        <w:t>Altro one-component urethane adhesive.</w:t>
      </w:r>
    </w:p>
    <w:p w14:paraId="785CBD7E"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8DE7B6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b/>
          <w:sz w:val="18"/>
          <w:szCs w:val="18"/>
          <w:lang w:eastAsia="en-CA"/>
        </w:rPr>
        <w:t>PART 3</w:t>
      </w:r>
      <w:r w:rsidRPr="00457F18">
        <w:rPr>
          <w:rFonts w:cs="Arial"/>
          <w:b/>
          <w:sz w:val="18"/>
          <w:szCs w:val="18"/>
          <w:lang w:eastAsia="en-CA"/>
        </w:rPr>
        <w:tab/>
        <w:t xml:space="preserve"> EXECUTION</w:t>
      </w:r>
    </w:p>
    <w:p w14:paraId="2A308578"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27D13C7"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Article below is an addition to the CSI Section Format. Revise Article below to suit project requirements and specifier’s practice.</w:t>
      </w:r>
    </w:p>
    <w:p w14:paraId="336C8233" w14:textId="77777777"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4CBAE40"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3.01</w:t>
      </w:r>
      <w:r w:rsidRPr="00457F18">
        <w:rPr>
          <w:rFonts w:cs="Arial"/>
          <w:sz w:val="18"/>
          <w:szCs w:val="18"/>
          <w:lang w:eastAsia="en-CA"/>
        </w:rPr>
        <w:tab/>
        <w:t>MANUFACTURER’S INSTRUCTIONS</w:t>
      </w:r>
    </w:p>
    <w:p w14:paraId="74E8B147"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rPr>
          <w:rFonts w:cs="Arial"/>
          <w:sz w:val="18"/>
          <w:szCs w:val="18"/>
          <w:lang w:eastAsia="en-CA"/>
        </w:rPr>
      </w:pPr>
    </w:p>
    <w:p w14:paraId="1DE5DD71"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Compliance: Comply with manufacturer’s product data, including product technical bulletins, product catalog, installation instructions and product label instructions for installation.</w:t>
      </w:r>
    </w:p>
    <w:p w14:paraId="166CFA37"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DC7D25D"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3.02</w:t>
      </w:r>
      <w:r w:rsidRPr="00457F18">
        <w:rPr>
          <w:rFonts w:cs="Arial"/>
          <w:sz w:val="18"/>
          <w:szCs w:val="18"/>
          <w:lang w:eastAsia="en-CA"/>
        </w:rPr>
        <w:tab/>
        <w:t>EXAMINATION</w:t>
      </w:r>
    </w:p>
    <w:p w14:paraId="25DE3771" w14:textId="77777777" w:rsidR="0064297D" w:rsidRPr="00457F18" w:rsidRDefault="0064297D"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5901B50E" w14:textId="77777777"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Inspect floor to be installed immediately upon arriving at job site; perform a moisture test.</w:t>
      </w:r>
    </w:p>
    <w:p w14:paraId="318BAD1C" w14:textId="77777777"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67CC889" w14:textId="77777777"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Do not begin installation until substrates have been properly prepared.</w:t>
      </w:r>
    </w:p>
    <w:p w14:paraId="0C2626E9" w14:textId="77777777" w:rsidR="0064297D" w:rsidRPr="00457F18" w:rsidRDefault="0064297D" w:rsidP="0064297D">
      <w:pPr>
        <w:pStyle w:val="ListParagraph"/>
        <w:rPr>
          <w:rFonts w:cs="Arial"/>
          <w:sz w:val="18"/>
          <w:szCs w:val="18"/>
          <w:lang w:eastAsia="en-CA"/>
        </w:rPr>
      </w:pPr>
    </w:p>
    <w:p w14:paraId="2EAF64C7" w14:textId="77777777"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If substrate preparation is the responsibility of another installer, notify Architect of </w:t>
      </w:r>
    </w:p>
    <w:p w14:paraId="19B9FF9C" w14:textId="77777777"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ab/>
      </w:r>
      <w:r w:rsidRPr="00457F18">
        <w:rPr>
          <w:rFonts w:cs="Arial"/>
          <w:sz w:val="18"/>
          <w:szCs w:val="18"/>
        </w:rPr>
        <w:tab/>
        <w:t>unsatisfactory preparation before proceeding.</w:t>
      </w:r>
    </w:p>
    <w:p w14:paraId="0F8FCAEF" w14:textId="77777777"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1A68DC56" w14:textId="77777777"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The installation of the rubber flooring shall not begin until the work of all other trades has </w:t>
      </w:r>
    </w:p>
    <w:p w14:paraId="43D99AD8" w14:textId="77777777"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r w:rsidRPr="00457F18">
        <w:rPr>
          <w:rFonts w:cs="Arial"/>
          <w:sz w:val="18"/>
          <w:szCs w:val="18"/>
        </w:rPr>
        <w:t xml:space="preserve">been completed, particularly wet and overhead </w:t>
      </w:r>
      <w:proofErr w:type="gramStart"/>
      <w:r w:rsidRPr="00457F18">
        <w:rPr>
          <w:rFonts w:cs="Arial"/>
          <w:sz w:val="18"/>
          <w:szCs w:val="18"/>
        </w:rPr>
        <w:t>trades;</w:t>
      </w:r>
      <w:proofErr w:type="gramEnd"/>
      <w:r w:rsidRPr="00457F18">
        <w:rPr>
          <w:rFonts w:cs="Arial"/>
          <w:sz w:val="18"/>
          <w:szCs w:val="18"/>
        </w:rPr>
        <w:t xml:space="preserve"> sheet rock work, sanding and painting.</w:t>
      </w:r>
    </w:p>
    <w:p w14:paraId="0E1634E0" w14:textId="77777777"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4F73824" w14:textId="77777777"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Areas to receive flooring shall be adequately lighted during all phases of the installation </w:t>
      </w:r>
    </w:p>
    <w:p w14:paraId="1B316A7D" w14:textId="77777777"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ab/>
        <w:t>process.</w:t>
      </w:r>
    </w:p>
    <w:p w14:paraId="51CEF3B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B69413A"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FF7FDF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3.03</w:t>
      </w:r>
      <w:r w:rsidRPr="00457F18">
        <w:rPr>
          <w:rFonts w:cs="Arial"/>
          <w:sz w:val="18"/>
          <w:szCs w:val="18"/>
          <w:lang w:eastAsia="en-CA"/>
        </w:rPr>
        <w:tab/>
        <w:t>PREPARATION</w:t>
      </w:r>
    </w:p>
    <w:p w14:paraId="47D62FBD"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EF2450A" w14:textId="77777777" w:rsidR="00B40AA0" w:rsidRPr="00457F18" w:rsidRDefault="00B40AA0" w:rsidP="00B40AA0">
      <w:pPr>
        <w:tabs>
          <w:tab w:val="left" w:pos="-1440"/>
        </w:tabs>
        <w:ind w:left="1440" w:hanging="720"/>
        <w:outlineLvl w:val="1"/>
        <w:rPr>
          <w:rFonts w:cs="Arial"/>
          <w:sz w:val="18"/>
          <w:szCs w:val="18"/>
        </w:rPr>
      </w:pPr>
      <w:r w:rsidRPr="00457F18">
        <w:rPr>
          <w:rFonts w:cs="Arial"/>
          <w:sz w:val="18"/>
          <w:szCs w:val="18"/>
        </w:rPr>
        <w:t>A.</w:t>
      </w:r>
      <w:r w:rsidRPr="00457F18">
        <w:rPr>
          <w:rFonts w:cs="Arial"/>
          <w:sz w:val="18"/>
          <w:szCs w:val="18"/>
        </w:rPr>
        <w:tab/>
      </w:r>
      <w:r w:rsidR="0064297D" w:rsidRPr="00457F18">
        <w:rPr>
          <w:rFonts w:cs="Arial"/>
          <w:sz w:val="18"/>
          <w:szCs w:val="18"/>
        </w:rPr>
        <w:t>Ensure that substrate is dry and clean, and shall be free of depressions, raised areas or other defects that might telegraph through installed flooring.</w:t>
      </w:r>
    </w:p>
    <w:p w14:paraId="2F4F999A" w14:textId="77777777" w:rsidR="00B40AA0" w:rsidRPr="00457F18" w:rsidRDefault="00B40AA0" w:rsidP="00B40AA0">
      <w:pPr>
        <w:ind w:left="1440" w:hanging="720"/>
        <w:rPr>
          <w:rFonts w:cs="Arial"/>
          <w:sz w:val="18"/>
          <w:szCs w:val="18"/>
          <w:lang w:eastAsia="en-CA"/>
        </w:rPr>
      </w:pPr>
    </w:p>
    <w:p w14:paraId="1BC48449" w14:textId="77777777" w:rsidR="00B40AA0" w:rsidRPr="00457F18" w:rsidRDefault="00B40AA0" w:rsidP="00B40AA0">
      <w:pPr>
        <w:tabs>
          <w:tab w:val="left" w:pos="-1440"/>
        </w:tabs>
        <w:ind w:left="1440" w:hanging="720"/>
        <w:outlineLvl w:val="1"/>
        <w:rPr>
          <w:rFonts w:cs="Arial"/>
          <w:sz w:val="18"/>
          <w:szCs w:val="18"/>
        </w:rPr>
      </w:pPr>
      <w:r w:rsidRPr="00457F18">
        <w:rPr>
          <w:rFonts w:cs="Arial"/>
          <w:sz w:val="18"/>
          <w:szCs w:val="18"/>
        </w:rPr>
        <w:t>B.</w:t>
      </w:r>
      <w:r w:rsidRPr="00457F18">
        <w:rPr>
          <w:rFonts w:cs="Arial"/>
          <w:sz w:val="18"/>
          <w:szCs w:val="18"/>
        </w:rPr>
        <w:tab/>
      </w:r>
      <w:r w:rsidR="0064297D" w:rsidRPr="00457F18">
        <w:rPr>
          <w:rFonts w:cs="Arial"/>
          <w:sz w:val="18"/>
          <w:szCs w:val="18"/>
        </w:rPr>
        <w:t>Ensure that concrete or plywood substrate is flat and uniformly sloped. Allowable variations in substrate levels are +/- 1/8” in 10’-0” and 1/4” total maximum variation from levels shown.</w:t>
      </w:r>
    </w:p>
    <w:p w14:paraId="5D13A81A" w14:textId="77777777" w:rsidR="00B40AA0" w:rsidRPr="00457F18" w:rsidRDefault="00B40AA0" w:rsidP="00B40AA0">
      <w:pPr>
        <w:ind w:left="1440" w:hanging="720"/>
        <w:rPr>
          <w:rFonts w:cs="Arial"/>
          <w:sz w:val="18"/>
          <w:szCs w:val="18"/>
          <w:lang w:eastAsia="en-CA"/>
        </w:rPr>
      </w:pPr>
    </w:p>
    <w:p w14:paraId="5624E781" w14:textId="77777777" w:rsidR="00B40AA0" w:rsidRPr="00457F18" w:rsidRDefault="000C7CB4" w:rsidP="000C7CB4">
      <w:pPr>
        <w:tabs>
          <w:tab w:val="left" w:pos="-1440"/>
        </w:tabs>
        <w:ind w:left="1440" w:hanging="720"/>
        <w:outlineLvl w:val="1"/>
        <w:rPr>
          <w:rFonts w:cs="Arial"/>
          <w:sz w:val="18"/>
          <w:szCs w:val="18"/>
        </w:rPr>
      </w:pPr>
      <w:r w:rsidRPr="00457F18">
        <w:rPr>
          <w:rFonts w:cs="Arial"/>
          <w:sz w:val="18"/>
          <w:szCs w:val="18"/>
        </w:rPr>
        <w:t>C.</w:t>
      </w:r>
      <w:r w:rsidRPr="00457F18">
        <w:rPr>
          <w:rFonts w:cs="Arial"/>
          <w:sz w:val="18"/>
          <w:szCs w:val="18"/>
        </w:rPr>
        <w:tab/>
      </w:r>
      <w:r w:rsidR="0064297D" w:rsidRPr="00457F18">
        <w:rPr>
          <w:rFonts w:cs="Arial"/>
          <w:sz w:val="18"/>
          <w:szCs w:val="18"/>
        </w:rPr>
        <w:t>Concrete Su</w:t>
      </w:r>
      <w:r w:rsidR="008C45CD" w:rsidRPr="00457F18">
        <w:rPr>
          <w:rFonts w:cs="Arial"/>
          <w:sz w:val="18"/>
          <w:szCs w:val="18"/>
        </w:rPr>
        <w:t xml:space="preserve">bstrates: The Contractor shall </w:t>
      </w:r>
      <w:r w:rsidR="00D30C6D" w:rsidRPr="00457F18">
        <w:rPr>
          <w:rFonts w:cs="Arial"/>
          <w:sz w:val="18"/>
          <w:szCs w:val="18"/>
        </w:rPr>
        <w:t>v</w:t>
      </w:r>
      <w:r w:rsidR="0064297D" w:rsidRPr="00457F18">
        <w:rPr>
          <w:rFonts w:cs="Arial"/>
          <w:sz w:val="18"/>
          <w:szCs w:val="18"/>
        </w:rPr>
        <w:t>erify to the Owner and installer a minimum of 30</w:t>
      </w:r>
      <w:r w:rsidRPr="00457F18">
        <w:rPr>
          <w:rFonts w:cs="Arial"/>
          <w:sz w:val="18"/>
          <w:szCs w:val="18"/>
        </w:rPr>
        <w:t xml:space="preserve"> </w:t>
      </w:r>
      <w:r w:rsidR="0064297D" w:rsidRPr="00457F18">
        <w:rPr>
          <w:rFonts w:cs="Arial"/>
          <w:sz w:val="18"/>
          <w:szCs w:val="18"/>
        </w:rPr>
        <w:t xml:space="preserve">days prior to the scheduled resilient flooring installation the following substrate conditions. </w:t>
      </w:r>
      <w:r w:rsidRPr="00457F18">
        <w:rPr>
          <w:rFonts w:cs="Arial"/>
          <w:sz w:val="18"/>
          <w:szCs w:val="18"/>
        </w:rPr>
        <w:t>All substrate</w:t>
      </w:r>
      <w:r w:rsidR="0064297D" w:rsidRPr="00457F18">
        <w:rPr>
          <w:rFonts w:cs="Arial"/>
          <w:sz w:val="18"/>
          <w:szCs w:val="18"/>
        </w:rPr>
        <w:t xml:space="preserve"> testing shall be documented and submitted to the Architect and Owner </w:t>
      </w:r>
      <w:r w:rsidRPr="00457F18">
        <w:rPr>
          <w:rFonts w:cs="Arial"/>
          <w:sz w:val="18"/>
          <w:szCs w:val="18"/>
        </w:rPr>
        <w:t>before commencement</w:t>
      </w:r>
      <w:r w:rsidR="0064297D" w:rsidRPr="00457F18">
        <w:rPr>
          <w:rFonts w:cs="Arial"/>
          <w:sz w:val="18"/>
          <w:szCs w:val="18"/>
        </w:rPr>
        <w:t xml:space="preserve"> of the flooring installation.</w:t>
      </w:r>
    </w:p>
    <w:p w14:paraId="60D21594" w14:textId="77777777" w:rsidR="000C7CB4" w:rsidRPr="00457F18" w:rsidRDefault="000C7CB4" w:rsidP="000C7CB4">
      <w:pPr>
        <w:ind w:left="1440" w:hanging="720"/>
        <w:rPr>
          <w:sz w:val="18"/>
          <w:szCs w:val="18"/>
        </w:rPr>
      </w:pPr>
    </w:p>
    <w:p w14:paraId="7692C72C" w14:textId="77777777" w:rsidR="000C7CB4" w:rsidRPr="00457F18" w:rsidRDefault="000C7CB4" w:rsidP="00FA136B">
      <w:pPr>
        <w:pStyle w:val="ListParagraph"/>
        <w:numPr>
          <w:ilvl w:val="3"/>
          <w:numId w:val="17"/>
        </w:numPr>
        <w:ind w:left="1872" w:right="-432"/>
        <w:rPr>
          <w:sz w:val="18"/>
          <w:szCs w:val="18"/>
        </w:rPr>
      </w:pPr>
      <w:r w:rsidRPr="00457F18">
        <w:rPr>
          <w:rFonts w:cs="Arial"/>
          <w:sz w:val="18"/>
          <w:szCs w:val="18"/>
        </w:rPr>
        <w:t>Verify that substrates are dry, free of debris, and that all curing compounds, sealers, and hardeners have properly cured.</w:t>
      </w:r>
    </w:p>
    <w:p w14:paraId="77EFDF36" w14:textId="77777777" w:rsidR="000C7CB4" w:rsidRPr="00457F18" w:rsidRDefault="000C7CB4" w:rsidP="00FA136B">
      <w:pPr>
        <w:pStyle w:val="ListParagraph"/>
        <w:ind w:left="1872" w:right="-432"/>
        <w:rPr>
          <w:sz w:val="18"/>
          <w:szCs w:val="18"/>
        </w:rPr>
      </w:pPr>
    </w:p>
    <w:p w14:paraId="4853211D" w14:textId="77777777" w:rsidR="000C7CB4" w:rsidRPr="00457F18" w:rsidRDefault="000C7CB4" w:rsidP="00FA136B">
      <w:pPr>
        <w:pStyle w:val="ListParagraph"/>
        <w:numPr>
          <w:ilvl w:val="3"/>
          <w:numId w:val="17"/>
        </w:numPr>
        <w:ind w:left="1872" w:right="-432"/>
        <w:rPr>
          <w:sz w:val="18"/>
          <w:szCs w:val="18"/>
        </w:rPr>
      </w:pPr>
      <w:r w:rsidRPr="00457F18">
        <w:rPr>
          <w:rFonts w:cs="Arial"/>
          <w:sz w:val="18"/>
          <w:szCs w:val="18"/>
        </w:rPr>
        <w:t>Remove substrate coatings and other substances that are incompatible with adhesives and that contain soap, wax, oil, or silicone, using mechanical methods recommended by manufacturer. Do not use solvents.</w:t>
      </w:r>
    </w:p>
    <w:p w14:paraId="382A312C" w14:textId="77777777" w:rsidR="000C7CB4" w:rsidRPr="00457F18" w:rsidRDefault="000C7CB4" w:rsidP="00FA136B">
      <w:pPr>
        <w:ind w:left="1872" w:right="-432"/>
        <w:rPr>
          <w:sz w:val="18"/>
          <w:szCs w:val="18"/>
        </w:rPr>
      </w:pPr>
    </w:p>
    <w:p w14:paraId="45AD4471" w14:textId="77777777" w:rsidR="000C7CB4" w:rsidRPr="00457F18" w:rsidRDefault="000C7CB4" w:rsidP="00FA136B">
      <w:pPr>
        <w:pStyle w:val="ListParagraph"/>
        <w:numPr>
          <w:ilvl w:val="3"/>
          <w:numId w:val="17"/>
        </w:numPr>
        <w:ind w:left="1872" w:right="-432"/>
        <w:rPr>
          <w:sz w:val="18"/>
          <w:szCs w:val="18"/>
        </w:rPr>
      </w:pPr>
      <w:r w:rsidRPr="00457F18">
        <w:rPr>
          <w:rFonts w:cs="Arial"/>
          <w:sz w:val="18"/>
          <w:szCs w:val="18"/>
        </w:rPr>
        <w:lastRenderedPageBreak/>
        <w:t>Alkalinity and Adhesion Testing: Perform tests recommended by manufacturer. Proceed with installation only after substrates pass testing.</w:t>
      </w:r>
    </w:p>
    <w:p w14:paraId="23278CA0" w14:textId="77777777" w:rsidR="000C7CB4" w:rsidRPr="00457F18" w:rsidRDefault="000C7CB4" w:rsidP="00FA136B">
      <w:pPr>
        <w:ind w:left="1872" w:right="-432"/>
        <w:rPr>
          <w:sz w:val="18"/>
          <w:szCs w:val="18"/>
        </w:rPr>
      </w:pPr>
    </w:p>
    <w:p w14:paraId="3F4AAD58" w14:textId="77777777" w:rsidR="000C7CB4" w:rsidRPr="00457F18" w:rsidRDefault="000C7CB4" w:rsidP="00FA136B">
      <w:pPr>
        <w:pStyle w:val="ListParagraph"/>
        <w:numPr>
          <w:ilvl w:val="3"/>
          <w:numId w:val="17"/>
        </w:numPr>
        <w:ind w:left="1872" w:right="-432"/>
        <w:rPr>
          <w:sz w:val="18"/>
          <w:szCs w:val="18"/>
        </w:rPr>
      </w:pPr>
      <w:r w:rsidRPr="00457F18">
        <w:rPr>
          <w:rFonts w:cs="Arial"/>
          <w:sz w:val="18"/>
          <w:szCs w:val="18"/>
        </w:rPr>
        <w:t>Moisture Testing: Perform tests recommended by manufacturer and as follows. Proceed with installation only after substrates pass testing.</w:t>
      </w:r>
    </w:p>
    <w:p w14:paraId="2EE8CCEE" w14:textId="77777777" w:rsidR="00B40AA0" w:rsidRPr="00457F18" w:rsidRDefault="00B40AA0" w:rsidP="00B40AA0">
      <w:pPr>
        <w:tabs>
          <w:tab w:val="left" w:pos="-1440"/>
        </w:tabs>
        <w:ind w:left="1440" w:hanging="720"/>
        <w:outlineLvl w:val="1"/>
        <w:rPr>
          <w:rFonts w:cs="Arial"/>
          <w:sz w:val="18"/>
          <w:szCs w:val="18"/>
        </w:rPr>
      </w:pPr>
    </w:p>
    <w:p w14:paraId="340A96A3" w14:textId="77777777" w:rsidR="00B40AA0" w:rsidRPr="00457F18" w:rsidRDefault="00B40AA0" w:rsidP="000C7CB4">
      <w:pPr>
        <w:tabs>
          <w:tab w:val="left" w:pos="-1440"/>
        </w:tabs>
        <w:ind w:left="1440" w:hanging="720"/>
        <w:outlineLvl w:val="1"/>
        <w:rPr>
          <w:rFonts w:cs="Arial"/>
          <w:sz w:val="18"/>
          <w:szCs w:val="18"/>
          <w:lang w:eastAsia="en-CA"/>
        </w:rPr>
      </w:pPr>
    </w:p>
    <w:p w14:paraId="1541AC5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manufacturer’s recommended installation details and requirements.</w:t>
      </w:r>
    </w:p>
    <w:p w14:paraId="137CE670" w14:textId="77777777" w:rsidR="00FA136B" w:rsidRPr="00457F18" w:rsidRDefault="00FA136B"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39A11AF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493A1F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3.04</w:t>
      </w:r>
      <w:r w:rsidRPr="00457F18">
        <w:rPr>
          <w:rFonts w:cs="Arial"/>
          <w:sz w:val="18"/>
          <w:szCs w:val="18"/>
          <w:lang w:eastAsia="en-CA"/>
        </w:rPr>
        <w:tab/>
        <w:t>INSTALLATION</w:t>
      </w:r>
    </w:p>
    <w:p w14:paraId="5EB9315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1A76BEB" w14:textId="77777777" w:rsidR="00B40AA0" w:rsidRPr="00457F18" w:rsidRDefault="000C7CB4" w:rsidP="000C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Do not proceed with floor surfacing installation until all applicable site work, including substrate preparation, painting, equipment installation and other relevant work by trades affecting the installation area, has been completed.</w:t>
      </w:r>
    </w:p>
    <w:p w14:paraId="0EE3D384" w14:textId="77777777" w:rsidR="000C7CB4" w:rsidRPr="00457F18" w:rsidRDefault="000C7CB4" w:rsidP="000C7CB4">
      <w:pPr>
        <w:ind w:left="1440" w:hanging="720"/>
        <w:rPr>
          <w:sz w:val="18"/>
          <w:szCs w:val="18"/>
          <w:lang w:eastAsia="en-CA"/>
        </w:rPr>
      </w:pPr>
    </w:p>
    <w:p w14:paraId="55362AD2" w14:textId="77777777" w:rsidR="000C7CB4" w:rsidRPr="00457F18" w:rsidRDefault="000C7CB4" w:rsidP="000C7CB4">
      <w:pPr>
        <w:pStyle w:val="ListParagraph"/>
        <w:numPr>
          <w:ilvl w:val="0"/>
          <w:numId w:val="14"/>
        </w:numPr>
        <w:rPr>
          <w:sz w:val="18"/>
          <w:szCs w:val="18"/>
          <w:lang w:eastAsia="en-CA"/>
        </w:rPr>
      </w:pPr>
      <w:r w:rsidRPr="00457F18">
        <w:rPr>
          <w:rFonts w:cs="Arial"/>
          <w:sz w:val="18"/>
          <w:szCs w:val="18"/>
        </w:rPr>
        <w:t>Install all products in accordance with the manufacturer’s Installation Guidelines.</w:t>
      </w:r>
    </w:p>
    <w:p w14:paraId="1A15A4A7" w14:textId="77777777" w:rsidR="000C7CB4" w:rsidRPr="00457F18" w:rsidRDefault="000C7CB4" w:rsidP="000C7CB4">
      <w:pPr>
        <w:rPr>
          <w:sz w:val="18"/>
          <w:szCs w:val="18"/>
          <w:lang w:eastAsia="en-CA"/>
        </w:rPr>
      </w:pPr>
    </w:p>
    <w:p w14:paraId="4B5A5B1B"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465FCBD"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Division 1 Quality Assurance and Quality Control Sections.</w:t>
      </w:r>
    </w:p>
    <w:p w14:paraId="379DC803"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3B0EDD67"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3.05</w:t>
      </w:r>
      <w:r w:rsidRPr="00457F18">
        <w:rPr>
          <w:rFonts w:cs="Arial"/>
          <w:sz w:val="18"/>
          <w:szCs w:val="18"/>
          <w:lang w:eastAsia="en-CA"/>
        </w:rPr>
        <w:tab/>
        <w:t>FIELD QUALITY REQUIREMENTS</w:t>
      </w:r>
    </w:p>
    <w:p w14:paraId="445088BE" w14:textId="77777777"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09AB012"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29619495"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1F8DDD24"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0696CB8"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Manufacturer’s Field Services: Upon Owner’s request, provide manufacturer’s field service consisting of product use recommendations and periodic site visits for inspection of product installation in accordance with manufacturer’s instructions.</w:t>
      </w:r>
    </w:p>
    <w:p w14:paraId="077CA2FE" w14:textId="77777777"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Site Visits: [Specify number and duration of periodic site visits.].</w:t>
      </w:r>
    </w:p>
    <w:p w14:paraId="53859D13"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47E7C196"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3.06</w:t>
      </w:r>
      <w:r w:rsidRPr="00457F18">
        <w:rPr>
          <w:rFonts w:cs="Arial"/>
          <w:sz w:val="18"/>
          <w:szCs w:val="18"/>
          <w:lang w:eastAsia="en-CA"/>
        </w:rPr>
        <w:tab/>
        <w:t>CLEANING</w:t>
      </w:r>
      <w:r w:rsidR="00CE2765" w:rsidRPr="00457F18">
        <w:rPr>
          <w:rFonts w:cs="Arial"/>
          <w:sz w:val="18"/>
          <w:szCs w:val="18"/>
          <w:lang w:eastAsia="en-CA"/>
        </w:rPr>
        <w:t xml:space="preserve"> &amp; MAINTENANCE</w:t>
      </w:r>
    </w:p>
    <w:p w14:paraId="20FA6F9C" w14:textId="77777777" w:rsidR="0003350F" w:rsidRPr="00457F18" w:rsidRDefault="0003350F" w:rsidP="000C7CB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2987E87" w14:textId="77777777" w:rsidR="00B40AA0" w:rsidRPr="00457F18" w:rsidRDefault="000C7CB4" w:rsidP="000C7CB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If installers have left any adhesive residue on the rubber flooring, contact manufacturer to determine possible solutions for removal. Do not use mineral spirits to clean adhesive o</w:t>
      </w:r>
      <w:r w:rsidR="003C438F" w:rsidRPr="00457F18">
        <w:rPr>
          <w:rFonts w:cs="Arial"/>
          <w:sz w:val="18"/>
          <w:szCs w:val="18"/>
        </w:rPr>
        <w:t>ff</w:t>
      </w:r>
      <w:r w:rsidRPr="00457F18">
        <w:rPr>
          <w:rFonts w:cs="Arial"/>
          <w:sz w:val="18"/>
          <w:szCs w:val="18"/>
        </w:rPr>
        <w:t xml:space="preserve"> the tiles.</w:t>
      </w:r>
    </w:p>
    <w:p w14:paraId="6F3AC620" w14:textId="77777777" w:rsidR="000C7CB4" w:rsidRPr="00457F18" w:rsidRDefault="000C7CB4" w:rsidP="000C7CB4">
      <w:pPr>
        <w:ind w:left="1440" w:hanging="720"/>
        <w:rPr>
          <w:sz w:val="18"/>
          <w:szCs w:val="18"/>
          <w:lang w:eastAsia="en-CA"/>
        </w:rPr>
      </w:pPr>
    </w:p>
    <w:p w14:paraId="3CCFA599" w14:textId="77777777" w:rsidR="000C7CB4" w:rsidRPr="00457F18" w:rsidRDefault="000C7CB4" w:rsidP="000C7CB4">
      <w:pPr>
        <w:ind w:left="1440" w:hanging="720"/>
        <w:rPr>
          <w:rFonts w:cs="Arial"/>
          <w:sz w:val="18"/>
          <w:szCs w:val="18"/>
        </w:rPr>
      </w:pPr>
      <w:r w:rsidRPr="00457F18">
        <w:rPr>
          <w:sz w:val="18"/>
          <w:szCs w:val="18"/>
          <w:lang w:eastAsia="en-CA"/>
        </w:rPr>
        <w:t>B.</w:t>
      </w:r>
      <w:r w:rsidRPr="00457F18">
        <w:rPr>
          <w:sz w:val="18"/>
          <w:szCs w:val="18"/>
          <w:lang w:eastAsia="en-CA"/>
        </w:rPr>
        <w:tab/>
      </w:r>
      <w:r w:rsidRPr="00457F18">
        <w:rPr>
          <w:rFonts w:cs="Arial"/>
          <w:sz w:val="18"/>
          <w:szCs w:val="18"/>
        </w:rPr>
        <w:t>Initial Cleaning: After completion of installation and before acceptance by owner, perform the cleaning operations as prescribed in the manufacturer’s Installation/Maintenance Guidelines.</w:t>
      </w:r>
    </w:p>
    <w:p w14:paraId="0510AEAF" w14:textId="77777777" w:rsidR="00CE2765" w:rsidRPr="00457F18" w:rsidRDefault="00CE2765" w:rsidP="000C7CB4">
      <w:pPr>
        <w:ind w:left="1440" w:hanging="720"/>
        <w:rPr>
          <w:sz w:val="18"/>
          <w:szCs w:val="18"/>
          <w:lang w:eastAsia="en-CA"/>
        </w:rPr>
      </w:pPr>
      <w:r w:rsidRPr="00457F18">
        <w:rPr>
          <w:sz w:val="18"/>
          <w:szCs w:val="18"/>
          <w:lang w:eastAsia="en-CA"/>
        </w:rPr>
        <w:tab/>
      </w:r>
    </w:p>
    <w:p w14:paraId="6C0A29B7" w14:textId="77777777" w:rsidR="00CE2765" w:rsidRPr="00457F18" w:rsidRDefault="00CE2765" w:rsidP="00CE2765">
      <w:pPr>
        <w:ind w:left="1440" w:hanging="720"/>
        <w:rPr>
          <w:sz w:val="18"/>
          <w:szCs w:val="18"/>
          <w:lang w:eastAsia="en-CA"/>
        </w:rPr>
      </w:pPr>
      <w:r w:rsidRPr="00457F18">
        <w:rPr>
          <w:sz w:val="18"/>
          <w:szCs w:val="18"/>
          <w:lang w:eastAsia="en-CA"/>
        </w:rPr>
        <w:t>C.</w:t>
      </w:r>
      <w:r w:rsidRPr="00457F18">
        <w:rPr>
          <w:sz w:val="18"/>
          <w:szCs w:val="18"/>
          <w:lang w:eastAsia="en-CA"/>
        </w:rPr>
        <w:tab/>
        <w:t>Maintenance: Comply with manufacturer’s instructions for proper cleaning and maintenance of the products.</w:t>
      </w:r>
    </w:p>
    <w:p w14:paraId="5CEF4FE2" w14:textId="77777777" w:rsidR="00B40AA0" w:rsidRPr="00457F18" w:rsidRDefault="00B40AA0" w:rsidP="00CE2765">
      <w:pPr>
        <w:ind w:left="1440" w:hanging="720"/>
        <w:rPr>
          <w:sz w:val="18"/>
          <w:szCs w:val="18"/>
          <w:lang w:eastAsia="en-CA"/>
        </w:rPr>
      </w:pPr>
    </w:p>
    <w:p w14:paraId="63D87B6C" w14:textId="77777777"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3.07</w:t>
      </w:r>
      <w:r w:rsidRPr="00457F18">
        <w:rPr>
          <w:rFonts w:cs="Arial"/>
          <w:sz w:val="18"/>
          <w:szCs w:val="18"/>
          <w:lang w:eastAsia="en-CA"/>
        </w:rPr>
        <w:tab/>
        <w:t>PROTECTION</w:t>
      </w:r>
    </w:p>
    <w:p w14:paraId="0303D4C6" w14:textId="77777777"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4506710B" w14:textId="77777777" w:rsidR="00B40AA0" w:rsidRPr="00457F18" w:rsidRDefault="000C7CB4" w:rsidP="000C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Protect the installed surface from damage resulting from subsequent construction activity on the site using craft paper, plastic sheet or other appropriate means.</w:t>
      </w:r>
    </w:p>
    <w:p w14:paraId="232B86EC" w14:textId="77777777" w:rsidR="000C7CB4" w:rsidRPr="00457F18" w:rsidRDefault="000C7CB4" w:rsidP="000C7CB4">
      <w:pPr>
        <w:ind w:left="1440" w:hanging="720"/>
        <w:rPr>
          <w:sz w:val="18"/>
          <w:szCs w:val="18"/>
          <w:lang w:eastAsia="en-CA"/>
        </w:rPr>
      </w:pPr>
    </w:p>
    <w:p w14:paraId="57E3C0A2" w14:textId="77777777" w:rsidR="000C7CB4" w:rsidRPr="00457F18" w:rsidRDefault="000C7CB4" w:rsidP="000C7CB4">
      <w:pPr>
        <w:ind w:left="1440" w:hanging="720"/>
        <w:rPr>
          <w:rFonts w:cs="Arial"/>
          <w:sz w:val="18"/>
          <w:szCs w:val="18"/>
        </w:rPr>
      </w:pPr>
      <w:r w:rsidRPr="00457F18">
        <w:rPr>
          <w:sz w:val="18"/>
          <w:szCs w:val="18"/>
          <w:lang w:eastAsia="en-CA"/>
        </w:rPr>
        <w:t>B.</w:t>
      </w:r>
      <w:r w:rsidRPr="00457F18">
        <w:rPr>
          <w:sz w:val="18"/>
          <w:szCs w:val="18"/>
          <w:lang w:eastAsia="en-CA"/>
        </w:rPr>
        <w:tab/>
      </w:r>
      <w:r w:rsidRPr="00457F18">
        <w:rPr>
          <w:rFonts w:cs="Arial"/>
          <w:sz w:val="18"/>
          <w:szCs w:val="18"/>
        </w:rPr>
        <w:t>Touch-Up: Repair any minor damage to eliminate all evidence of repair. Remove and replace work which cannot be satisfactorily repaired.</w:t>
      </w:r>
    </w:p>
    <w:p w14:paraId="5761E9D5" w14:textId="77777777" w:rsidR="000C7CB4" w:rsidRPr="00457F18" w:rsidRDefault="000C7CB4" w:rsidP="000C7CB4">
      <w:pPr>
        <w:ind w:left="1440" w:hanging="720"/>
        <w:rPr>
          <w:sz w:val="18"/>
          <w:szCs w:val="18"/>
          <w:lang w:eastAsia="en-CA"/>
        </w:rPr>
      </w:pPr>
    </w:p>
    <w:p w14:paraId="62546831" w14:textId="77777777" w:rsidR="000C7CB4" w:rsidRPr="00457F18" w:rsidRDefault="000C7CB4" w:rsidP="000C7CB4">
      <w:pPr>
        <w:pStyle w:val="ListParagraph"/>
        <w:numPr>
          <w:ilvl w:val="0"/>
          <w:numId w:val="14"/>
        </w:numPr>
        <w:rPr>
          <w:sz w:val="18"/>
          <w:szCs w:val="18"/>
          <w:lang w:eastAsia="en-CA"/>
        </w:rPr>
      </w:pPr>
      <w:r w:rsidRPr="00457F18">
        <w:rPr>
          <w:rFonts w:cs="Arial"/>
          <w:sz w:val="18"/>
          <w:szCs w:val="18"/>
        </w:rPr>
        <w:t>If recommended for this project, apply recommended sealer following manufacturer’s</w:t>
      </w:r>
    </w:p>
    <w:p w14:paraId="5B2E1B82" w14:textId="77777777" w:rsidR="000C7CB4" w:rsidRPr="00457F18" w:rsidRDefault="000C7CB4" w:rsidP="000C7CB4">
      <w:pPr>
        <w:pStyle w:val="ListParagraph"/>
        <w:ind w:firstLine="720"/>
        <w:rPr>
          <w:rFonts w:cs="Arial"/>
          <w:sz w:val="18"/>
          <w:szCs w:val="18"/>
        </w:rPr>
      </w:pPr>
      <w:r w:rsidRPr="00457F18">
        <w:rPr>
          <w:rFonts w:cs="Arial"/>
          <w:sz w:val="18"/>
          <w:szCs w:val="18"/>
        </w:rPr>
        <w:t>guidelines.</w:t>
      </w:r>
    </w:p>
    <w:p w14:paraId="12E21FCC" w14:textId="77777777" w:rsidR="008319FB" w:rsidRPr="00457F18" w:rsidRDefault="008319FB" w:rsidP="000C7CB4">
      <w:pPr>
        <w:pStyle w:val="ListParagraph"/>
        <w:ind w:firstLine="720"/>
        <w:rPr>
          <w:sz w:val="18"/>
          <w:szCs w:val="18"/>
          <w:lang w:eastAsia="en-CA"/>
        </w:rPr>
      </w:pPr>
    </w:p>
    <w:p w14:paraId="07EA9939" w14:textId="77777777" w:rsidR="00B45135" w:rsidRPr="00457F18" w:rsidRDefault="00A260DD" w:rsidP="0003350F">
      <w:pPr>
        <w:ind w:right="450"/>
        <w:jc w:val="center"/>
        <w:rPr>
          <w:rFonts w:cs="Arial"/>
          <w:sz w:val="18"/>
          <w:szCs w:val="18"/>
        </w:rPr>
      </w:pPr>
      <w:proofErr w:type="gramStart"/>
      <w:r w:rsidRPr="00457F18">
        <w:rPr>
          <w:rStyle w:val="SpecTextSect"/>
          <w:rFonts w:cs="Arial"/>
          <w:sz w:val="18"/>
          <w:szCs w:val="18"/>
        </w:rPr>
        <w:t>-----------------------------------------------------------  END</w:t>
      </w:r>
      <w:proofErr w:type="gramEnd"/>
      <w:r w:rsidRPr="00457F18">
        <w:rPr>
          <w:rStyle w:val="SpecTextSect"/>
          <w:rFonts w:cs="Arial"/>
          <w:sz w:val="18"/>
          <w:szCs w:val="18"/>
        </w:rPr>
        <w:t xml:space="preserve"> OF SECTION  -----------------------------------------------------------</w:t>
      </w:r>
    </w:p>
    <w:sectPr w:rsidR="00B45135" w:rsidRPr="00457F18" w:rsidSect="004E3B65">
      <w:headerReference w:type="default" r:id="rId10"/>
      <w:footerReference w:type="default" r:id="rId11"/>
      <w:pgSz w:w="12240" w:h="15840"/>
      <w:pgMar w:top="778" w:right="1041" w:bottom="1440" w:left="1440" w:header="36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951B" w14:textId="77777777" w:rsidR="00930596" w:rsidRDefault="00930596" w:rsidP="00CE4D8C">
      <w:r>
        <w:separator/>
      </w:r>
    </w:p>
  </w:endnote>
  <w:endnote w:type="continuationSeparator" w:id="0">
    <w:p w14:paraId="48EBA0A4" w14:textId="77777777" w:rsidR="00930596" w:rsidRDefault="00930596"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A873" w14:textId="77777777" w:rsidR="00D54D2C" w:rsidRPr="005865BF" w:rsidRDefault="00D54D2C"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4EF9258F" w14:textId="2C549BBA" w:rsidR="00D54D2C" w:rsidRPr="005865BF" w:rsidRDefault="00D54D2C"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support@altro.com</w:t>
    </w:r>
    <w:r w:rsidRPr="005865BF">
      <w:rPr>
        <w:color w:val="A6A6A6" w:themeColor="background1" w:themeShade="A6"/>
        <w:sz w:val="20"/>
      </w:rPr>
      <w:tab/>
    </w:r>
    <w:r w:rsidRPr="005865BF">
      <w:rPr>
        <w:color w:val="A6A6A6" w:themeColor="background1" w:themeShade="A6"/>
        <w:sz w:val="20"/>
      </w:rPr>
      <w:tab/>
      <w:t xml:space="preserve">explore </w:t>
    </w:r>
    <w:proofErr w:type="gramStart"/>
    <w:r w:rsidRPr="005865BF">
      <w:rPr>
        <w:b/>
        <w:color w:val="A6A6A6" w:themeColor="background1" w:themeShade="A6"/>
        <w:sz w:val="20"/>
      </w:rPr>
      <w:t>altro.com</w:t>
    </w:r>
    <w:proofErr w:type="gramEnd"/>
  </w:p>
  <w:p w14:paraId="4722BA5D" w14:textId="77777777" w:rsidR="00D54D2C" w:rsidRDefault="00D54D2C"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D774" w14:textId="77777777" w:rsidR="00930596" w:rsidRDefault="00930596" w:rsidP="00CE4D8C">
      <w:r>
        <w:separator/>
      </w:r>
    </w:p>
  </w:footnote>
  <w:footnote w:type="continuationSeparator" w:id="0">
    <w:p w14:paraId="3046A38C" w14:textId="77777777" w:rsidR="00930596" w:rsidRDefault="00930596"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D54D2C" w14:paraId="7F312FE8" w14:textId="77777777" w:rsidTr="00675877">
      <w:trPr>
        <w:trHeight w:val="2023"/>
      </w:trPr>
      <w:tc>
        <w:tcPr>
          <w:tcW w:w="5301" w:type="dxa"/>
          <w:tcBorders>
            <w:top w:val="nil"/>
            <w:left w:val="nil"/>
            <w:bottom w:val="nil"/>
            <w:right w:val="nil"/>
          </w:tcBorders>
        </w:tcPr>
        <w:p w14:paraId="1A496776" w14:textId="77777777" w:rsidR="00D54D2C" w:rsidRDefault="00D54D2C" w:rsidP="00162BE9">
          <w:pPr>
            <w:pStyle w:val="Header"/>
            <w:tabs>
              <w:tab w:val="clear" w:pos="9360"/>
              <w:tab w:val="right" w:pos="10440"/>
            </w:tabs>
            <w:ind w:left="270"/>
          </w:pPr>
          <w:r>
            <w:rPr>
              <w:noProof/>
            </w:rPr>
            <w:drawing>
              <wp:inline distT="0" distB="0" distL="0" distR="0" wp14:anchorId="65F93BCD" wp14:editId="25781C5D">
                <wp:extent cx="1143640" cy="1467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0D12E1BA" w14:textId="77777777" w:rsidR="00D54D2C" w:rsidRDefault="00D54D2C" w:rsidP="00273263">
          <w:pPr>
            <w:pStyle w:val="Header"/>
            <w:tabs>
              <w:tab w:val="clear" w:pos="9360"/>
              <w:tab w:val="right" w:pos="10440"/>
            </w:tabs>
          </w:pPr>
        </w:p>
      </w:tc>
      <w:tc>
        <w:tcPr>
          <w:tcW w:w="3021" w:type="dxa"/>
          <w:tcBorders>
            <w:top w:val="nil"/>
            <w:left w:val="nil"/>
            <w:bottom w:val="nil"/>
            <w:right w:val="nil"/>
          </w:tcBorders>
          <w:vAlign w:val="bottom"/>
        </w:tcPr>
        <w:p w14:paraId="286A5777" w14:textId="77777777" w:rsidR="00D54D2C" w:rsidRPr="00273263" w:rsidRDefault="00D54D2C" w:rsidP="00273263">
          <w:pPr>
            <w:pStyle w:val="Header"/>
            <w:tabs>
              <w:tab w:val="clear" w:pos="9360"/>
              <w:tab w:val="right" w:pos="10440"/>
            </w:tabs>
            <w:rPr>
              <w:rFonts w:cs="Arial"/>
            </w:rPr>
          </w:pPr>
        </w:p>
        <w:p w14:paraId="12AA413B" w14:textId="77777777" w:rsidR="00D54D2C" w:rsidRPr="00273263" w:rsidRDefault="00D54D2C"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28953579" w14:textId="77777777" w:rsidR="00D54D2C" w:rsidRPr="00273263" w:rsidRDefault="00D54D2C" w:rsidP="00BE6231">
          <w:pPr>
            <w:pStyle w:val="Header"/>
            <w:tabs>
              <w:tab w:val="clear" w:pos="9360"/>
              <w:tab w:val="right" w:pos="10440"/>
            </w:tabs>
            <w:rPr>
              <w:rFonts w:cs="Arial"/>
            </w:rPr>
          </w:pPr>
          <w:proofErr w:type="spellStart"/>
          <w:r>
            <w:rPr>
              <w:rFonts w:cs="Arial"/>
              <w:b/>
              <w:color w:val="005581"/>
              <w:sz w:val="32"/>
              <w:szCs w:val="32"/>
            </w:rPr>
            <w:t>Altro</w:t>
          </w:r>
          <w:proofErr w:type="spellEnd"/>
          <w:r>
            <w:rPr>
              <w:rFonts w:cs="Arial"/>
              <w:b/>
              <w:color w:val="005581"/>
              <w:sz w:val="32"/>
              <w:szCs w:val="32"/>
            </w:rPr>
            <w:t xml:space="preserve"> </w:t>
          </w:r>
          <w:proofErr w:type="spellStart"/>
          <w:r>
            <w:rPr>
              <w:rFonts w:cs="Arial"/>
              <w:b/>
              <w:color w:val="005581"/>
              <w:sz w:val="32"/>
              <w:szCs w:val="32"/>
            </w:rPr>
            <w:t>Ollero</w:t>
          </w:r>
          <w:proofErr w:type="spellEnd"/>
          <w:r>
            <w:rPr>
              <w:rFonts w:cs="Arial"/>
              <w:b/>
              <w:color w:val="005581"/>
              <w:sz w:val="32"/>
              <w:szCs w:val="32"/>
            </w:rPr>
            <w:t>™</w:t>
          </w:r>
        </w:p>
      </w:tc>
    </w:tr>
  </w:tbl>
  <w:p w14:paraId="1D07C607" w14:textId="77777777" w:rsidR="00D54D2C" w:rsidRDefault="00D54D2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402"/>
    <w:multiLevelType w:val="multilevel"/>
    <w:tmpl w:val="00000885"/>
    <w:lvl w:ilvl="0">
      <w:start w:val="1"/>
      <w:numFmt w:val="decimal"/>
      <w:lvlText w:val="%1"/>
      <w:lvlJc w:val="left"/>
      <w:pPr>
        <w:ind w:left="1160" w:hanging="720"/>
      </w:pPr>
    </w:lvl>
    <w:lvl w:ilvl="1">
      <w:start w:val="1"/>
      <w:numFmt w:val="decimal"/>
      <w:lvlText w:val="%1.%2"/>
      <w:lvlJc w:val="left"/>
      <w:pPr>
        <w:ind w:left="1160" w:hanging="720"/>
      </w:pPr>
      <w:rPr>
        <w:rFonts w:ascii="Arial" w:hAnsi="Arial" w:cs="Arial"/>
        <w:b w:val="0"/>
        <w:bCs w:val="0"/>
        <w:spacing w:val="-1"/>
        <w:w w:val="99"/>
        <w:sz w:val="20"/>
        <w:szCs w:val="20"/>
      </w:rPr>
    </w:lvl>
    <w:lvl w:ilvl="2">
      <w:start w:val="1"/>
      <w:numFmt w:val="upperLetter"/>
      <w:lvlText w:val="%3."/>
      <w:lvlJc w:val="left"/>
      <w:pPr>
        <w:ind w:left="1520" w:hanging="360"/>
      </w:pPr>
      <w:rPr>
        <w:rFonts w:ascii="Arial" w:hAnsi="Arial" w:cs="Arial"/>
        <w:b w:val="0"/>
        <w:bCs w:val="0"/>
        <w:spacing w:val="-1"/>
        <w:w w:val="99"/>
        <w:sz w:val="20"/>
        <w:szCs w:val="20"/>
      </w:rPr>
    </w:lvl>
    <w:lvl w:ilvl="3">
      <w:start w:val="1"/>
      <w:numFmt w:val="decimal"/>
      <w:lvlText w:val="%4."/>
      <w:lvlJc w:val="left"/>
      <w:pPr>
        <w:ind w:left="1880" w:hanging="360"/>
      </w:pPr>
      <w:rPr>
        <w:rFonts w:ascii="Arial" w:hAnsi="Arial" w:cs="Arial"/>
        <w:b w:val="0"/>
        <w:bCs w:val="0"/>
        <w:spacing w:val="-1"/>
        <w:w w:val="99"/>
        <w:sz w:val="20"/>
        <w:szCs w:val="20"/>
      </w:rPr>
    </w:lvl>
    <w:lvl w:ilvl="4">
      <w:start w:val="2"/>
      <w:numFmt w:val="decimal"/>
      <w:lvlText w:val="%5."/>
      <w:lvlJc w:val="left"/>
      <w:pPr>
        <w:ind w:left="2100" w:hanging="221"/>
      </w:pPr>
      <w:rPr>
        <w:rFonts w:ascii="Arial" w:hAnsi="Arial" w:cs="Arial"/>
        <w:b w:val="0"/>
        <w:bCs w:val="0"/>
        <w:spacing w:val="-1"/>
        <w:w w:val="99"/>
        <w:sz w:val="20"/>
        <w:szCs w:val="20"/>
      </w:rPr>
    </w:lvl>
    <w:lvl w:ilvl="5">
      <w:numFmt w:val="bullet"/>
      <w:lvlText w:val="•"/>
      <w:lvlJc w:val="left"/>
      <w:pPr>
        <w:ind w:left="2100" w:hanging="221"/>
      </w:pPr>
    </w:lvl>
    <w:lvl w:ilvl="6">
      <w:numFmt w:val="bullet"/>
      <w:lvlText w:val="•"/>
      <w:lvlJc w:val="left"/>
      <w:pPr>
        <w:ind w:left="2160" w:hanging="221"/>
      </w:pPr>
    </w:lvl>
    <w:lvl w:ilvl="7">
      <w:numFmt w:val="bullet"/>
      <w:lvlText w:val="•"/>
      <w:lvlJc w:val="left"/>
      <w:pPr>
        <w:ind w:left="4140" w:hanging="221"/>
      </w:pPr>
    </w:lvl>
    <w:lvl w:ilvl="8">
      <w:numFmt w:val="bullet"/>
      <w:lvlText w:val="•"/>
      <w:lvlJc w:val="left"/>
      <w:pPr>
        <w:ind w:left="6120" w:hanging="221"/>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2D4BD8"/>
    <w:multiLevelType w:val="multilevel"/>
    <w:tmpl w:val="DEF017FC"/>
    <w:lvl w:ilvl="0">
      <w:start w:val="2"/>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4017D"/>
    <w:multiLevelType w:val="hybridMultilevel"/>
    <w:tmpl w:val="6A640670"/>
    <w:lvl w:ilvl="0" w:tplc="71962B4C">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B14FD9"/>
    <w:multiLevelType w:val="hybridMultilevel"/>
    <w:tmpl w:val="A7C83E3E"/>
    <w:lvl w:ilvl="0" w:tplc="303E034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C2F459C"/>
    <w:multiLevelType w:val="multilevel"/>
    <w:tmpl w:val="DEF017FC"/>
    <w:lvl w:ilvl="0">
      <w:start w:val="2"/>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01069"/>
    <w:multiLevelType w:val="multilevel"/>
    <w:tmpl w:val="92E849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57674257"/>
    <w:multiLevelType w:val="multilevel"/>
    <w:tmpl w:val="8BDE6454"/>
    <w:lvl w:ilvl="0">
      <w:start w:val="1"/>
      <w:numFmt w:val="decimal"/>
      <w:lvlText w:val="%1"/>
      <w:lvlJc w:val="left"/>
      <w:pPr>
        <w:ind w:left="360" w:hanging="360"/>
      </w:pPr>
      <w:rPr>
        <w:rFonts w:hint="default"/>
      </w:rPr>
    </w:lvl>
    <w:lvl w:ilvl="1">
      <w:start w:val="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41486"/>
    <w:multiLevelType w:val="hybridMultilevel"/>
    <w:tmpl w:val="97D65D0A"/>
    <w:lvl w:ilvl="0" w:tplc="33048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C2207"/>
    <w:multiLevelType w:val="multilevel"/>
    <w:tmpl w:val="58483740"/>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91A18"/>
    <w:multiLevelType w:val="hybridMultilevel"/>
    <w:tmpl w:val="497EC14C"/>
    <w:lvl w:ilvl="0" w:tplc="14DC8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53370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3017942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4153640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65367000">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797841150">
    <w:abstractNumId w:val="18"/>
  </w:num>
  <w:num w:numId="6" w16cid:durableId="1537959927">
    <w:abstractNumId w:val="20"/>
  </w:num>
  <w:num w:numId="7" w16cid:durableId="1353844422">
    <w:abstractNumId w:val="8"/>
  </w:num>
  <w:num w:numId="8" w16cid:durableId="1040057905">
    <w:abstractNumId w:val="23"/>
  </w:num>
  <w:num w:numId="9" w16cid:durableId="531041249">
    <w:abstractNumId w:val="13"/>
  </w:num>
  <w:num w:numId="10" w16cid:durableId="151921032">
    <w:abstractNumId w:val="11"/>
  </w:num>
  <w:num w:numId="11" w16cid:durableId="1971931887">
    <w:abstractNumId w:val="24"/>
  </w:num>
  <w:num w:numId="12" w16cid:durableId="1488127783">
    <w:abstractNumId w:val="6"/>
  </w:num>
  <w:num w:numId="13" w16cid:durableId="1737313470">
    <w:abstractNumId w:val="14"/>
  </w:num>
  <w:num w:numId="14" w16cid:durableId="165872961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16cid:durableId="2023316315">
    <w:abstractNumId w:val="19"/>
  </w:num>
  <w:num w:numId="16" w16cid:durableId="924263521">
    <w:abstractNumId w:val="22"/>
  </w:num>
  <w:num w:numId="17" w16cid:durableId="1488742445">
    <w:abstractNumId w:val="15"/>
  </w:num>
  <w:num w:numId="18" w16cid:durableId="186528672">
    <w:abstractNumId w:val="16"/>
  </w:num>
  <w:num w:numId="19" w16cid:durableId="1559390194">
    <w:abstractNumId w:val="7"/>
  </w:num>
  <w:num w:numId="20" w16cid:durableId="377317325">
    <w:abstractNumId w:val="17"/>
  </w:num>
  <w:num w:numId="21" w16cid:durableId="183983174">
    <w:abstractNumId w:val="21"/>
  </w:num>
  <w:num w:numId="22" w16cid:durableId="728696885">
    <w:abstractNumId w:val="12"/>
  </w:num>
  <w:num w:numId="23" w16cid:durableId="1639873915">
    <w:abstractNumId w:val="9"/>
  </w:num>
  <w:num w:numId="24" w16cid:durableId="1915162860">
    <w:abstractNumId w:val="5"/>
  </w:num>
  <w:num w:numId="25" w16cid:durableId="1672030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3350F"/>
    <w:rsid w:val="000C7CB4"/>
    <w:rsid w:val="001202E0"/>
    <w:rsid w:val="001225C3"/>
    <w:rsid w:val="00162BE9"/>
    <w:rsid w:val="001F4491"/>
    <w:rsid w:val="00265601"/>
    <w:rsid w:val="00273263"/>
    <w:rsid w:val="00286F48"/>
    <w:rsid w:val="0029042C"/>
    <w:rsid w:val="002958B7"/>
    <w:rsid w:val="002B5A19"/>
    <w:rsid w:val="003721F1"/>
    <w:rsid w:val="003A67BA"/>
    <w:rsid w:val="003C438F"/>
    <w:rsid w:val="00442C66"/>
    <w:rsid w:val="00457F18"/>
    <w:rsid w:val="004E3B65"/>
    <w:rsid w:val="0051315B"/>
    <w:rsid w:val="005209EA"/>
    <w:rsid w:val="00526689"/>
    <w:rsid w:val="005865BF"/>
    <w:rsid w:val="005A2A81"/>
    <w:rsid w:val="005B1CE9"/>
    <w:rsid w:val="005C1370"/>
    <w:rsid w:val="005D7C37"/>
    <w:rsid w:val="0060505A"/>
    <w:rsid w:val="0064297D"/>
    <w:rsid w:val="00675877"/>
    <w:rsid w:val="00691680"/>
    <w:rsid w:val="006D2C9F"/>
    <w:rsid w:val="006E65CC"/>
    <w:rsid w:val="00761A9D"/>
    <w:rsid w:val="008319FB"/>
    <w:rsid w:val="008349CD"/>
    <w:rsid w:val="00835970"/>
    <w:rsid w:val="008C45CD"/>
    <w:rsid w:val="00912351"/>
    <w:rsid w:val="00916737"/>
    <w:rsid w:val="00930596"/>
    <w:rsid w:val="009722E3"/>
    <w:rsid w:val="009753EF"/>
    <w:rsid w:val="00A13FAE"/>
    <w:rsid w:val="00A260DD"/>
    <w:rsid w:val="00A55EEA"/>
    <w:rsid w:val="00AB429D"/>
    <w:rsid w:val="00AD0F06"/>
    <w:rsid w:val="00AD3D90"/>
    <w:rsid w:val="00AF0DC6"/>
    <w:rsid w:val="00B13F29"/>
    <w:rsid w:val="00B261E7"/>
    <w:rsid w:val="00B40AA0"/>
    <w:rsid w:val="00B45135"/>
    <w:rsid w:val="00B963B0"/>
    <w:rsid w:val="00BA6730"/>
    <w:rsid w:val="00BC7872"/>
    <w:rsid w:val="00BD3EF7"/>
    <w:rsid w:val="00BE6231"/>
    <w:rsid w:val="00C02468"/>
    <w:rsid w:val="00C41940"/>
    <w:rsid w:val="00C951AA"/>
    <w:rsid w:val="00CE2765"/>
    <w:rsid w:val="00CE4D8C"/>
    <w:rsid w:val="00D14300"/>
    <w:rsid w:val="00D30C6D"/>
    <w:rsid w:val="00D36BCD"/>
    <w:rsid w:val="00D5179B"/>
    <w:rsid w:val="00D54D2C"/>
    <w:rsid w:val="00D82180"/>
    <w:rsid w:val="00DA0343"/>
    <w:rsid w:val="00DA3A3C"/>
    <w:rsid w:val="00DE067E"/>
    <w:rsid w:val="00DF2FCB"/>
    <w:rsid w:val="00DF30EC"/>
    <w:rsid w:val="00E6045E"/>
    <w:rsid w:val="00EC1F6F"/>
    <w:rsid w:val="00FA136B"/>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F737"/>
  <w15:docId w15:val="{4411BE29-486D-474F-8556-57EB7939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1"/>
    <w:qFormat/>
    <w:rsid w:val="00E6045E"/>
    <w:pPr>
      <w:ind w:left="720"/>
      <w:contextualSpacing/>
    </w:pPr>
  </w:style>
  <w:style w:type="paragraph" w:styleId="BodyTextIndent">
    <w:name w:val="Body Text Indent"/>
    <w:basedOn w:val="Normal"/>
    <w:link w:val="BodyTextIndentChar"/>
    <w:uiPriority w:val="99"/>
    <w:semiHidden/>
    <w:unhideWhenUsed/>
    <w:rsid w:val="00B40AA0"/>
    <w:pPr>
      <w:spacing w:after="120"/>
      <w:ind w:left="360"/>
    </w:pPr>
  </w:style>
  <w:style w:type="character" w:customStyle="1" w:styleId="BodyTextIndentChar">
    <w:name w:val="Body Text Indent Char"/>
    <w:basedOn w:val="DefaultParagraphFont"/>
    <w:link w:val="BodyTextIndent"/>
    <w:uiPriority w:val="99"/>
    <w:semiHidden/>
    <w:rsid w:val="00B40AA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265601"/>
    <w:pPr>
      <w:spacing w:after="120"/>
    </w:pPr>
  </w:style>
  <w:style w:type="character" w:customStyle="1" w:styleId="BodyTextChar">
    <w:name w:val="Body Text Char"/>
    <w:basedOn w:val="DefaultParagraphFont"/>
    <w:link w:val="BodyText"/>
    <w:uiPriority w:val="99"/>
    <w:semiHidden/>
    <w:rsid w:val="0026560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0010">
      <w:bodyDiv w:val="1"/>
      <w:marLeft w:val="0"/>
      <w:marRight w:val="0"/>
      <w:marTop w:val="0"/>
      <w:marBottom w:val="0"/>
      <w:divBdr>
        <w:top w:val="none" w:sz="0" w:space="0" w:color="auto"/>
        <w:left w:val="none" w:sz="0" w:space="0" w:color="auto"/>
        <w:bottom w:val="none" w:sz="0" w:space="0" w:color="auto"/>
        <w:right w:val="none" w:sz="0" w:space="0" w:color="auto"/>
      </w:divBdr>
    </w:div>
    <w:div w:id="8627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F837-379D-444F-AC0B-3E9402A5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Barrucci</dc:creator>
  <cp:lastModifiedBy>Lauren Barrucci</cp:lastModifiedBy>
  <cp:revision>2</cp:revision>
  <cp:lastPrinted>2013-10-22T14:59:00Z</cp:lastPrinted>
  <dcterms:created xsi:type="dcterms:W3CDTF">2023-06-05T17:25:00Z</dcterms:created>
  <dcterms:modified xsi:type="dcterms:W3CDTF">2023-06-05T17:25:00Z</dcterms:modified>
</cp:coreProperties>
</file>