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C16E" w14:textId="77777777" w:rsidR="0090759E" w:rsidRPr="005E3CE0" w:rsidRDefault="00995604" w:rsidP="00874087">
      <w:pPr>
        <w:ind w:right="450"/>
        <w:rPr>
          <w:rFonts w:cs="Arial"/>
          <w:b/>
          <w:sz w:val="18"/>
          <w:szCs w:val="18"/>
        </w:rPr>
      </w:pPr>
      <w:r>
        <w:rPr>
          <w:rFonts w:cs="Arial"/>
          <w:b/>
          <w:sz w:val="18"/>
          <w:szCs w:val="18"/>
        </w:rPr>
        <w:t xml:space="preserve">Altro </w:t>
      </w:r>
      <w:r w:rsidR="009F59B1">
        <w:rPr>
          <w:rFonts w:cs="Arial"/>
          <w:b/>
          <w:sz w:val="18"/>
          <w:szCs w:val="18"/>
        </w:rPr>
        <w:t xml:space="preserve">Fortis Titanium 15 </w:t>
      </w:r>
    </w:p>
    <w:p w14:paraId="75705487" w14:textId="77777777" w:rsidR="00CE3BFD" w:rsidRPr="00CE3BFD" w:rsidRDefault="00CE3BFD" w:rsidP="00CE3BFD">
      <w:pPr>
        <w:rPr>
          <w:rFonts w:cs="Arial"/>
          <w:b/>
          <w:color w:val="005581"/>
          <w:sz w:val="18"/>
          <w:szCs w:val="18"/>
        </w:rPr>
      </w:pPr>
      <w:r w:rsidRPr="00CE3BFD">
        <w:rPr>
          <w:rFonts w:cs="Arial"/>
          <w:b/>
          <w:color w:val="005581"/>
          <w:sz w:val="18"/>
          <w:szCs w:val="18"/>
        </w:rPr>
        <w:t xml:space="preserve">Protective Wall Covering </w:t>
      </w:r>
    </w:p>
    <w:p w14:paraId="7167A864" w14:textId="77777777" w:rsidR="00CE3BFD" w:rsidRPr="00CE3BFD" w:rsidRDefault="001272FD" w:rsidP="00CE3BFD">
      <w:pPr>
        <w:rPr>
          <w:rFonts w:cs="Arial"/>
          <w:b/>
          <w:sz w:val="18"/>
          <w:szCs w:val="18"/>
        </w:rPr>
      </w:pPr>
      <w:r>
        <w:rPr>
          <w:rFonts w:cs="Arial"/>
          <w:b/>
          <w:sz w:val="18"/>
          <w:szCs w:val="18"/>
        </w:rPr>
        <w:t xml:space="preserve">SECTION </w:t>
      </w:r>
      <w:r w:rsidR="00CE3BFD" w:rsidRPr="00CE3BFD">
        <w:rPr>
          <w:rFonts w:cs="Arial"/>
          <w:b/>
          <w:sz w:val="18"/>
          <w:szCs w:val="18"/>
        </w:rPr>
        <w:t xml:space="preserve">10 26 23 </w:t>
      </w:r>
    </w:p>
    <w:p w14:paraId="30B3ED27" w14:textId="77777777" w:rsidR="00045E42" w:rsidRPr="005E3CE0" w:rsidRDefault="00CE3BFD" w:rsidP="00CE3BFD">
      <w:pPr>
        <w:ind w:left="630" w:right="450" w:hanging="630"/>
        <w:rPr>
          <w:rFonts w:cs="Arial"/>
          <w:b/>
          <w:sz w:val="18"/>
          <w:szCs w:val="18"/>
        </w:rPr>
      </w:pPr>
      <w:r w:rsidRPr="00CE3BFD">
        <w:rPr>
          <w:rFonts w:cs="Arial"/>
          <w:b/>
          <w:sz w:val="18"/>
          <w:szCs w:val="18"/>
        </w:rPr>
        <w:t xml:space="preserve">WALL </w:t>
      </w:r>
      <w:r w:rsidR="002165AE">
        <w:rPr>
          <w:rFonts w:cs="Arial"/>
          <w:b/>
          <w:sz w:val="18"/>
          <w:szCs w:val="18"/>
        </w:rPr>
        <w:t>COVERING</w:t>
      </w:r>
    </w:p>
    <w:p w14:paraId="019DCF82" w14:textId="77777777" w:rsidR="005E3CE0" w:rsidRPr="005E3CE0" w:rsidRDefault="005E3CE0" w:rsidP="00045E42">
      <w:pPr>
        <w:ind w:right="450"/>
        <w:rPr>
          <w:rFonts w:cs="Arial"/>
          <w:sz w:val="18"/>
          <w:szCs w:val="18"/>
        </w:rPr>
      </w:pPr>
    </w:p>
    <w:p w14:paraId="1E2E55A4" w14:textId="77777777" w:rsidR="00365E69" w:rsidRPr="005E3CE0" w:rsidRDefault="00365E69" w:rsidP="00365E69">
      <w:pPr>
        <w:rPr>
          <w:rFonts w:cs="Arial"/>
          <w:sz w:val="18"/>
          <w:szCs w:val="18"/>
        </w:rPr>
      </w:pPr>
    </w:p>
    <w:p w14:paraId="72983CE2" w14:textId="77777777" w:rsidR="00365E69" w:rsidRPr="005E3CE0" w:rsidRDefault="00365E69" w:rsidP="00365E69">
      <w:pPr>
        <w:rPr>
          <w:rFonts w:cs="Arial"/>
          <w:sz w:val="18"/>
          <w:szCs w:val="18"/>
        </w:rPr>
      </w:pPr>
    </w:p>
    <w:p w14:paraId="55649A4E" w14:textId="77777777" w:rsidR="00365E69" w:rsidRPr="005E3CE0" w:rsidRDefault="00365E69" w:rsidP="00365E69">
      <w:pPr>
        <w:rPr>
          <w:rFonts w:cs="Arial"/>
          <w:sz w:val="18"/>
          <w:szCs w:val="18"/>
        </w:rPr>
      </w:pPr>
      <w:r w:rsidRPr="005E3CE0">
        <w:rPr>
          <w:rFonts w:cs="Arial"/>
          <w:sz w:val="18"/>
          <w:szCs w:val="18"/>
        </w:rPr>
        <w:t xml:space="preserve">PART 1 </w:t>
      </w:r>
      <w:r w:rsidRPr="005E3CE0">
        <w:rPr>
          <w:rFonts w:cs="Arial"/>
          <w:sz w:val="18"/>
          <w:szCs w:val="18"/>
        </w:rPr>
        <w:tab/>
        <w:t>GENERAL</w:t>
      </w:r>
    </w:p>
    <w:p w14:paraId="0F808FA9" w14:textId="77777777" w:rsidR="00365E69" w:rsidRPr="005E3CE0" w:rsidRDefault="00365E69" w:rsidP="00365E69">
      <w:pPr>
        <w:rPr>
          <w:rFonts w:cs="Arial"/>
          <w:sz w:val="18"/>
          <w:szCs w:val="18"/>
        </w:rPr>
      </w:pPr>
    </w:p>
    <w:p w14:paraId="5213FA65" w14:textId="77777777" w:rsidR="00365E69" w:rsidRPr="005E3CE0" w:rsidRDefault="00365E69" w:rsidP="00365E69">
      <w:pPr>
        <w:rPr>
          <w:rFonts w:cs="Arial"/>
          <w:sz w:val="18"/>
          <w:szCs w:val="18"/>
        </w:rPr>
      </w:pPr>
      <w:r w:rsidRPr="005E3CE0">
        <w:rPr>
          <w:rFonts w:cs="Arial"/>
          <w:sz w:val="18"/>
          <w:szCs w:val="18"/>
        </w:rPr>
        <w:t>1</w:t>
      </w:r>
      <w:r w:rsidR="00560020" w:rsidRPr="005E3CE0">
        <w:rPr>
          <w:rFonts w:cs="Arial"/>
          <w:sz w:val="18"/>
          <w:szCs w:val="18"/>
        </w:rPr>
        <w:t>.1</w:t>
      </w:r>
      <w:r w:rsidRPr="005E3CE0">
        <w:rPr>
          <w:rFonts w:cs="Arial"/>
          <w:sz w:val="18"/>
          <w:szCs w:val="18"/>
        </w:rPr>
        <w:tab/>
        <w:t>SECTION INCLUDES</w:t>
      </w:r>
    </w:p>
    <w:p w14:paraId="6379D0C7" w14:textId="77777777" w:rsidR="00365E69" w:rsidRPr="005E3CE0" w:rsidRDefault="00365E69" w:rsidP="00365E69">
      <w:pPr>
        <w:rPr>
          <w:rFonts w:cs="Arial"/>
          <w:sz w:val="18"/>
          <w:szCs w:val="18"/>
        </w:rPr>
      </w:pPr>
    </w:p>
    <w:p w14:paraId="534B4533"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This section includes labor, materials and other services necessary to complete vinyl wall coverings.</w:t>
      </w:r>
    </w:p>
    <w:p w14:paraId="09AA8661" w14:textId="77777777" w:rsidR="00365E69" w:rsidRPr="005E3CE0" w:rsidRDefault="00365E69" w:rsidP="00365E69">
      <w:pPr>
        <w:ind w:left="1440" w:hanging="720"/>
        <w:rPr>
          <w:rFonts w:cs="Arial"/>
          <w:sz w:val="18"/>
          <w:szCs w:val="18"/>
        </w:rPr>
      </w:pPr>
    </w:p>
    <w:p w14:paraId="6DF1EA56"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Conform with requirements of all Sections of Division 1, General Requirements, as it applies to the work of this Section.</w:t>
      </w:r>
    </w:p>
    <w:p w14:paraId="74B7E0CC" w14:textId="77777777" w:rsidR="00365E69" w:rsidRPr="005E3CE0" w:rsidRDefault="00365E69" w:rsidP="00365E69">
      <w:pPr>
        <w:rPr>
          <w:rFonts w:cs="Arial"/>
          <w:sz w:val="18"/>
          <w:szCs w:val="18"/>
        </w:rPr>
      </w:pPr>
    </w:p>
    <w:p w14:paraId="4D37E02E" w14:textId="77777777" w:rsidR="00365E69" w:rsidRPr="005E3CE0" w:rsidRDefault="00560020" w:rsidP="00365E69">
      <w:pPr>
        <w:tabs>
          <w:tab w:val="left" w:pos="-1440"/>
        </w:tabs>
        <w:ind w:left="720" w:hanging="720"/>
        <w:rPr>
          <w:rFonts w:cs="Arial"/>
          <w:sz w:val="18"/>
          <w:szCs w:val="18"/>
        </w:rPr>
      </w:pPr>
      <w:r w:rsidRPr="005E3CE0">
        <w:rPr>
          <w:rFonts w:cs="Arial"/>
          <w:sz w:val="18"/>
          <w:szCs w:val="18"/>
        </w:rPr>
        <w:t>1.</w:t>
      </w:r>
      <w:r w:rsidR="00365E69" w:rsidRPr="005E3CE0">
        <w:rPr>
          <w:rFonts w:cs="Arial"/>
          <w:sz w:val="18"/>
          <w:szCs w:val="18"/>
        </w:rPr>
        <w:t>2</w:t>
      </w:r>
      <w:r w:rsidR="00365E69" w:rsidRPr="005E3CE0">
        <w:rPr>
          <w:rFonts w:cs="Arial"/>
          <w:sz w:val="18"/>
          <w:szCs w:val="18"/>
        </w:rPr>
        <w:tab/>
        <w:t>RELATED SECTIONS</w:t>
      </w:r>
    </w:p>
    <w:p w14:paraId="73A0181A" w14:textId="77777777" w:rsidR="00365E69" w:rsidRPr="005E3CE0" w:rsidRDefault="00365E69" w:rsidP="00365E69">
      <w:pPr>
        <w:rPr>
          <w:rFonts w:cs="Arial"/>
          <w:sz w:val="18"/>
          <w:szCs w:val="18"/>
        </w:rPr>
      </w:pPr>
    </w:p>
    <w:p w14:paraId="5FC9A404" w14:textId="77777777" w:rsidR="00FF042D" w:rsidRPr="005E3CE0" w:rsidRDefault="00FF042D" w:rsidP="00FF042D">
      <w:pPr>
        <w:widowControl/>
        <w:ind w:firstLine="720"/>
        <w:rPr>
          <w:rFonts w:cs="Arial"/>
          <w:sz w:val="18"/>
          <w:szCs w:val="18"/>
        </w:rPr>
      </w:pPr>
      <w:r w:rsidRPr="005E3CE0">
        <w:rPr>
          <w:rFonts w:cs="Arial"/>
          <w:sz w:val="18"/>
          <w:szCs w:val="18"/>
        </w:rPr>
        <w:t>A.</w:t>
      </w:r>
      <w:r w:rsidRPr="005E3CE0">
        <w:rPr>
          <w:rFonts w:cs="Arial"/>
          <w:sz w:val="18"/>
          <w:szCs w:val="18"/>
        </w:rPr>
        <w:tab/>
        <w:t>Section [_____] – Gypsum (Cementitious) substrate board.</w:t>
      </w:r>
    </w:p>
    <w:p w14:paraId="55A60FFC" w14:textId="77777777" w:rsidR="00FF042D" w:rsidRPr="005E3CE0" w:rsidRDefault="00FF042D" w:rsidP="00FF042D">
      <w:pPr>
        <w:widowControl/>
        <w:ind w:firstLine="720"/>
        <w:rPr>
          <w:rFonts w:cs="Arial"/>
          <w:sz w:val="18"/>
          <w:szCs w:val="18"/>
        </w:rPr>
      </w:pPr>
      <w:r w:rsidRPr="005E3CE0">
        <w:rPr>
          <w:rFonts w:cs="Arial"/>
          <w:sz w:val="18"/>
          <w:szCs w:val="18"/>
        </w:rPr>
        <w:t>B.</w:t>
      </w:r>
      <w:r w:rsidRPr="005E3CE0">
        <w:rPr>
          <w:rFonts w:cs="Arial"/>
          <w:sz w:val="18"/>
          <w:szCs w:val="18"/>
        </w:rPr>
        <w:tab/>
        <w:t>Section [_____] – Wood (Metal) Stud Framing.</w:t>
      </w:r>
    </w:p>
    <w:p w14:paraId="5EC00AEA" w14:textId="77777777" w:rsidR="00FF042D" w:rsidRPr="005E3CE0" w:rsidRDefault="00FF042D" w:rsidP="00FF042D">
      <w:pPr>
        <w:widowControl/>
        <w:ind w:firstLine="720"/>
        <w:rPr>
          <w:rFonts w:cs="Arial"/>
          <w:sz w:val="18"/>
          <w:szCs w:val="18"/>
        </w:rPr>
      </w:pPr>
      <w:r w:rsidRPr="005E3CE0">
        <w:rPr>
          <w:rFonts w:cs="Arial"/>
          <w:sz w:val="18"/>
          <w:szCs w:val="18"/>
        </w:rPr>
        <w:t>C.</w:t>
      </w:r>
      <w:r w:rsidRPr="005E3CE0">
        <w:rPr>
          <w:rFonts w:cs="Arial"/>
          <w:sz w:val="18"/>
          <w:szCs w:val="18"/>
        </w:rPr>
        <w:tab/>
        <w:t>Section [_____] – Painting &amp; Transparent Finishes</w:t>
      </w:r>
    </w:p>
    <w:p w14:paraId="086FA115" w14:textId="77777777" w:rsidR="00365E69" w:rsidRPr="005E3CE0" w:rsidRDefault="00365E69" w:rsidP="00365E69">
      <w:pPr>
        <w:rPr>
          <w:rFonts w:cs="Arial"/>
          <w:sz w:val="18"/>
          <w:szCs w:val="18"/>
        </w:rPr>
      </w:pPr>
    </w:p>
    <w:p w14:paraId="3D834F96" w14:textId="77777777" w:rsidR="00365E69" w:rsidRPr="005E3CE0" w:rsidRDefault="00365E69" w:rsidP="00365E69">
      <w:pPr>
        <w:keepNext/>
        <w:keepLines/>
        <w:rPr>
          <w:rFonts w:cs="Arial"/>
          <w:sz w:val="18"/>
          <w:szCs w:val="18"/>
        </w:rPr>
      </w:pPr>
      <w:r w:rsidRPr="005E3CE0">
        <w:rPr>
          <w:rFonts w:cs="Arial"/>
          <w:sz w:val="18"/>
          <w:szCs w:val="18"/>
        </w:rPr>
        <w:t>1.3</w:t>
      </w:r>
      <w:r w:rsidRPr="005E3CE0">
        <w:rPr>
          <w:rFonts w:cs="Arial"/>
          <w:sz w:val="18"/>
          <w:szCs w:val="18"/>
        </w:rPr>
        <w:tab/>
        <w:t>REFERENCES</w:t>
      </w:r>
    </w:p>
    <w:p w14:paraId="719106BB" w14:textId="77777777" w:rsidR="00365E69" w:rsidRPr="005E3CE0" w:rsidRDefault="00365E69" w:rsidP="00365E69">
      <w:pPr>
        <w:keepNext/>
        <w:keepLines/>
        <w:rPr>
          <w:rFonts w:cs="Arial"/>
          <w:sz w:val="18"/>
          <w:szCs w:val="18"/>
        </w:rPr>
      </w:pPr>
    </w:p>
    <w:p w14:paraId="63BC1A95" w14:textId="77777777" w:rsidR="00365E69" w:rsidRPr="005E3CE0" w:rsidRDefault="00365E69" w:rsidP="00365E69">
      <w:pPr>
        <w:keepNext/>
        <w:keepLines/>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4254C0A3" w14:textId="77777777" w:rsidR="00365E69" w:rsidRPr="005E3CE0" w:rsidRDefault="00365E69" w:rsidP="00365E69">
      <w:pPr>
        <w:keepLines/>
        <w:rPr>
          <w:rFonts w:cs="Arial"/>
          <w:sz w:val="18"/>
          <w:szCs w:val="18"/>
        </w:rPr>
      </w:pPr>
    </w:p>
    <w:p w14:paraId="486F0661"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r>
      <w:r w:rsidRPr="005E3CE0">
        <w:rPr>
          <w:rFonts w:cs="Arial"/>
          <w:b/>
          <w:sz w:val="18"/>
          <w:szCs w:val="18"/>
        </w:rPr>
        <w:t>American Society for Testing &amp; Materials (ASTM):</w:t>
      </w:r>
    </w:p>
    <w:p w14:paraId="665496EB" w14:textId="77777777" w:rsidR="00365E69" w:rsidRPr="005E3CE0" w:rsidRDefault="00365E69" w:rsidP="00365E69">
      <w:pPr>
        <w:numPr>
          <w:ilvl w:val="1"/>
          <w:numId w:val="0"/>
        </w:numPr>
        <w:tabs>
          <w:tab w:val="left" w:pos="-1440"/>
        </w:tabs>
        <w:ind w:left="2160" w:hanging="720"/>
        <w:outlineLvl w:val="1"/>
        <w:rPr>
          <w:rFonts w:cs="Arial"/>
          <w:sz w:val="18"/>
          <w:szCs w:val="18"/>
        </w:rPr>
      </w:pPr>
      <w:r w:rsidRPr="005E3CE0">
        <w:rPr>
          <w:rFonts w:cs="Arial"/>
          <w:sz w:val="18"/>
          <w:szCs w:val="18"/>
        </w:rPr>
        <w:t>1.</w:t>
      </w:r>
      <w:r w:rsidRPr="005E3CE0">
        <w:rPr>
          <w:rFonts w:cs="Arial"/>
          <w:sz w:val="18"/>
          <w:szCs w:val="18"/>
        </w:rPr>
        <w:tab/>
        <w:t>AST ASTM E 84-05 Standard Test Method for Surface Burning Characteristics of Building Materials. CLASS A</w:t>
      </w:r>
      <w:r w:rsidR="005A7D86">
        <w:rPr>
          <w:rFonts w:cs="Arial"/>
          <w:sz w:val="18"/>
          <w:szCs w:val="18"/>
        </w:rPr>
        <w:t xml:space="preserve"> tested on 5/8 type X drywall.</w:t>
      </w:r>
    </w:p>
    <w:p w14:paraId="562EB3D9" w14:textId="77777777" w:rsidR="00365E69" w:rsidRPr="005E3CE0" w:rsidRDefault="00365E69" w:rsidP="00365E69">
      <w:pPr>
        <w:numPr>
          <w:ilvl w:val="1"/>
          <w:numId w:val="0"/>
        </w:numPr>
        <w:tabs>
          <w:tab w:val="left" w:pos="-1440"/>
        </w:tabs>
        <w:ind w:left="2160" w:hanging="720"/>
        <w:outlineLvl w:val="1"/>
        <w:rPr>
          <w:rFonts w:cs="Arial"/>
          <w:sz w:val="18"/>
          <w:szCs w:val="18"/>
        </w:rPr>
      </w:pPr>
      <w:r w:rsidRPr="005E3CE0">
        <w:rPr>
          <w:rFonts w:cs="Arial"/>
          <w:sz w:val="18"/>
          <w:szCs w:val="18"/>
        </w:rPr>
        <w:t>2.</w:t>
      </w:r>
      <w:r w:rsidRPr="005E3CE0">
        <w:rPr>
          <w:rFonts w:cs="Arial"/>
          <w:sz w:val="18"/>
          <w:szCs w:val="18"/>
        </w:rPr>
        <w:tab/>
        <w:t xml:space="preserve">ASTM D5420 Gardner Impact Exceeds </w:t>
      </w:r>
      <w:r w:rsidR="00EF4F07">
        <w:rPr>
          <w:rFonts w:cs="Arial"/>
          <w:sz w:val="18"/>
          <w:szCs w:val="18"/>
        </w:rPr>
        <w:t>52</w:t>
      </w:r>
      <w:r w:rsidR="00EF4F07" w:rsidRPr="005E3CE0">
        <w:rPr>
          <w:rFonts w:cs="Arial"/>
          <w:sz w:val="18"/>
          <w:szCs w:val="18"/>
        </w:rPr>
        <w:t>-inch</w:t>
      </w:r>
      <w:r w:rsidRPr="005E3CE0">
        <w:rPr>
          <w:rFonts w:cs="Arial"/>
          <w:sz w:val="18"/>
          <w:szCs w:val="18"/>
        </w:rPr>
        <w:t xml:space="preserve"> pounds</w:t>
      </w:r>
      <w:r w:rsidR="00EF4F07">
        <w:rPr>
          <w:rFonts w:cs="Arial"/>
          <w:sz w:val="18"/>
          <w:szCs w:val="18"/>
        </w:rPr>
        <w:t xml:space="preserve"> (tested as a wall assembly of Altro Fortis Titanium 15 + adhesive + 5/8 type X drywall. </w:t>
      </w:r>
    </w:p>
    <w:p w14:paraId="58B67D0C" w14:textId="77777777" w:rsidR="00365E69" w:rsidRPr="005E3CE0" w:rsidRDefault="00365E69" w:rsidP="00365E69">
      <w:pPr>
        <w:numPr>
          <w:ilvl w:val="1"/>
          <w:numId w:val="0"/>
        </w:numPr>
        <w:tabs>
          <w:tab w:val="left" w:pos="-1440"/>
        </w:tabs>
        <w:ind w:left="2160" w:hanging="720"/>
        <w:outlineLvl w:val="1"/>
        <w:rPr>
          <w:rFonts w:cs="Arial"/>
          <w:sz w:val="18"/>
          <w:szCs w:val="18"/>
        </w:rPr>
      </w:pPr>
    </w:p>
    <w:p w14:paraId="6BE820CE" w14:textId="77777777" w:rsidR="00365E69" w:rsidRPr="005E3CE0" w:rsidRDefault="00560020" w:rsidP="00365E69">
      <w:pPr>
        <w:rPr>
          <w:rFonts w:cs="Arial"/>
          <w:sz w:val="18"/>
          <w:szCs w:val="18"/>
        </w:rPr>
      </w:pPr>
      <w:r w:rsidRPr="005E3CE0">
        <w:rPr>
          <w:rFonts w:cs="Arial"/>
          <w:sz w:val="18"/>
          <w:szCs w:val="18"/>
        </w:rPr>
        <w:t>1.</w:t>
      </w:r>
      <w:r w:rsidR="00365E69" w:rsidRPr="005E3CE0">
        <w:rPr>
          <w:rFonts w:cs="Arial"/>
          <w:sz w:val="18"/>
          <w:szCs w:val="18"/>
        </w:rPr>
        <w:t>4</w:t>
      </w:r>
      <w:r w:rsidR="00365E69" w:rsidRPr="005E3CE0">
        <w:rPr>
          <w:rFonts w:cs="Arial"/>
          <w:sz w:val="18"/>
          <w:szCs w:val="18"/>
        </w:rPr>
        <w:tab/>
        <w:t>SYSTEM DESCRIPTION</w:t>
      </w:r>
    </w:p>
    <w:p w14:paraId="433F6ACF" w14:textId="77777777" w:rsidR="00365E69" w:rsidRPr="005E3CE0" w:rsidRDefault="00365E69" w:rsidP="00365E69">
      <w:pPr>
        <w:rPr>
          <w:rFonts w:cs="Arial"/>
          <w:sz w:val="18"/>
          <w:szCs w:val="18"/>
        </w:rPr>
      </w:pPr>
    </w:p>
    <w:p w14:paraId="72F1574B" w14:textId="77777777" w:rsidR="002272D2" w:rsidRPr="005E3CE0" w:rsidRDefault="00365E69" w:rsidP="00560020">
      <w:pPr>
        <w:pStyle w:val="ListParagraph"/>
        <w:numPr>
          <w:ilvl w:val="0"/>
          <w:numId w:val="36"/>
        </w:numPr>
        <w:tabs>
          <w:tab w:val="left" w:pos="-1440"/>
        </w:tabs>
        <w:ind w:left="1418" w:hanging="698"/>
        <w:outlineLvl w:val="0"/>
        <w:rPr>
          <w:rFonts w:cs="Arial"/>
          <w:sz w:val="18"/>
          <w:szCs w:val="18"/>
        </w:rPr>
      </w:pPr>
      <w:r w:rsidRPr="005E3CE0">
        <w:rPr>
          <w:rFonts w:cs="Arial"/>
          <w:sz w:val="18"/>
          <w:szCs w:val="18"/>
        </w:rPr>
        <w:t>Per</w:t>
      </w:r>
      <w:r w:rsidR="005A7823" w:rsidRPr="005E3CE0">
        <w:rPr>
          <w:rFonts w:cs="Arial"/>
          <w:sz w:val="18"/>
          <w:szCs w:val="18"/>
        </w:rPr>
        <w:t xml:space="preserve">formance Requirements: Provide </w:t>
      </w:r>
      <w:proofErr w:type="spellStart"/>
      <w:r w:rsidRPr="005E3CE0">
        <w:rPr>
          <w:rFonts w:cs="Arial"/>
          <w:sz w:val="18"/>
          <w:szCs w:val="18"/>
        </w:rPr>
        <w:t>Altro</w:t>
      </w:r>
      <w:proofErr w:type="spellEnd"/>
      <w:r w:rsidR="009F59B1">
        <w:rPr>
          <w:rFonts w:cs="Arial"/>
          <w:sz w:val="18"/>
          <w:szCs w:val="18"/>
        </w:rPr>
        <w:t xml:space="preserve"> Fortis </w:t>
      </w:r>
      <w:proofErr w:type="spellStart"/>
      <w:r w:rsidR="009F59B1">
        <w:rPr>
          <w:rFonts w:cs="Arial"/>
          <w:sz w:val="18"/>
          <w:szCs w:val="18"/>
        </w:rPr>
        <w:t>Titanium</w:t>
      </w:r>
      <w:r w:rsidR="004F0813" w:rsidRPr="005E3CE0">
        <w:rPr>
          <w:rFonts w:cs="Arial"/>
          <w:sz w:val="18"/>
          <w:szCs w:val="18"/>
          <w:vertAlign w:val="superscript"/>
        </w:rPr>
        <w:t>TM</w:t>
      </w:r>
      <w:proofErr w:type="spellEnd"/>
      <w:r w:rsidRPr="005E3CE0">
        <w:rPr>
          <w:rFonts w:cs="Arial"/>
          <w:sz w:val="18"/>
          <w:szCs w:val="18"/>
        </w:rPr>
        <w:t xml:space="preserve"> </w:t>
      </w:r>
      <w:r w:rsidR="009F59B1">
        <w:rPr>
          <w:rFonts w:cs="Arial"/>
          <w:sz w:val="18"/>
          <w:szCs w:val="18"/>
        </w:rPr>
        <w:t xml:space="preserve">15 </w:t>
      </w:r>
      <w:r w:rsidRPr="005E3CE0">
        <w:rPr>
          <w:rFonts w:cs="Arial"/>
          <w:sz w:val="18"/>
          <w:szCs w:val="18"/>
        </w:rPr>
        <w:t xml:space="preserve">wall covering which has been manufactured by Altro </w:t>
      </w:r>
      <w:r w:rsidR="002272D2" w:rsidRPr="005E3CE0">
        <w:rPr>
          <w:rFonts w:cs="Arial"/>
          <w:sz w:val="18"/>
          <w:szCs w:val="18"/>
        </w:rPr>
        <w:t>to maintain performance criteria stated by manufacturer without defects.</w:t>
      </w:r>
    </w:p>
    <w:p w14:paraId="2FAEDF1E" w14:textId="77777777" w:rsidR="00365E69" w:rsidRPr="005E3CE0" w:rsidRDefault="00365E69" w:rsidP="002272D2">
      <w:pPr>
        <w:tabs>
          <w:tab w:val="left" w:pos="-1440"/>
        </w:tabs>
        <w:ind w:left="1440" w:hanging="720"/>
        <w:outlineLvl w:val="0"/>
        <w:rPr>
          <w:rFonts w:cs="Arial"/>
          <w:sz w:val="18"/>
          <w:szCs w:val="18"/>
        </w:rPr>
      </w:pPr>
    </w:p>
    <w:p w14:paraId="62B259F0"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5</w:t>
      </w:r>
      <w:r w:rsidR="00365E69" w:rsidRPr="005E3CE0">
        <w:rPr>
          <w:rFonts w:cs="Arial"/>
          <w:sz w:val="18"/>
          <w:szCs w:val="18"/>
        </w:rPr>
        <w:tab/>
        <w:t>SUBMITTALS</w:t>
      </w:r>
    </w:p>
    <w:p w14:paraId="6F31366F" w14:textId="77777777" w:rsidR="00365E69" w:rsidRPr="005E3CE0" w:rsidRDefault="00365E69" w:rsidP="00365E69">
      <w:pPr>
        <w:rPr>
          <w:rFonts w:cs="Arial"/>
          <w:sz w:val="18"/>
          <w:szCs w:val="18"/>
        </w:rPr>
      </w:pPr>
    </w:p>
    <w:p w14:paraId="4E022FE4"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Product Data: Submit manufacturer’s current printed product literature, specifications, installation instructions, and field reports in accordance with Section 01330 - Submittal Procedures.</w:t>
      </w:r>
    </w:p>
    <w:p w14:paraId="44F42980" w14:textId="77777777" w:rsidR="00365E69" w:rsidRPr="005E3CE0" w:rsidRDefault="00365E69" w:rsidP="00365E69">
      <w:pPr>
        <w:tabs>
          <w:tab w:val="left" w:pos="-1440"/>
        </w:tabs>
        <w:ind w:left="1440" w:hanging="720"/>
        <w:outlineLvl w:val="0"/>
        <w:rPr>
          <w:rFonts w:cs="Arial"/>
          <w:sz w:val="18"/>
          <w:szCs w:val="18"/>
        </w:rPr>
      </w:pPr>
    </w:p>
    <w:p w14:paraId="65E8EE03"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Shop Drawings: Submit shop drawings to indicate materials, details, and accessories in accordance with Section 01330 - Submittal Procedures including but limited to the following: </w:t>
      </w:r>
    </w:p>
    <w:p w14:paraId="33FFD31D"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 xml:space="preserve">Submit a layout diagram indicating the location of each panel and joining method.  </w:t>
      </w:r>
    </w:p>
    <w:p w14:paraId="7852DA32" w14:textId="77777777" w:rsidR="00365E69" w:rsidRPr="005E3CE0" w:rsidRDefault="00365E69" w:rsidP="00365E69">
      <w:pPr>
        <w:rPr>
          <w:rFonts w:cs="Arial"/>
          <w:sz w:val="18"/>
          <w:szCs w:val="18"/>
        </w:rPr>
      </w:pPr>
    </w:p>
    <w:p w14:paraId="1D89A820"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Samples: Submit duplicate sample pieces of </w:t>
      </w:r>
      <w:proofErr w:type="spellStart"/>
      <w:r w:rsidR="009F59B1" w:rsidRPr="005E3CE0">
        <w:rPr>
          <w:rFonts w:cs="Arial"/>
          <w:sz w:val="18"/>
          <w:szCs w:val="18"/>
        </w:rPr>
        <w:t>Altro</w:t>
      </w:r>
      <w:proofErr w:type="spellEnd"/>
      <w:r w:rsidR="009F59B1">
        <w:rPr>
          <w:rFonts w:cs="Arial"/>
          <w:sz w:val="18"/>
          <w:szCs w:val="18"/>
        </w:rPr>
        <w:t xml:space="preserve"> Fortis </w:t>
      </w:r>
      <w:proofErr w:type="spellStart"/>
      <w:r w:rsidR="009F59B1">
        <w:rPr>
          <w:rFonts w:cs="Arial"/>
          <w:sz w:val="18"/>
          <w:szCs w:val="18"/>
        </w:rPr>
        <w:t>Titanium</w:t>
      </w:r>
      <w:r w:rsidR="009F59B1" w:rsidRPr="005E3CE0">
        <w:rPr>
          <w:rFonts w:cs="Arial"/>
          <w:sz w:val="18"/>
          <w:szCs w:val="18"/>
          <w:vertAlign w:val="superscript"/>
        </w:rPr>
        <w:t>TM</w:t>
      </w:r>
      <w:proofErr w:type="spellEnd"/>
      <w:r w:rsidR="009F59B1">
        <w:rPr>
          <w:rFonts w:cs="Arial"/>
          <w:sz w:val="18"/>
          <w:szCs w:val="18"/>
          <w:vertAlign w:val="superscript"/>
        </w:rPr>
        <w:t xml:space="preserve"> </w:t>
      </w:r>
      <w:r w:rsidR="009F59B1">
        <w:rPr>
          <w:rFonts w:cs="Arial"/>
          <w:sz w:val="18"/>
          <w:szCs w:val="18"/>
        </w:rPr>
        <w:t xml:space="preserve">15 </w:t>
      </w:r>
      <w:r w:rsidRPr="005E3CE0">
        <w:rPr>
          <w:rFonts w:cs="Arial"/>
          <w:sz w:val="18"/>
          <w:szCs w:val="18"/>
        </w:rPr>
        <w:t>material, as well as accessory pieces in accordance with Section 01330 - Submittal Procedures.</w:t>
      </w:r>
    </w:p>
    <w:p w14:paraId="4503A61F" w14:textId="77777777" w:rsidR="00543A88" w:rsidRPr="005E3CE0" w:rsidRDefault="00543A88" w:rsidP="00365E69">
      <w:pPr>
        <w:tabs>
          <w:tab w:val="left" w:pos="-1440"/>
        </w:tabs>
        <w:ind w:left="1440" w:hanging="720"/>
        <w:outlineLvl w:val="0"/>
        <w:rPr>
          <w:rFonts w:cs="Arial"/>
          <w:sz w:val="18"/>
          <w:szCs w:val="18"/>
        </w:rPr>
      </w:pPr>
    </w:p>
    <w:p w14:paraId="3808CC94" w14:textId="77777777" w:rsidR="00365E69" w:rsidRPr="005E3CE0" w:rsidRDefault="00365E69" w:rsidP="00365E69">
      <w:pPr>
        <w:tabs>
          <w:tab w:val="left" w:pos="-1440"/>
        </w:tabs>
        <w:ind w:left="720"/>
        <w:outlineLvl w:val="0"/>
        <w:rPr>
          <w:rFonts w:cs="Arial"/>
          <w:sz w:val="18"/>
          <w:szCs w:val="18"/>
        </w:rPr>
      </w:pPr>
      <w:r w:rsidRPr="005E3CE0">
        <w:rPr>
          <w:rFonts w:cs="Arial"/>
          <w:sz w:val="18"/>
          <w:szCs w:val="18"/>
        </w:rPr>
        <w:t>D.</w:t>
      </w:r>
      <w:r w:rsidRPr="005E3CE0">
        <w:rPr>
          <w:rFonts w:cs="Arial"/>
          <w:sz w:val="18"/>
          <w:szCs w:val="18"/>
        </w:rPr>
        <w:tab/>
        <w:t>Quality Assurance Submittals: Submit the following:</w:t>
      </w:r>
    </w:p>
    <w:p w14:paraId="449D1106"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Test Reports: Certified test reports showing compliance with specified performance characteristics and physical properties.</w:t>
      </w:r>
    </w:p>
    <w:p w14:paraId="58A2E30D"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2.</w:t>
      </w:r>
      <w:r w:rsidRPr="005E3CE0">
        <w:rPr>
          <w:rFonts w:cs="Arial"/>
          <w:sz w:val="18"/>
          <w:szCs w:val="18"/>
        </w:rPr>
        <w:tab/>
        <w:t>Manufacturer’s Instructions: Current published manufacturer’s installation and maintenance instructions.</w:t>
      </w:r>
    </w:p>
    <w:p w14:paraId="7BED5BAF"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3.</w:t>
      </w:r>
      <w:r w:rsidRPr="005E3CE0">
        <w:rPr>
          <w:rFonts w:cs="Arial"/>
          <w:sz w:val="18"/>
          <w:szCs w:val="18"/>
        </w:rPr>
        <w:tab/>
        <w:t>Manufacturer’s Field Reports: Specified herein.</w:t>
      </w:r>
    </w:p>
    <w:p w14:paraId="5BE35357" w14:textId="77777777" w:rsidR="00365E69" w:rsidRPr="005E3CE0" w:rsidRDefault="00365E69" w:rsidP="00365E69">
      <w:pPr>
        <w:rPr>
          <w:rFonts w:cs="Arial"/>
          <w:sz w:val="18"/>
          <w:szCs w:val="18"/>
        </w:rPr>
      </w:pPr>
    </w:p>
    <w:p w14:paraId="3B0119BB" w14:textId="77777777" w:rsidR="00365E69" w:rsidRPr="005E3CE0" w:rsidRDefault="00365E69" w:rsidP="00365E69">
      <w:pPr>
        <w:tabs>
          <w:tab w:val="left" w:pos="-1440"/>
        </w:tabs>
        <w:ind w:left="1530" w:hanging="810"/>
        <w:outlineLvl w:val="0"/>
        <w:rPr>
          <w:rFonts w:cs="Arial"/>
          <w:sz w:val="18"/>
          <w:szCs w:val="18"/>
        </w:rPr>
      </w:pPr>
      <w:r w:rsidRPr="005E3CE0">
        <w:rPr>
          <w:rFonts w:cs="Arial"/>
          <w:sz w:val="18"/>
          <w:szCs w:val="18"/>
        </w:rPr>
        <w:t>E.</w:t>
      </w:r>
      <w:r w:rsidRPr="005E3CE0">
        <w:rPr>
          <w:rFonts w:cs="Arial"/>
          <w:sz w:val="18"/>
          <w:szCs w:val="18"/>
        </w:rPr>
        <w:tab/>
        <w:t>Closeout Submittals: Submit the following:</w:t>
      </w:r>
    </w:p>
    <w:p w14:paraId="3444EEB4"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53864C13"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2.</w:t>
      </w:r>
      <w:r w:rsidRPr="005E3CE0">
        <w:rPr>
          <w:rFonts w:cs="Arial"/>
          <w:sz w:val="18"/>
          <w:szCs w:val="18"/>
        </w:rPr>
        <w:tab/>
        <w:t>Warranty: Warranty documents specified herein.</w:t>
      </w:r>
    </w:p>
    <w:p w14:paraId="62216930" w14:textId="77777777" w:rsidR="00365E69" w:rsidRPr="005E3CE0" w:rsidRDefault="00365E69" w:rsidP="00365E69">
      <w:pPr>
        <w:rPr>
          <w:rFonts w:cs="Arial"/>
          <w:sz w:val="18"/>
          <w:szCs w:val="18"/>
        </w:rPr>
      </w:pPr>
    </w:p>
    <w:p w14:paraId="36CD530B"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6</w:t>
      </w:r>
      <w:r w:rsidR="00365E69" w:rsidRPr="005E3CE0">
        <w:rPr>
          <w:rFonts w:cs="Arial"/>
          <w:sz w:val="18"/>
          <w:szCs w:val="18"/>
        </w:rPr>
        <w:tab/>
        <w:t>QUALITY ASSURANCE</w:t>
      </w:r>
    </w:p>
    <w:p w14:paraId="7DF7A974" w14:textId="77777777" w:rsidR="00365E69" w:rsidRPr="005E3CE0" w:rsidRDefault="00365E69" w:rsidP="00365E69">
      <w:pPr>
        <w:rPr>
          <w:rFonts w:cs="Arial"/>
          <w:sz w:val="18"/>
          <w:szCs w:val="18"/>
        </w:rPr>
      </w:pPr>
    </w:p>
    <w:p w14:paraId="212CCCE4"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 xml:space="preserve">Installer Qualifications: Installer experienced in performing work of this section who has specialized in installation of work </w:t>
      </w:r>
      <w:proofErr w:type="gramStart"/>
      <w:r w:rsidRPr="005E3CE0">
        <w:rPr>
          <w:rFonts w:cs="Arial"/>
          <w:sz w:val="18"/>
          <w:szCs w:val="18"/>
        </w:rPr>
        <w:t>similar to</w:t>
      </w:r>
      <w:proofErr w:type="gramEnd"/>
      <w:r w:rsidRPr="005E3CE0">
        <w:rPr>
          <w:rFonts w:cs="Arial"/>
          <w:sz w:val="18"/>
          <w:szCs w:val="18"/>
        </w:rPr>
        <w:t xml:space="preserve"> that required for this project.</w:t>
      </w:r>
    </w:p>
    <w:p w14:paraId="4EBD0325" w14:textId="77777777" w:rsidR="00365E69" w:rsidRPr="005E3CE0" w:rsidRDefault="00BA435E" w:rsidP="00365E69">
      <w:pPr>
        <w:tabs>
          <w:tab w:val="left" w:pos="-1440"/>
        </w:tabs>
        <w:ind w:left="2160" w:hanging="720"/>
        <w:outlineLvl w:val="1"/>
        <w:rPr>
          <w:rFonts w:cs="Arial"/>
          <w:sz w:val="18"/>
          <w:szCs w:val="18"/>
        </w:rPr>
      </w:pPr>
      <w:r w:rsidRPr="005E3CE0">
        <w:rPr>
          <w:rFonts w:cs="Arial"/>
          <w:sz w:val="18"/>
          <w:szCs w:val="18"/>
        </w:rPr>
        <w:t>1.</w:t>
      </w:r>
      <w:r w:rsidRPr="005E3CE0">
        <w:rPr>
          <w:rFonts w:cs="Arial"/>
          <w:sz w:val="18"/>
          <w:szCs w:val="18"/>
        </w:rPr>
        <w:tab/>
        <w:t>Training: Installer who has a min</w:t>
      </w:r>
      <w:r w:rsidR="00581A99" w:rsidRPr="005E3CE0">
        <w:rPr>
          <w:rFonts w:cs="Arial"/>
          <w:sz w:val="18"/>
          <w:szCs w:val="18"/>
        </w:rPr>
        <w:t>.</w:t>
      </w:r>
      <w:r w:rsidRPr="005E3CE0">
        <w:rPr>
          <w:rFonts w:cs="Arial"/>
          <w:sz w:val="18"/>
          <w:szCs w:val="18"/>
        </w:rPr>
        <w:t xml:space="preserve"> of five year</w:t>
      </w:r>
      <w:r w:rsidR="00907130" w:rsidRPr="005E3CE0">
        <w:rPr>
          <w:rFonts w:cs="Arial"/>
          <w:sz w:val="18"/>
          <w:szCs w:val="18"/>
        </w:rPr>
        <w:t>s</w:t>
      </w:r>
      <w:r w:rsidRPr="005E3CE0">
        <w:rPr>
          <w:rFonts w:cs="Arial"/>
          <w:sz w:val="18"/>
          <w:szCs w:val="18"/>
        </w:rPr>
        <w:t xml:space="preserve"> </w:t>
      </w:r>
      <w:r w:rsidR="00581A99" w:rsidRPr="005E3CE0">
        <w:rPr>
          <w:rFonts w:cs="Arial"/>
          <w:sz w:val="18"/>
          <w:szCs w:val="18"/>
        </w:rPr>
        <w:t xml:space="preserve">of </w:t>
      </w:r>
      <w:r w:rsidRPr="005E3CE0">
        <w:rPr>
          <w:rFonts w:cs="Arial"/>
          <w:sz w:val="18"/>
          <w:szCs w:val="18"/>
        </w:rPr>
        <w:t>e</w:t>
      </w:r>
      <w:r w:rsidR="00001EEA" w:rsidRPr="005E3CE0">
        <w:rPr>
          <w:rFonts w:cs="Arial"/>
          <w:sz w:val="18"/>
          <w:szCs w:val="18"/>
        </w:rPr>
        <w:t>xperience installing wall covering</w:t>
      </w:r>
      <w:r w:rsidR="006706EE" w:rsidRPr="005E3CE0">
        <w:rPr>
          <w:rFonts w:cs="Arial"/>
          <w:sz w:val="18"/>
          <w:szCs w:val="18"/>
        </w:rPr>
        <w:t>.</w:t>
      </w:r>
    </w:p>
    <w:p w14:paraId="442E84BF" w14:textId="77777777" w:rsidR="00365E69" w:rsidRPr="005E3CE0" w:rsidRDefault="00365E69" w:rsidP="00365E69">
      <w:pPr>
        <w:rPr>
          <w:rFonts w:cs="Arial"/>
          <w:sz w:val="18"/>
          <w:szCs w:val="18"/>
        </w:rPr>
      </w:pPr>
    </w:p>
    <w:p w14:paraId="47A77937" w14:textId="77777777" w:rsidR="00365E69" w:rsidRPr="005E3CE0" w:rsidRDefault="00365E69" w:rsidP="00365E69">
      <w:pPr>
        <w:tabs>
          <w:tab w:val="left" w:pos="-1440"/>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Mock-ups: Install at project site a job mock-up using acceptable products and manufacturer approved installation methods. Obtain Owner’s and Consultant’s acceptance of finish color, texture and pattern, and workmanship standards.</w:t>
      </w:r>
    </w:p>
    <w:p w14:paraId="7EE2070C"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Mock-Up Size: [Specify mock-up size.].</w:t>
      </w:r>
    </w:p>
    <w:p w14:paraId="40354FEB"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Maintenance: Maintain mock-up during construction for workmanship comparison; remove and legally dispose of mock-up when no longer required.</w:t>
      </w:r>
    </w:p>
    <w:p w14:paraId="5847CE40"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Incorporation: Mock-up may be incorporated into final construction upon Owner’s approval.</w:t>
      </w:r>
    </w:p>
    <w:p w14:paraId="55C04BF5" w14:textId="77777777" w:rsidR="00365E69" w:rsidRPr="005E3CE0" w:rsidRDefault="00365E69" w:rsidP="00365E69">
      <w:pPr>
        <w:rPr>
          <w:rFonts w:cs="Arial"/>
          <w:sz w:val="18"/>
          <w:szCs w:val="18"/>
        </w:rPr>
      </w:pPr>
    </w:p>
    <w:p w14:paraId="4D2EE69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Pre-installation Meeting: Conduct pre-installation meeting to verify project requirements, substrate conditions, manufacturer’s installation instructions and manufacturer’s warranty requirements.</w:t>
      </w:r>
    </w:p>
    <w:p w14:paraId="1B523BD4" w14:textId="77777777" w:rsidR="00365E69" w:rsidRPr="005E3CE0" w:rsidRDefault="00365E69" w:rsidP="00365E69">
      <w:pPr>
        <w:rPr>
          <w:rFonts w:cs="Arial"/>
          <w:sz w:val="18"/>
          <w:szCs w:val="18"/>
        </w:rPr>
      </w:pPr>
    </w:p>
    <w:p w14:paraId="3CCDF43B"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7</w:t>
      </w:r>
      <w:r w:rsidR="00365E69" w:rsidRPr="005E3CE0">
        <w:rPr>
          <w:rFonts w:cs="Arial"/>
          <w:sz w:val="18"/>
          <w:szCs w:val="18"/>
        </w:rPr>
        <w:tab/>
        <w:t>DELIVERY, STORAGE &amp; HANDLING</w:t>
      </w:r>
    </w:p>
    <w:p w14:paraId="441F4876" w14:textId="77777777" w:rsidR="00365E69" w:rsidRPr="005E3CE0" w:rsidRDefault="00365E69" w:rsidP="00365E69">
      <w:pPr>
        <w:rPr>
          <w:rFonts w:cs="Arial"/>
          <w:sz w:val="18"/>
          <w:szCs w:val="18"/>
        </w:rPr>
      </w:pPr>
    </w:p>
    <w:p w14:paraId="7F2BA636"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Ordering: Comply with manufacturer’s ordering instructions and lead time requirements to avoid construction delays.</w:t>
      </w:r>
    </w:p>
    <w:p w14:paraId="48947388" w14:textId="77777777" w:rsidR="00365E69" w:rsidRPr="005E3CE0" w:rsidRDefault="00365E69" w:rsidP="00365E69">
      <w:pPr>
        <w:rPr>
          <w:rFonts w:cs="Arial"/>
          <w:sz w:val="18"/>
          <w:szCs w:val="18"/>
        </w:rPr>
      </w:pPr>
    </w:p>
    <w:p w14:paraId="02210373"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Deliver, store and handle </w:t>
      </w:r>
      <w:proofErr w:type="spellStart"/>
      <w:r w:rsidR="009F59B1" w:rsidRPr="005E3CE0">
        <w:rPr>
          <w:rFonts w:cs="Arial"/>
          <w:sz w:val="18"/>
          <w:szCs w:val="18"/>
        </w:rPr>
        <w:t>Altro</w:t>
      </w:r>
      <w:proofErr w:type="spellEnd"/>
      <w:r w:rsidR="009F59B1">
        <w:rPr>
          <w:rFonts w:cs="Arial"/>
          <w:sz w:val="18"/>
          <w:szCs w:val="18"/>
        </w:rPr>
        <w:t xml:space="preserve"> Fortis </w:t>
      </w:r>
      <w:proofErr w:type="spellStart"/>
      <w:r w:rsidR="009F59B1">
        <w:rPr>
          <w:rFonts w:cs="Arial"/>
          <w:sz w:val="18"/>
          <w:szCs w:val="18"/>
        </w:rPr>
        <w:t>Titanium</w:t>
      </w:r>
      <w:r w:rsidR="009F59B1" w:rsidRPr="005E3CE0">
        <w:rPr>
          <w:rFonts w:cs="Arial"/>
          <w:sz w:val="18"/>
          <w:szCs w:val="18"/>
          <w:vertAlign w:val="superscript"/>
        </w:rPr>
        <w:t>TM</w:t>
      </w:r>
      <w:proofErr w:type="spellEnd"/>
      <w:r w:rsidR="009F59B1" w:rsidRPr="005E3CE0">
        <w:rPr>
          <w:rFonts w:cs="Arial"/>
          <w:sz w:val="18"/>
          <w:szCs w:val="18"/>
        </w:rPr>
        <w:t xml:space="preserve"> </w:t>
      </w:r>
      <w:r w:rsidR="009F59B1">
        <w:rPr>
          <w:rFonts w:cs="Arial"/>
          <w:sz w:val="18"/>
          <w:szCs w:val="18"/>
        </w:rPr>
        <w:t xml:space="preserve">15 </w:t>
      </w:r>
      <w:r w:rsidRPr="005E3CE0">
        <w:rPr>
          <w:rFonts w:cs="Arial"/>
          <w:sz w:val="18"/>
          <w:szCs w:val="18"/>
        </w:rPr>
        <w:t>wall panels in accordance with Section 01610 - Basic Material Requirements.</w:t>
      </w:r>
    </w:p>
    <w:p w14:paraId="478DFA7D" w14:textId="77777777" w:rsidR="00365E69" w:rsidRPr="005E3CE0" w:rsidRDefault="00365E69" w:rsidP="00365E69">
      <w:pPr>
        <w:rPr>
          <w:rFonts w:cs="Arial"/>
          <w:sz w:val="18"/>
          <w:szCs w:val="18"/>
        </w:rPr>
      </w:pPr>
    </w:p>
    <w:p w14:paraId="2CCF7198"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Deliver materials in manufacturer’s original, unopened, undamaged containers with identification labels intact.</w:t>
      </w:r>
    </w:p>
    <w:p w14:paraId="2D459914" w14:textId="77777777" w:rsidR="00365E69" w:rsidRPr="005E3CE0" w:rsidRDefault="00365E69" w:rsidP="00365E69">
      <w:pPr>
        <w:ind w:left="1440" w:hanging="720"/>
        <w:rPr>
          <w:rFonts w:cs="Arial"/>
          <w:sz w:val="18"/>
          <w:szCs w:val="18"/>
        </w:rPr>
      </w:pPr>
    </w:p>
    <w:p w14:paraId="620E6B55"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Store materials protected from exposure to harmful weather conditions, at temperature and humidity conditions recommended by manufacturer.</w:t>
      </w:r>
    </w:p>
    <w:p w14:paraId="5E387844" w14:textId="77777777" w:rsidR="009911F9" w:rsidRPr="005E3CE0" w:rsidRDefault="009911F9" w:rsidP="00365E69">
      <w:pPr>
        <w:tabs>
          <w:tab w:val="left" w:pos="-1440"/>
        </w:tabs>
        <w:ind w:left="1440" w:hanging="720"/>
        <w:outlineLvl w:val="0"/>
        <w:rPr>
          <w:rFonts w:cs="Arial"/>
          <w:sz w:val="18"/>
          <w:szCs w:val="18"/>
        </w:rPr>
      </w:pPr>
    </w:p>
    <w:p w14:paraId="376AA11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E.</w:t>
      </w:r>
      <w:r w:rsidRPr="005E3CE0">
        <w:rPr>
          <w:rFonts w:cs="Arial"/>
          <w:sz w:val="18"/>
          <w:szCs w:val="18"/>
        </w:rPr>
        <w:tab/>
        <w:t xml:space="preserve">Store panels in </w:t>
      </w:r>
      <w:proofErr w:type="gramStart"/>
      <w:r w:rsidRPr="005E3CE0">
        <w:rPr>
          <w:rFonts w:cs="Arial"/>
          <w:sz w:val="18"/>
          <w:szCs w:val="18"/>
        </w:rPr>
        <w:t>temperature controlled</w:t>
      </w:r>
      <w:proofErr w:type="gramEnd"/>
      <w:r w:rsidRPr="005E3CE0">
        <w:rPr>
          <w:rFonts w:cs="Arial"/>
          <w:sz w:val="18"/>
          <w:szCs w:val="18"/>
        </w:rPr>
        <w:t xml:space="preserve"> environments.  Leave protective blue film on panel until ready to use.</w:t>
      </w:r>
    </w:p>
    <w:p w14:paraId="10B3E2A1" w14:textId="77777777" w:rsidR="00365E69" w:rsidRPr="005E3CE0" w:rsidRDefault="00365E69" w:rsidP="00365E69">
      <w:pPr>
        <w:rPr>
          <w:rFonts w:cs="Arial"/>
          <w:sz w:val="18"/>
          <w:szCs w:val="18"/>
        </w:rPr>
      </w:pPr>
    </w:p>
    <w:p w14:paraId="6009EF16" w14:textId="77777777" w:rsidR="00BB34B9" w:rsidRPr="005E3CE0" w:rsidRDefault="00BB34B9" w:rsidP="00365E69">
      <w:pPr>
        <w:tabs>
          <w:tab w:val="left" w:pos="-1440"/>
        </w:tabs>
        <w:ind w:left="720" w:hanging="720"/>
        <w:rPr>
          <w:rFonts w:cs="Arial"/>
          <w:sz w:val="18"/>
          <w:szCs w:val="18"/>
        </w:rPr>
      </w:pPr>
    </w:p>
    <w:p w14:paraId="78260C76" w14:textId="77777777" w:rsidR="00BB34B9" w:rsidRPr="005E3CE0" w:rsidRDefault="00BB34B9" w:rsidP="00365E69">
      <w:pPr>
        <w:tabs>
          <w:tab w:val="left" w:pos="-1440"/>
        </w:tabs>
        <w:ind w:left="720" w:hanging="720"/>
        <w:rPr>
          <w:rFonts w:cs="Arial"/>
          <w:sz w:val="18"/>
          <w:szCs w:val="18"/>
        </w:rPr>
      </w:pPr>
    </w:p>
    <w:p w14:paraId="66B8F32A" w14:textId="77777777" w:rsidR="00365E69" w:rsidRPr="005E3CE0" w:rsidRDefault="005B4FF8" w:rsidP="00365E69">
      <w:pPr>
        <w:tabs>
          <w:tab w:val="left" w:pos="-1440"/>
        </w:tabs>
        <w:ind w:left="720" w:hanging="720"/>
        <w:rPr>
          <w:rFonts w:cs="Arial"/>
          <w:sz w:val="18"/>
          <w:szCs w:val="18"/>
        </w:rPr>
      </w:pPr>
      <w:r w:rsidRPr="005E3CE0">
        <w:rPr>
          <w:rFonts w:cs="Arial"/>
          <w:sz w:val="18"/>
          <w:szCs w:val="18"/>
        </w:rPr>
        <w:t>1.</w:t>
      </w:r>
      <w:r w:rsidR="00365E69" w:rsidRPr="005E3CE0">
        <w:rPr>
          <w:rFonts w:cs="Arial"/>
          <w:sz w:val="18"/>
          <w:szCs w:val="18"/>
        </w:rPr>
        <w:t>8</w:t>
      </w:r>
      <w:r w:rsidR="00365E69" w:rsidRPr="005E3CE0">
        <w:rPr>
          <w:rFonts w:cs="Arial"/>
          <w:sz w:val="18"/>
          <w:szCs w:val="18"/>
        </w:rPr>
        <w:tab/>
        <w:t>WASTE MANAGEMENT AND DISPOSAL</w:t>
      </w:r>
    </w:p>
    <w:p w14:paraId="60558C77" w14:textId="77777777" w:rsidR="00365E69" w:rsidRPr="005E3CE0" w:rsidRDefault="00365E69" w:rsidP="00365E69">
      <w:pPr>
        <w:rPr>
          <w:rFonts w:cs="Arial"/>
          <w:sz w:val="18"/>
          <w:szCs w:val="18"/>
        </w:rPr>
      </w:pPr>
    </w:p>
    <w:p w14:paraId="4CFA94E2"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Deposit all packaging materials in appropriate container on site for recycling or reuse.</w:t>
      </w:r>
    </w:p>
    <w:p w14:paraId="442E9245" w14:textId="77777777" w:rsidR="00365E69" w:rsidRPr="005E3CE0" w:rsidRDefault="00365E69" w:rsidP="00365E69">
      <w:pPr>
        <w:ind w:left="1440" w:hanging="720"/>
        <w:rPr>
          <w:rFonts w:cs="Arial"/>
          <w:sz w:val="18"/>
          <w:szCs w:val="18"/>
        </w:rPr>
      </w:pPr>
    </w:p>
    <w:p w14:paraId="49AE37A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Avoid using landfill waste disposal procedures when recycling facilities are available.</w:t>
      </w:r>
    </w:p>
    <w:p w14:paraId="3B9B0D84" w14:textId="77777777" w:rsidR="00365E69" w:rsidRPr="005E3CE0" w:rsidRDefault="00365E69" w:rsidP="00365E69">
      <w:pPr>
        <w:ind w:left="1440" w:hanging="720"/>
        <w:rPr>
          <w:rFonts w:cs="Arial"/>
          <w:sz w:val="18"/>
          <w:szCs w:val="18"/>
        </w:rPr>
      </w:pPr>
    </w:p>
    <w:p w14:paraId="46624BBB"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Keep all discarded packaging away from children.</w:t>
      </w:r>
    </w:p>
    <w:p w14:paraId="4400296A" w14:textId="77777777" w:rsidR="00365E69" w:rsidRPr="005E3CE0" w:rsidRDefault="00365E69" w:rsidP="00365E69">
      <w:pPr>
        <w:rPr>
          <w:rFonts w:cs="Arial"/>
          <w:sz w:val="18"/>
          <w:szCs w:val="18"/>
        </w:rPr>
      </w:pPr>
    </w:p>
    <w:p w14:paraId="5541913C" w14:textId="77777777" w:rsidR="00365E69" w:rsidRPr="005E3CE0" w:rsidRDefault="00365E69" w:rsidP="00365E69">
      <w:pPr>
        <w:rPr>
          <w:rFonts w:cs="Arial"/>
          <w:sz w:val="18"/>
          <w:szCs w:val="18"/>
        </w:rPr>
      </w:pPr>
      <w:r w:rsidRPr="005E3CE0">
        <w:rPr>
          <w:rFonts w:cs="Arial"/>
          <w:sz w:val="18"/>
          <w:szCs w:val="18"/>
        </w:rPr>
        <w:t>1.9</w:t>
      </w:r>
      <w:r w:rsidRPr="005E3CE0">
        <w:rPr>
          <w:rFonts w:cs="Arial"/>
          <w:sz w:val="18"/>
          <w:szCs w:val="18"/>
        </w:rPr>
        <w:tab/>
        <w:t>PROJECT CONDITIONS</w:t>
      </w:r>
    </w:p>
    <w:p w14:paraId="4F6DA0CF" w14:textId="77777777" w:rsidR="00365E69" w:rsidRPr="005E3CE0" w:rsidRDefault="00365E69" w:rsidP="00365E69">
      <w:pPr>
        <w:rPr>
          <w:rFonts w:cs="Arial"/>
          <w:sz w:val="18"/>
          <w:szCs w:val="18"/>
        </w:rPr>
      </w:pPr>
    </w:p>
    <w:p w14:paraId="3BBF0243"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 xml:space="preserve">Temperature Requirements: If storage temperature is below 65F (18C), the </w:t>
      </w:r>
      <w:proofErr w:type="spellStart"/>
      <w:r w:rsidR="009F59B1" w:rsidRPr="005E3CE0">
        <w:rPr>
          <w:rFonts w:cs="Arial"/>
          <w:sz w:val="18"/>
          <w:szCs w:val="18"/>
        </w:rPr>
        <w:t>Altro</w:t>
      </w:r>
      <w:proofErr w:type="spellEnd"/>
      <w:r w:rsidR="009F59B1">
        <w:rPr>
          <w:rFonts w:cs="Arial"/>
          <w:sz w:val="18"/>
          <w:szCs w:val="18"/>
        </w:rPr>
        <w:t xml:space="preserve"> Fortis </w:t>
      </w:r>
      <w:proofErr w:type="spellStart"/>
      <w:r w:rsidR="009F59B1">
        <w:rPr>
          <w:rFonts w:cs="Arial"/>
          <w:sz w:val="18"/>
          <w:szCs w:val="18"/>
        </w:rPr>
        <w:t>Titanium</w:t>
      </w:r>
      <w:r w:rsidR="009F59B1" w:rsidRPr="005E3CE0">
        <w:rPr>
          <w:rFonts w:cs="Arial"/>
          <w:sz w:val="18"/>
          <w:szCs w:val="18"/>
          <w:vertAlign w:val="superscript"/>
        </w:rPr>
        <w:t>TM</w:t>
      </w:r>
      <w:proofErr w:type="spellEnd"/>
      <w:r w:rsidR="009F59B1" w:rsidRPr="005E3CE0">
        <w:rPr>
          <w:rFonts w:cs="Arial"/>
          <w:sz w:val="18"/>
          <w:szCs w:val="18"/>
        </w:rPr>
        <w:t xml:space="preserve"> </w:t>
      </w:r>
      <w:r w:rsidR="009F59B1">
        <w:rPr>
          <w:rFonts w:cs="Arial"/>
          <w:sz w:val="18"/>
          <w:szCs w:val="18"/>
        </w:rPr>
        <w:t xml:space="preserve">15 </w:t>
      </w:r>
      <w:r w:rsidRPr="005E3CE0">
        <w:rPr>
          <w:rFonts w:cs="Arial"/>
          <w:sz w:val="18"/>
          <w:szCs w:val="18"/>
        </w:rPr>
        <w:t>wall panel must be moved to a warmer place and allowed to reach this temperature before installation.  For further information, refer to current Installation Guide.</w:t>
      </w:r>
    </w:p>
    <w:p w14:paraId="29C68EBF" w14:textId="77777777" w:rsidR="00365E69" w:rsidRPr="005E3CE0" w:rsidRDefault="00365E69" w:rsidP="00365E69">
      <w:pPr>
        <w:ind w:left="1440" w:hanging="720"/>
        <w:rPr>
          <w:rFonts w:cs="Arial"/>
          <w:sz w:val="18"/>
          <w:szCs w:val="18"/>
        </w:rPr>
      </w:pPr>
    </w:p>
    <w:p w14:paraId="415EF706"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Maintain air temperature and structural base temperature at installation area between 65F (18C) and 80F </w:t>
      </w:r>
      <w:r w:rsidRPr="005E3CE0">
        <w:rPr>
          <w:rFonts w:cs="Arial"/>
          <w:sz w:val="18"/>
          <w:szCs w:val="18"/>
        </w:rPr>
        <w:lastRenderedPageBreak/>
        <w:t>(26C) for 48 hours before, during and 24 hours after installation.</w:t>
      </w:r>
    </w:p>
    <w:p w14:paraId="73377F83" w14:textId="77777777" w:rsidR="00365E69" w:rsidRPr="005E3CE0" w:rsidRDefault="00365E69" w:rsidP="00365E69">
      <w:pPr>
        <w:rPr>
          <w:rFonts w:cs="Arial"/>
          <w:sz w:val="18"/>
          <w:szCs w:val="18"/>
        </w:rPr>
      </w:pPr>
    </w:p>
    <w:p w14:paraId="3323B8BB" w14:textId="77777777" w:rsidR="00365E69" w:rsidRPr="005E3CE0" w:rsidRDefault="00365E69" w:rsidP="00365E69">
      <w:pPr>
        <w:keepNext/>
        <w:keepLines/>
        <w:rPr>
          <w:rFonts w:cs="Arial"/>
          <w:sz w:val="18"/>
          <w:szCs w:val="18"/>
        </w:rPr>
      </w:pPr>
      <w:r w:rsidRPr="005E3CE0">
        <w:rPr>
          <w:rFonts w:cs="Arial"/>
          <w:sz w:val="18"/>
          <w:szCs w:val="18"/>
        </w:rPr>
        <w:t>1.10</w:t>
      </w:r>
      <w:r w:rsidRPr="005E3CE0">
        <w:rPr>
          <w:rFonts w:cs="Arial"/>
          <w:sz w:val="18"/>
          <w:szCs w:val="18"/>
        </w:rPr>
        <w:tab/>
        <w:t>WARRANTY</w:t>
      </w:r>
    </w:p>
    <w:p w14:paraId="7C72A663" w14:textId="77777777" w:rsidR="00365E69" w:rsidRPr="005E3CE0" w:rsidRDefault="00365E69" w:rsidP="00365E69">
      <w:pPr>
        <w:keepNext/>
        <w:keepLines/>
        <w:rPr>
          <w:rFonts w:cs="Arial"/>
          <w:sz w:val="18"/>
          <w:szCs w:val="18"/>
        </w:rPr>
      </w:pPr>
    </w:p>
    <w:p w14:paraId="5566169B" w14:textId="77777777" w:rsidR="00365E69" w:rsidRPr="005E3CE0" w:rsidRDefault="00365E69" w:rsidP="00365E69">
      <w:pPr>
        <w:keepNext/>
        <w:keepLines/>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Project Warranty: Refer to Conditions of the Contract for project warranty provisions.</w:t>
      </w:r>
    </w:p>
    <w:p w14:paraId="487E0EDA" w14:textId="77777777" w:rsidR="00365E69" w:rsidRPr="005E3CE0" w:rsidRDefault="00365E69" w:rsidP="00365E69">
      <w:pPr>
        <w:keepLines/>
        <w:ind w:left="1440" w:hanging="720"/>
        <w:rPr>
          <w:rFonts w:cs="Arial"/>
          <w:sz w:val="18"/>
          <w:szCs w:val="18"/>
        </w:rPr>
      </w:pPr>
    </w:p>
    <w:p w14:paraId="270C932B"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2876A786" w14:textId="77777777" w:rsidR="00365E69" w:rsidRPr="005E3CE0" w:rsidRDefault="00365E69" w:rsidP="00365E69">
      <w:pPr>
        <w:rPr>
          <w:rFonts w:cs="Arial"/>
          <w:sz w:val="18"/>
          <w:szCs w:val="18"/>
        </w:rPr>
      </w:pPr>
    </w:p>
    <w:p w14:paraId="6B057D6B" w14:textId="77777777" w:rsidR="00A41A50" w:rsidRPr="005E3CE0" w:rsidRDefault="00365E69" w:rsidP="00A41A50">
      <w:pPr>
        <w:tabs>
          <w:tab w:val="left" w:pos="-1440"/>
        </w:tabs>
        <w:ind w:left="709" w:hanging="709"/>
        <w:outlineLvl w:val="0"/>
        <w:rPr>
          <w:rFonts w:cs="Arial"/>
          <w:sz w:val="18"/>
          <w:szCs w:val="18"/>
        </w:rPr>
      </w:pPr>
      <w:r w:rsidRPr="005E3CE0">
        <w:rPr>
          <w:rFonts w:cs="Arial"/>
          <w:b/>
          <w:sz w:val="18"/>
          <w:szCs w:val="18"/>
        </w:rPr>
        <w:t>Note:</w:t>
      </w:r>
      <w:r w:rsidRPr="005E3CE0">
        <w:rPr>
          <w:rFonts w:cs="Arial"/>
          <w:sz w:val="18"/>
          <w:szCs w:val="18"/>
        </w:rPr>
        <w:t xml:space="preserve"> </w:t>
      </w:r>
      <w:r w:rsidR="00543A88" w:rsidRPr="005E3CE0">
        <w:rPr>
          <w:rFonts w:cs="Arial"/>
          <w:sz w:val="18"/>
          <w:szCs w:val="18"/>
        </w:rPr>
        <w:t xml:space="preserve"> </w:t>
      </w:r>
      <w:r w:rsidR="00A41A50" w:rsidRPr="005E3CE0">
        <w:rPr>
          <w:rFonts w:cs="Arial"/>
          <w:sz w:val="18"/>
          <w:szCs w:val="18"/>
        </w:rPr>
        <w:t xml:space="preserve">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00A41A50" w:rsidRPr="005E3CE0">
        <w:rPr>
          <w:rFonts w:cs="Arial"/>
          <w:sz w:val="18"/>
          <w:szCs w:val="18"/>
        </w:rPr>
        <w:t>wall covering</w:t>
      </w:r>
      <w:r w:rsidR="009059EE" w:rsidRPr="005E3CE0">
        <w:rPr>
          <w:rFonts w:cs="Arial"/>
          <w:sz w:val="18"/>
          <w:szCs w:val="18"/>
        </w:rPr>
        <w:t xml:space="preserve"> has been </w:t>
      </w:r>
      <w:r w:rsidR="00A41A50" w:rsidRPr="005E3CE0">
        <w:rPr>
          <w:rFonts w:cs="Arial"/>
          <w:sz w:val="18"/>
          <w:szCs w:val="18"/>
        </w:rPr>
        <w:t xml:space="preserve">manufactured by </w:t>
      </w:r>
      <w:r w:rsidR="009059EE" w:rsidRPr="005E3CE0">
        <w:rPr>
          <w:rFonts w:cs="Arial"/>
          <w:sz w:val="18"/>
          <w:szCs w:val="18"/>
        </w:rPr>
        <w:t>Altro t</w:t>
      </w:r>
      <w:r w:rsidR="00A41A50" w:rsidRPr="005E3CE0">
        <w:rPr>
          <w:rFonts w:cs="Arial"/>
          <w:sz w:val="18"/>
          <w:szCs w:val="18"/>
        </w:rPr>
        <w:t>o maintain performance criteria stated by manuf</w:t>
      </w:r>
      <w:r w:rsidR="00E77D64" w:rsidRPr="005E3CE0">
        <w:rPr>
          <w:rFonts w:cs="Arial"/>
          <w:sz w:val="18"/>
          <w:szCs w:val="18"/>
        </w:rPr>
        <w:t>acturer without de</w:t>
      </w:r>
      <w:r w:rsidR="00097E46" w:rsidRPr="005E3CE0">
        <w:rPr>
          <w:rFonts w:cs="Arial"/>
          <w:sz w:val="18"/>
          <w:szCs w:val="18"/>
        </w:rPr>
        <w:t>fects.</w:t>
      </w:r>
    </w:p>
    <w:p w14:paraId="4CA9657C" w14:textId="77777777" w:rsidR="00B1225B" w:rsidRPr="005E3CE0" w:rsidRDefault="00B1225B" w:rsidP="00365E69">
      <w:pPr>
        <w:rPr>
          <w:rFonts w:cs="Arial"/>
          <w:sz w:val="18"/>
          <w:szCs w:val="18"/>
        </w:rPr>
      </w:pPr>
    </w:p>
    <w:p w14:paraId="19A72A61" w14:textId="3D65B046"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Warranty Period for </w:t>
      </w:r>
      <w:proofErr w:type="spellStart"/>
      <w:r w:rsidR="009F59B1" w:rsidRPr="005E3CE0">
        <w:rPr>
          <w:rFonts w:cs="Arial"/>
          <w:sz w:val="18"/>
          <w:szCs w:val="18"/>
        </w:rPr>
        <w:t>Altro</w:t>
      </w:r>
      <w:proofErr w:type="spellEnd"/>
      <w:r w:rsidR="009F59B1">
        <w:rPr>
          <w:rFonts w:cs="Arial"/>
          <w:sz w:val="18"/>
          <w:szCs w:val="18"/>
        </w:rPr>
        <w:t xml:space="preserve"> Fortis </w:t>
      </w:r>
      <w:proofErr w:type="spellStart"/>
      <w:r w:rsidR="009F59B1">
        <w:rPr>
          <w:rFonts w:cs="Arial"/>
          <w:sz w:val="18"/>
          <w:szCs w:val="18"/>
        </w:rPr>
        <w:t>Titanium</w:t>
      </w:r>
      <w:r w:rsidR="009F59B1" w:rsidRPr="005E3CE0">
        <w:rPr>
          <w:rFonts w:cs="Arial"/>
          <w:sz w:val="18"/>
          <w:szCs w:val="18"/>
          <w:vertAlign w:val="superscript"/>
        </w:rPr>
        <w:t>TM</w:t>
      </w:r>
      <w:proofErr w:type="spellEnd"/>
      <w:r w:rsidR="009F59B1" w:rsidRPr="005E3CE0">
        <w:rPr>
          <w:rFonts w:cs="Arial"/>
          <w:sz w:val="18"/>
          <w:szCs w:val="18"/>
        </w:rPr>
        <w:t xml:space="preserve"> </w:t>
      </w:r>
      <w:r w:rsidR="009F59B1">
        <w:rPr>
          <w:rFonts w:cs="Arial"/>
          <w:sz w:val="18"/>
          <w:szCs w:val="18"/>
        </w:rPr>
        <w:t xml:space="preserve">15 </w:t>
      </w:r>
      <w:r w:rsidRPr="005E3CE0">
        <w:rPr>
          <w:rFonts w:cs="Arial"/>
          <w:sz w:val="18"/>
          <w:szCs w:val="18"/>
        </w:rPr>
        <w:t>shall be</w:t>
      </w:r>
      <w:r w:rsidR="001B78B4">
        <w:rPr>
          <w:rFonts w:cs="Arial"/>
          <w:sz w:val="18"/>
          <w:szCs w:val="18"/>
        </w:rPr>
        <w:t xml:space="preserve"> 20</w:t>
      </w:r>
      <w:r w:rsidR="00543A88" w:rsidRPr="005E3CE0">
        <w:rPr>
          <w:rFonts w:cs="Arial"/>
          <w:sz w:val="18"/>
          <w:szCs w:val="18"/>
        </w:rPr>
        <w:t xml:space="preserve"> </w:t>
      </w:r>
      <w:r w:rsidRPr="005E3CE0">
        <w:rPr>
          <w:rFonts w:cs="Arial"/>
          <w:sz w:val="18"/>
          <w:szCs w:val="18"/>
        </w:rPr>
        <w:t>year</w:t>
      </w:r>
      <w:r w:rsidR="001B78B4">
        <w:rPr>
          <w:rFonts w:cs="Arial"/>
          <w:sz w:val="18"/>
          <w:szCs w:val="18"/>
        </w:rPr>
        <w:t>s</w:t>
      </w:r>
      <w:r w:rsidRPr="005E3CE0">
        <w:rPr>
          <w:rFonts w:cs="Arial"/>
          <w:sz w:val="18"/>
          <w:szCs w:val="18"/>
        </w:rPr>
        <w:t xml:space="preserve"> commencing on Date of Substantial Completion.</w:t>
      </w:r>
      <w:r w:rsidR="00543A88" w:rsidRPr="005E3CE0">
        <w:rPr>
          <w:rFonts w:cs="Arial"/>
          <w:sz w:val="18"/>
          <w:szCs w:val="18"/>
        </w:rPr>
        <w:t xml:space="preserve">  Please </w:t>
      </w:r>
      <w:r w:rsidR="00FA40F0" w:rsidRPr="005E3CE0">
        <w:rPr>
          <w:rFonts w:cs="Arial"/>
          <w:sz w:val="18"/>
          <w:szCs w:val="18"/>
        </w:rPr>
        <w:t xml:space="preserve">see current </w:t>
      </w:r>
      <w:proofErr w:type="spellStart"/>
      <w:r w:rsidR="009F59B1" w:rsidRPr="005E3CE0">
        <w:rPr>
          <w:rFonts w:cs="Arial"/>
          <w:sz w:val="18"/>
          <w:szCs w:val="18"/>
        </w:rPr>
        <w:t>Altro</w:t>
      </w:r>
      <w:proofErr w:type="spellEnd"/>
      <w:r w:rsidR="009F59B1">
        <w:rPr>
          <w:rFonts w:cs="Arial"/>
          <w:sz w:val="18"/>
          <w:szCs w:val="18"/>
        </w:rPr>
        <w:t xml:space="preserve"> Fortis </w:t>
      </w:r>
      <w:proofErr w:type="spellStart"/>
      <w:r w:rsidR="009F59B1">
        <w:rPr>
          <w:rFonts w:cs="Arial"/>
          <w:sz w:val="18"/>
          <w:szCs w:val="18"/>
        </w:rPr>
        <w:t>Titanium</w:t>
      </w:r>
      <w:r w:rsidR="009F59B1" w:rsidRPr="005E3CE0">
        <w:rPr>
          <w:rFonts w:cs="Arial"/>
          <w:sz w:val="18"/>
          <w:szCs w:val="18"/>
          <w:vertAlign w:val="superscript"/>
        </w:rPr>
        <w:t>TM</w:t>
      </w:r>
      <w:proofErr w:type="spellEnd"/>
      <w:r w:rsidR="009F59B1" w:rsidRPr="005E3CE0">
        <w:rPr>
          <w:rFonts w:cs="Arial"/>
          <w:sz w:val="18"/>
          <w:szCs w:val="18"/>
        </w:rPr>
        <w:t xml:space="preserve"> </w:t>
      </w:r>
      <w:r w:rsidR="009F59B1">
        <w:rPr>
          <w:rFonts w:cs="Arial"/>
          <w:sz w:val="18"/>
          <w:szCs w:val="18"/>
        </w:rPr>
        <w:t xml:space="preserve">15 </w:t>
      </w:r>
      <w:r w:rsidR="00FA40F0" w:rsidRPr="005E3CE0">
        <w:rPr>
          <w:rFonts w:cs="Arial"/>
          <w:sz w:val="18"/>
          <w:szCs w:val="18"/>
        </w:rPr>
        <w:t xml:space="preserve">Warranty online at </w:t>
      </w:r>
      <w:hyperlink r:id="rId8" w:history="1">
        <w:r w:rsidR="004537C7" w:rsidRPr="0021370F">
          <w:rPr>
            <w:rStyle w:val="Hyperlink"/>
            <w:rFonts w:ascii="Arial" w:hAnsi="Arial" w:cs="Arial"/>
            <w:sz w:val="18"/>
            <w:szCs w:val="18"/>
          </w:rPr>
          <w:t>www.altro.com</w:t>
        </w:r>
      </w:hyperlink>
    </w:p>
    <w:p w14:paraId="3D118708" w14:textId="77777777" w:rsidR="00365E69" w:rsidRPr="005E3CE0" w:rsidRDefault="00365E69" w:rsidP="00365E69">
      <w:pPr>
        <w:tabs>
          <w:tab w:val="left" w:pos="-1440"/>
        </w:tabs>
        <w:ind w:left="1440" w:hanging="720"/>
        <w:outlineLvl w:val="0"/>
        <w:rPr>
          <w:rFonts w:cs="Arial"/>
          <w:sz w:val="18"/>
          <w:szCs w:val="18"/>
        </w:rPr>
      </w:pPr>
    </w:p>
    <w:p w14:paraId="647615CC" w14:textId="77777777" w:rsidR="00365E69" w:rsidRPr="005E3CE0" w:rsidRDefault="00365E69" w:rsidP="00365E69">
      <w:pPr>
        <w:rPr>
          <w:rFonts w:cs="Arial"/>
          <w:sz w:val="18"/>
          <w:szCs w:val="18"/>
        </w:rPr>
      </w:pPr>
      <w:r w:rsidRPr="005E3CE0">
        <w:rPr>
          <w:rFonts w:cs="Arial"/>
          <w:sz w:val="18"/>
          <w:szCs w:val="18"/>
        </w:rPr>
        <w:t>1.11</w:t>
      </w:r>
      <w:r w:rsidRPr="005E3CE0">
        <w:rPr>
          <w:rFonts w:cs="Arial"/>
          <w:sz w:val="18"/>
          <w:szCs w:val="18"/>
        </w:rPr>
        <w:tab/>
        <w:t>EXTRA MATERIALS</w:t>
      </w:r>
    </w:p>
    <w:p w14:paraId="212F0F6C" w14:textId="77777777" w:rsidR="00365E69" w:rsidRPr="005E3CE0" w:rsidRDefault="00365E69" w:rsidP="00365E69">
      <w:pPr>
        <w:rPr>
          <w:rFonts w:cs="Arial"/>
          <w:sz w:val="18"/>
          <w:szCs w:val="18"/>
        </w:rPr>
      </w:pPr>
    </w:p>
    <w:p w14:paraId="256F73A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Provide extra materials of product and adhesives in accordance with Section 01780 - Closeout Submittals.</w:t>
      </w:r>
    </w:p>
    <w:p w14:paraId="3FB5C50F" w14:textId="77777777" w:rsidR="00365E69" w:rsidRPr="005E3CE0" w:rsidRDefault="00365E69" w:rsidP="00365E69">
      <w:pPr>
        <w:ind w:left="1440" w:hanging="720"/>
        <w:rPr>
          <w:rFonts w:cs="Arial"/>
          <w:sz w:val="18"/>
          <w:szCs w:val="18"/>
        </w:rPr>
      </w:pPr>
    </w:p>
    <w:p w14:paraId="3B55AB0A"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Provide [_____</w:t>
      </w:r>
      <w:proofErr w:type="gramStart"/>
      <w:r w:rsidRPr="005E3CE0">
        <w:rPr>
          <w:rFonts w:cs="Arial"/>
          <w:sz w:val="18"/>
          <w:szCs w:val="18"/>
        </w:rPr>
        <w:t>_]</w:t>
      </w:r>
      <w:proofErr w:type="spellStart"/>
      <w:r w:rsidRPr="005E3CE0">
        <w:rPr>
          <w:rFonts w:cs="Arial"/>
          <w:sz w:val="18"/>
          <w:szCs w:val="18"/>
        </w:rPr>
        <w:t>sqft</w:t>
      </w:r>
      <w:proofErr w:type="spellEnd"/>
      <w:proofErr w:type="gramEnd"/>
      <w:r w:rsidRPr="005E3CE0">
        <w:rPr>
          <w:rFonts w:cs="Arial"/>
          <w:sz w:val="18"/>
          <w:szCs w:val="18"/>
        </w:rPr>
        <w:t xml:space="preserve"> ([_______]m2) of each color, pattern and type material required for project for maintenance use.</w:t>
      </w:r>
    </w:p>
    <w:p w14:paraId="608F6942" w14:textId="77777777" w:rsidR="00365E69" w:rsidRPr="005E3CE0" w:rsidRDefault="00365E69" w:rsidP="00365E69">
      <w:pPr>
        <w:ind w:left="1440" w:hanging="720"/>
        <w:rPr>
          <w:rFonts w:cs="Arial"/>
          <w:sz w:val="18"/>
          <w:szCs w:val="18"/>
        </w:rPr>
      </w:pPr>
    </w:p>
    <w:p w14:paraId="78C605E1"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Provide [_____</w:t>
      </w:r>
      <w:proofErr w:type="gramStart"/>
      <w:r w:rsidRPr="005E3CE0">
        <w:rPr>
          <w:rFonts w:cs="Arial"/>
          <w:sz w:val="18"/>
          <w:szCs w:val="18"/>
        </w:rPr>
        <w:t>_]</w:t>
      </w:r>
      <w:proofErr w:type="spellStart"/>
      <w:r w:rsidRPr="005E3CE0">
        <w:rPr>
          <w:rFonts w:cs="Arial"/>
          <w:sz w:val="18"/>
          <w:szCs w:val="18"/>
        </w:rPr>
        <w:t>sqft</w:t>
      </w:r>
      <w:proofErr w:type="spellEnd"/>
      <w:proofErr w:type="gramEnd"/>
      <w:r w:rsidRPr="005E3CE0">
        <w:rPr>
          <w:rFonts w:cs="Arial"/>
          <w:sz w:val="18"/>
          <w:szCs w:val="18"/>
        </w:rPr>
        <w:t xml:space="preserve"> ([_______]m2) of extra materials in one piece and from same production run as installed materials.</w:t>
      </w:r>
    </w:p>
    <w:p w14:paraId="5FDC8112" w14:textId="77777777" w:rsidR="00365E69" w:rsidRPr="005E3CE0" w:rsidRDefault="00365E69" w:rsidP="00365E69">
      <w:pPr>
        <w:ind w:left="1440" w:hanging="720"/>
        <w:rPr>
          <w:rFonts w:cs="Arial"/>
          <w:sz w:val="18"/>
          <w:szCs w:val="18"/>
        </w:rPr>
      </w:pPr>
    </w:p>
    <w:p w14:paraId="295084F4"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Clearly identify each wall panel and each container of adhesive.</w:t>
      </w:r>
    </w:p>
    <w:p w14:paraId="11095052" w14:textId="77777777" w:rsidR="00365E69" w:rsidRPr="005E3CE0" w:rsidRDefault="00365E69" w:rsidP="00365E69">
      <w:pPr>
        <w:ind w:left="1440" w:hanging="720"/>
        <w:rPr>
          <w:rFonts w:cs="Arial"/>
          <w:sz w:val="18"/>
          <w:szCs w:val="18"/>
        </w:rPr>
      </w:pPr>
    </w:p>
    <w:p w14:paraId="2D5B1ECD"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E.</w:t>
      </w:r>
      <w:r w:rsidRPr="005E3CE0">
        <w:rPr>
          <w:rFonts w:cs="Arial"/>
          <w:sz w:val="18"/>
          <w:szCs w:val="18"/>
        </w:rPr>
        <w:tab/>
        <w:t>Deliver to Consultant, upon completion of the work of this section and store where directed.</w:t>
      </w:r>
    </w:p>
    <w:p w14:paraId="1BB95D1E" w14:textId="77777777" w:rsidR="00365E69" w:rsidRPr="005E3CE0" w:rsidRDefault="00365E69" w:rsidP="00365E69">
      <w:pPr>
        <w:rPr>
          <w:rFonts w:cs="Arial"/>
          <w:sz w:val="18"/>
          <w:szCs w:val="18"/>
        </w:rPr>
      </w:pPr>
    </w:p>
    <w:p w14:paraId="3135F5AE" w14:textId="77777777" w:rsidR="00CC12F3" w:rsidRPr="005E3CE0" w:rsidRDefault="00CC12F3" w:rsidP="00365E69">
      <w:pPr>
        <w:keepNext/>
        <w:keepLines/>
        <w:rPr>
          <w:rFonts w:cs="Arial"/>
          <w:b/>
          <w:sz w:val="18"/>
          <w:szCs w:val="18"/>
        </w:rPr>
      </w:pPr>
    </w:p>
    <w:p w14:paraId="7E1EED5F" w14:textId="77777777" w:rsidR="00365E69" w:rsidRPr="005E3CE0" w:rsidRDefault="00365E69" w:rsidP="00365E69">
      <w:pPr>
        <w:keepNext/>
        <w:keepLines/>
        <w:rPr>
          <w:rFonts w:cs="Arial"/>
          <w:sz w:val="18"/>
          <w:szCs w:val="18"/>
        </w:rPr>
      </w:pPr>
      <w:r w:rsidRPr="005E3CE0">
        <w:rPr>
          <w:rFonts w:cs="Arial"/>
          <w:b/>
          <w:sz w:val="18"/>
          <w:szCs w:val="18"/>
        </w:rPr>
        <w:t>PART 2</w:t>
      </w:r>
      <w:r w:rsidRPr="005E3CE0">
        <w:rPr>
          <w:rFonts w:cs="Arial"/>
          <w:b/>
          <w:sz w:val="18"/>
          <w:szCs w:val="18"/>
        </w:rPr>
        <w:tab/>
        <w:t xml:space="preserve"> PRODUCTS</w:t>
      </w:r>
    </w:p>
    <w:p w14:paraId="03855B90" w14:textId="77777777" w:rsidR="00365E69" w:rsidRPr="005E3CE0" w:rsidRDefault="00365E69" w:rsidP="00365E69">
      <w:pPr>
        <w:keepNext/>
        <w:keepLines/>
        <w:rPr>
          <w:rFonts w:cs="Arial"/>
          <w:sz w:val="18"/>
          <w:szCs w:val="18"/>
        </w:rPr>
      </w:pPr>
    </w:p>
    <w:p w14:paraId="2E165524" w14:textId="77777777" w:rsidR="00365E69" w:rsidRPr="005E3CE0" w:rsidRDefault="00365E69" w:rsidP="00365E69">
      <w:pPr>
        <w:keepNext/>
        <w:keepLines/>
        <w:rPr>
          <w:rFonts w:cs="Arial"/>
          <w:sz w:val="18"/>
          <w:szCs w:val="18"/>
        </w:rPr>
      </w:pPr>
      <w:r w:rsidRPr="005E3CE0">
        <w:rPr>
          <w:rFonts w:cs="Arial"/>
          <w:b/>
          <w:sz w:val="18"/>
          <w:szCs w:val="18"/>
        </w:rPr>
        <w:t xml:space="preserve">Note: </w:t>
      </w:r>
      <w:r w:rsidRPr="005E3CE0">
        <w:rPr>
          <w:rFonts w:cs="Arial"/>
          <w:sz w:val="18"/>
          <w:szCs w:val="18"/>
        </w:rPr>
        <w:t xml:space="preserve">For information on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00B16860" w:rsidRPr="005E3CE0">
        <w:rPr>
          <w:rFonts w:cs="Arial"/>
          <w:sz w:val="18"/>
          <w:szCs w:val="18"/>
        </w:rPr>
        <w:t xml:space="preserve">Wall </w:t>
      </w:r>
      <w:r w:rsidR="002165AE">
        <w:rPr>
          <w:rFonts w:cs="Arial"/>
          <w:sz w:val="18"/>
          <w:szCs w:val="18"/>
        </w:rPr>
        <w:t>Covering</w:t>
      </w:r>
      <w:r w:rsidR="00B16860" w:rsidRPr="005E3CE0">
        <w:rPr>
          <w:rFonts w:cs="Arial"/>
          <w:sz w:val="18"/>
          <w:szCs w:val="18"/>
        </w:rPr>
        <w:t xml:space="preserve">, </w:t>
      </w:r>
      <w:r w:rsidRPr="005E3CE0">
        <w:rPr>
          <w:rFonts w:cs="Arial"/>
          <w:sz w:val="18"/>
          <w:szCs w:val="18"/>
        </w:rPr>
        <w:t>contact Altro directly to obtain information and assistance.</w:t>
      </w:r>
    </w:p>
    <w:p w14:paraId="29CD17E7" w14:textId="77777777" w:rsidR="00365E69" w:rsidRPr="005E3CE0" w:rsidRDefault="00365E69" w:rsidP="00365E69">
      <w:pPr>
        <w:keepLines/>
        <w:rPr>
          <w:rFonts w:cs="Arial"/>
          <w:sz w:val="18"/>
          <w:szCs w:val="18"/>
        </w:rPr>
      </w:pPr>
    </w:p>
    <w:p w14:paraId="3C1AB9E2" w14:textId="77777777" w:rsidR="0072278C" w:rsidRPr="005E3CE0" w:rsidRDefault="0072278C" w:rsidP="00365E69">
      <w:pPr>
        <w:rPr>
          <w:rFonts w:cs="Arial"/>
          <w:sz w:val="18"/>
          <w:szCs w:val="18"/>
        </w:rPr>
      </w:pPr>
    </w:p>
    <w:p w14:paraId="6859D915" w14:textId="77777777" w:rsidR="00365E69" w:rsidRPr="005E3CE0" w:rsidRDefault="0000068D" w:rsidP="00365E69">
      <w:pPr>
        <w:rPr>
          <w:rFonts w:cs="Arial"/>
          <w:sz w:val="18"/>
          <w:szCs w:val="18"/>
        </w:rPr>
      </w:pPr>
      <w:r w:rsidRPr="005E3CE0">
        <w:rPr>
          <w:rFonts w:cs="Arial"/>
          <w:sz w:val="18"/>
          <w:szCs w:val="18"/>
        </w:rPr>
        <w:t>2.</w:t>
      </w:r>
      <w:r w:rsidR="00365E69" w:rsidRPr="005E3CE0">
        <w:rPr>
          <w:rFonts w:cs="Arial"/>
          <w:sz w:val="18"/>
          <w:szCs w:val="18"/>
        </w:rPr>
        <w:t>1</w:t>
      </w:r>
      <w:r w:rsidR="00365E69" w:rsidRPr="005E3CE0">
        <w:rPr>
          <w:rFonts w:cs="Arial"/>
          <w:sz w:val="18"/>
          <w:szCs w:val="18"/>
        </w:rPr>
        <w:tab/>
        <w:t>MANUFACTURERS</w:t>
      </w:r>
    </w:p>
    <w:p w14:paraId="59E9ED7E" w14:textId="77777777" w:rsidR="00365E69" w:rsidRPr="005E3CE0" w:rsidRDefault="00365E69" w:rsidP="00365E69">
      <w:pPr>
        <w:rPr>
          <w:rFonts w:cs="Arial"/>
          <w:sz w:val="18"/>
          <w:szCs w:val="18"/>
        </w:rPr>
      </w:pPr>
    </w:p>
    <w:p w14:paraId="7E48E611" w14:textId="77777777" w:rsidR="00365E69" w:rsidRPr="005E3CE0" w:rsidRDefault="00365E69" w:rsidP="00365E69">
      <w:pPr>
        <w:numPr>
          <w:ilvl w:val="0"/>
          <w:numId w:val="26"/>
        </w:numPr>
        <w:rPr>
          <w:rFonts w:cs="Arial"/>
          <w:sz w:val="18"/>
          <w:szCs w:val="18"/>
        </w:rPr>
      </w:pPr>
      <w:r w:rsidRPr="005E3CE0">
        <w:rPr>
          <w:rFonts w:cs="Arial"/>
          <w:sz w:val="18"/>
          <w:szCs w:val="18"/>
        </w:rPr>
        <w:t>Manufacturer: Altro</w:t>
      </w:r>
    </w:p>
    <w:p w14:paraId="4DAF1E93" w14:textId="77777777" w:rsidR="00365E69" w:rsidRPr="005E3CE0" w:rsidRDefault="00365E69" w:rsidP="00365E69">
      <w:pPr>
        <w:ind w:left="2160" w:hanging="720"/>
        <w:rPr>
          <w:rFonts w:cs="Arial"/>
          <w:sz w:val="18"/>
          <w:szCs w:val="18"/>
        </w:rPr>
      </w:pPr>
      <w:r w:rsidRPr="005E3CE0">
        <w:rPr>
          <w:rFonts w:cs="Arial"/>
          <w:sz w:val="18"/>
          <w:szCs w:val="18"/>
        </w:rPr>
        <w:t>1.</w:t>
      </w:r>
      <w:r w:rsidRPr="005E3CE0">
        <w:rPr>
          <w:rFonts w:cs="Arial"/>
          <w:sz w:val="18"/>
          <w:szCs w:val="18"/>
        </w:rPr>
        <w:tab/>
      </w:r>
      <w:r w:rsidR="00BB34B9" w:rsidRPr="005E3CE0">
        <w:rPr>
          <w:rFonts w:cs="Arial"/>
          <w:sz w:val="18"/>
          <w:szCs w:val="18"/>
        </w:rPr>
        <w:t>USA: 80 Industrial Way</w:t>
      </w:r>
      <w:r w:rsidRPr="005E3CE0">
        <w:rPr>
          <w:rFonts w:cs="Arial"/>
          <w:sz w:val="18"/>
          <w:szCs w:val="18"/>
        </w:rPr>
        <w:t xml:space="preserve">, </w:t>
      </w:r>
      <w:r w:rsidR="00BB34B9" w:rsidRPr="005E3CE0">
        <w:rPr>
          <w:rFonts w:cs="Arial"/>
          <w:sz w:val="18"/>
          <w:szCs w:val="18"/>
        </w:rPr>
        <w:t>Wilmington MA  01887</w:t>
      </w:r>
      <w:r w:rsidRPr="005E3CE0">
        <w:rPr>
          <w:rFonts w:cs="Arial"/>
          <w:sz w:val="18"/>
          <w:szCs w:val="18"/>
        </w:rPr>
        <w:br/>
        <w:t xml:space="preserve">Toll-free: </w:t>
      </w:r>
      <w:proofErr w:type="gramStart"/>
      <w:r w:rsidR="00D402DD">
        <w:rPr>
          <w:rFonts w:cs="Arial"/>
          <w:sz w:val="18"/>
          <w:szCs w:val="18"/>
        </w:rPr>
        <w:t>800.377.5597</w:t>
      </w:r>
      <w:r w:rsidRPr="005E3CE0">
        <w:rPr>
          <w:rFonts w:cs="Arial"/>
          <w:sz w:val="18"/>
          <w:szCs w:val="18"/>
        </w:rPr>
        <w:t xml:space="preserve"> </w:t>
      </w:r>
      <w:r w:rsidR="00BB34B9" w:rsidRPr="005E3CE0">
        <w:rPr>
          <w:rFonts w:cs="Arial"/>
          <w:sz w:val="18"/>
          <w:szCs w:val="18"/>
        </w:rPr>
        <w:t xml:space="preserve"> Fax</w:t>
      </w:r>
      <w:proofErr w:type="gramEnd"/>
      <w:r w:rsidR="00BB34B9" w:rsidRPr="005E3CE0">
        <w:rPr>
          <w:rFonts w:cs="Arial"/>
          <w:sz w:val="18"/>
          <w:szCs w:val="18"/>
        </w:rPr>
        <w:t>: 610</w:t>
      </w:r>
      <w:r w:rsidRPr="005E3CE0">
        <w:rPr>
          <w:rFonts w:cs="Arial"/>
          <w:sz w:val="18"/>
          <w:szCs w:val="18"/>
        </w:rPr>
        <w:t>.</w:t>
      </w:r>
      <w:r w:rsidR="00BB34B9" w:rsidRPr="005E3CE0">
        <w:rPr>
          <w:rFonts w:cs="Arial"/>
          <w:sz w:val="18"/>
          <w:szCs w:val="18"/>
        </w:rPr>
        <w:t>746.4325</w:t>
      </w:r>
    </w:p>
    <w:p w14:paraId="5234C5BE" w14:textId="6EFB6FE4" w:rsidR="00365E69" w:rsidRPr="005E3CE0" w:rsidRDefault="00365E69" w:rsidP="00365E69">
      <w:pPr>
        <w:ind w:left="1440"/>
        <w:rPr>
          <w:rFonts w:cs="Arial"/>
          <w:sz w:val="18"/>
          <w:szCs w:val="18"/>
        </w:rPr>
      </w:pPr>
      <w:r w:rsidRPr="005E3CE0">
        <w:rPr>
          <w:rFonts w:cs="Arial"/>
          <w:sz w:val="18"/>
          <w:szCs w:val="18"/>
        </w:rPr>
        <w:tab/>
        <w:t xml:space="preserve">E-mail: </w:t>
      </w:r>
      <w:hyperlink r:id="rId9" w:history="1">
        <w:r w:rsidR="004537C7" w:rsidRPr="0021370F">
          <w:rPr>
            <w:rStyle w:val="Hyperlink"/>
            <w:rFonts w:ascii="Arial" w:hAnsi="Arial" w:cs="Arial"/>
            <w:sz w:val="18"/>
            <w:szCs w:val="18"/>
          </w:rPr>
          <w:t>support@altro.com</w:t>
        </w:r>
      </w:hyperlink>
      <w:r w:rsidRPr="005E3CE0">
        <w:rPr>
          <w:rFonts w:cs="Arial"/>
          <w:sz w:val="18"/>
          <w:szCs w:val="18"/>
        </w:rPr>
        <w:t xml:space="preserve"> Web Site: </w:t>
      </w:r>
      <w:hyperlink r:id="rId10" w:history="1">
        <w:r w:rsidR="004537C7" w:rsidRPr="0021370F">
          <w:rPr>
            <w:rStyle w:val="Hyperlink"/>
            <w:rFonts w:ascii="Arial" w:hAnsi="Arial" w:cs="Arial"/>
            <w:sz w:val="18"/>
            <w:szCs w:val="18"/>
          </w:rPr>
          <w:t>www.altro.com</w:t>
        </w:r>
      </w:hyperlink>
      <w:r w:rsidRPr="005E3CE0">
        <w:rPr>
          <w:rFonts w:cs="Arial"/>
          <w:sz w:val="18"/>
          <w:szCs w:val="18"/>
        </w:rPr>
        <w:t>.</w:t>
      </w:r>
    </w:p>
    <w:p w14:paraId="4D92E9C8" w14:textId="77777777" w:rsidR="00365E69" w:rsidRPr="005E3CE0" w:rsidRDefault="00365E69" w:rsidP="00365E69">
      <w:pPr>
        <w:rPr>
          <w:rFonts w:cs="Arial"/>
          <w:sz w:val="18"/>
          <w:szCs w:val="18"/>
        </w:rPr>
      </w:pPr>
    </w:p>
    <w:p w14:paraId="181F7CBE" w14:textId="77777777" w:rsidR="00365E69" w:rsidRPr="005E3CE0" w:rsidRDefault="0000068D" w:rsidP="00365E69">
      <w:pPr>
        <w:rPr>
          <w:rFonts w:cs="Arial"/>
          <w:sz w:val="18"/>
          <w:szCs w:val="18"/>
        </w:rPr>
      </w:pPr>
      <w:r w:rsidRPr="005E3CE0">
        <w:rPr>
          <w:rFonts w:cs="Arial"/>
          <w:sz w:val="18"/>
          <w:szCs w:val="18"/>
        </w:rPr>
        <w:t>2.</w:t>
      </w:r>
      <w:r w:rsidR="00365E69" w:rsidRPr="005E3CE0">
        <w:rPr>
          <w:rFonts w:cs="Arial"/>
          <w:sz w:val="18"/>
          <w:szCs w:val="18"/>
        </w:rPr>
        <w:t>2</w:t>
      </w:r>
      <w:r w:rsidR="00365E69" w:rsidRPr="005E3CE0">
        <w:rPr>
          <w:rFonts w:cs="Arial"/>
          <w:sz w:val="18"/>
          <w:szCs w:val="18"/>
        </w:rPr>
        <w:tab/>
      </w:r>
      <w:r w:rsidR="00B16860" w:rsidRPr="005E3CE0">
        <w:rPr>
          <w:rFonts w:cs="Arial"/>
          <w:sz w:val="18"/>
          <w:szCs w:val="18"/>
        </w:rPr>
        <w:t>PV</w:t>
      </w:r>
      <w:r w:rsidR="00365E69" w:rsidRPr="005E3CE0">
        <w:rPr>
          <w:rFonts w:cs="Arial"/>
          <w:sz w:val="18"/>
          <w:szCs w:val="18"/>
        </w:rPr>
        <w:t>C</w:t>
      </w:r>
      <w:r w:rsidR="00B74E55" w:rsidRPr="005E3CE0">
        <w:rPr>
          <w:rFonts w:cs="Arial"/>
          <w:sz w:val="18"/>
          <w:szCs w:val="18"/>
        </w:rPr>
        <w:t>u</w:t>
      </w:r>
      <w:r w:rsidR="00365E69" w:rsidRPr="005E3CE0">
        <w:rPr>
          <w:rFonts w:cs="Arial"/>
          <w:sz w:val="18"/>
          <w:szCs w:val="18"/>
        </w:rPr>
        <w:t xml:space="preserve"> WALL COVERING</w:t>
      </w:r>
      <w:r w:rsidR="006F37BD" w:rsidRPr="005E3CE0">
        <w:rPr>
          <w:rFonts w:cs="Arial"/>
          <w:sz w:val="18"/>
          <w:szCs w:val="18"/>
        </w:rPr>
        <w:t xml:space="preserve"> </w:t>
      </w:r>
    </w:p>
    <w:p w14:paraId="0B014BC2" w14:textId="77777777" w:rsidR="00365E69" w:rsidRPr="005E3CE0" w:rsidRDefault="00365E69" w:rsidP="00365E69">
      <w:pPr>
        <w:rPr>
          <w:rFonts w:cs="Arial"/>
          <w:sz w:val="18"/>
          <w:szCs w:val="18"/>
        </w:rPr>
      </w:pPr>
    </w:p>
    <w:p w14:paraId="4BC416EF" w14:textId="77777777" w:rsidR="00365E69" w:rsidRPr="005E3CE0" w:rsidRDefault="00BC6935" w:rsidP="00FA40F0">
      <w:pPr>
        <w:pStyle w:val="ListParagraph"/>
        <w:numPr>
          <w:ilvl w:val="0"/>
          <w:numId w:val="31"/>
        </w:numPr>
        <w:rPr>
          <w:rFonts w:cs="Arial"/>
          <w:sz w:val="18"/>
          <w:szCs w:val="18"/>
        </w:rPr>
      </w:pPr>
      <w:proofErr w:type="spellStart"/>
      <w:r w:rsidRPr="005E3CE0">
        <w:rPr>
          <w:rFonts w:cs="Arial"/>
          <w:sz w:val="18"/>
          <w:szCs w:val="18"/>
        </w:rPr>
        <w:t>Altro</w:t>
      </w:r>
      <w:proofErr w:type="spellEnd"/>
      <w:r>
        <w:rPr>
          <w:rFonts w:cs="Arial"/>
          <w:sz w:val="18"/>
          <w:szCs w:val="18"/>
        </w:rPr>
        <w:t xml:space="preserve"> Fortis </w:t>
      </w:r>
      <w:proofErr w:type="spellStart"/>
      <w:r>
        <w:rPr>
          <w:rFonts w:cs="Arial"/>
          <w:sz w:val="18"/>
          <w:szCs w:val="18"/>
        </w:rPr>
        <w:t>Titanium</w:t>
      </w:r>
      <w:r w:rsidRPr="005E3CE0">
        <w:rPr>
          <w:rFonts w:cs="Arial"/>
          <w:sz w:val="18"/>
          <w:szCs w:val="18"/>
          <w:vertAlign w:val="superscript"/>
        </w:rPr>
        <w:t>TM</w:t>
      </w:r>
      <w:proofErr w:type="spellEnd"/>
      <w:r w:rsidRPr="005E3CE0">
        <w:rPr>
          <w:rFonts w:cs="Arial"/>
          <w:sz w:val="18"/>
          <w:szCs w:val="18"/>
        </w:rPr>
        <w:t xml:space="preserve"> </w:t>
      </w:r>
      <w:r>
        <w:rPr>
          <w:rFonts w:cs="Arial"/>
          <w:sz w:val="18"/>
          <w:szCs w:val="18"/>
        </w:rPr>
        <w:t xml:space="preserve">15 </w:t>
      </w:r>
      <w:r w:rsidR="00365E69" w:rsidRPr="005E3CE0">
        <w:rPr>
          <w:rFonts w:cs="Arial"/>
          <w:sz w:val="18"/>
          <w:szCs w:val="18"/>
        </w:rPr>
        <w:t xml:space="preserve">is </w:t>
      </w:r>
      <w:r w:rsidR="00BB34B9" w:rsidRPr="005E3CE0">
        <w:rPr>
          <w:rFonts w:cs="Arial"/>
          <w:sz w:val="18"/>
          <w:szCs w:val="18"/>
        </w:rPr>
        <w:t xml:space="preserve">a </w:t>
      </w:r>
      <w:r w:rsidR="00365E69" w:rsidRPr="005E3CE0">
        <w:rPr>
          <w:rFonts w:cs="Arial"/>
          <w:sz w:val="18"/>
          <w:szCs w:val="18"/>
        </w:rPr>
        <w:t>semi-rigid PVC</w:t>
      </w:r>
      <w:r w:rsidR="0084513A" w:rsidRPr="005E3CE0">
        <w:rPr>
          <w:rFonts w:cs="Arial"/>
          <w:sz w:val="18"/>
          <w:szCs w:val="18"/>
        </w:rPr>
        <w:t>u</w:t>
      </w:r>
      <w:r w:rsidR="00365E69" w:rsidRPr="005E3CE0">
        <w:rPr>
          <w:rFonts w:cs="Arial"/>
          <w:sz w:val="18"/>
          <w:szCs w:val="18"/>
        </w:rPr>
        <w:t xml:space="preserve"> </w:t>
      </w:r>
      <w:r w:rsidR="00B16860" w:rsidRPr="005E3CE0">
        <w:rPr>
          <w:rFonts w:cs="Arial"/>
          <w:sz w:val="18"/>
          <w:szCs w:val="18"/>
        </w:rPr>
        <w:t>panel</w:t>
      </w:r>
      <w:r w:rsidR="00365E69" w:rsidRPr="005E3CE0">
        <w:rPr>
          <w:rFonts w:cs="Arial"/>
          <w:sz w:val="18"/>
          <w:szCs w:val="18"/>
        </w:rPr>
        <w:t xml:space="preserve">.  </w:t>
      </w:r>
      <w:proofErr w:type="spellStart"/>
      <w:r w:rsidRPr="005E3CE0">
        <w:rPr>
          <w:rFonts w:cs="Arial"/>
          <w:sz w:val="18"/>
          <w:szCs w:val="18"/>
        </w:rPr>
        <w:t>Altro</w:t>
      </w:r>
      <w:proofErr w:type="spellEnd"/>
      <w:r>
        <w:rPr>
          <w:rFonts w:cs="Arial"/>
          <w:sz w:val="18"/>
          <w:szCs w:val="18"/>
        </w:rPr>
        <w:t xml:space="preserve"> Fortis </w:t>
      </w:r>
      <w:proofErr w:type="spellStart"/>
      <w:r>
        <w:rPr>
          <w:rFonts w:cs="Arial"/>
          <w:sz w:val="18"/>
          <w:szCs w:val="18"/>
        </w:rPr>
        <w:t>Titanium</w:t>
      </w:r>
      <w:r w:rsidRPr="005E3CE0">
        <w:rPr>
          <w:rFonts w:cs="Arial"/>
          <w:sz w:val="18"/>
          <w:szCs w:val="18"/>
          <w:vertAlign w:val="superscript"/>
        </w:rPr>
        <w:t>TM</w:t>
      </w:r>
      <w:proofErr w:type="spellEnd"/>
      <w:r w:rsidRPr="005E3CE0">
        <w:rPr>
          <w:rFonts w:cs="Arial"/>
          <w:sz w:val="18"/>
          <w:szCs w:val="18"/>
        </w:rPr>
        <w:t xml:space="preserve"> </w:t>
      </w:r>
      <w:r>
        <w:rPr>
          <w:rFonts w:cs="Arial"/>
          <w:sz w:val="18"/>
          <w:szCs w:val="18"/>
        </w:rPr>
        <w:t xml:space="preserve">15 </w:t>
      </w:r>
      <w:r w:rsidR="00365E69" w:rsidRPr="005E3CE0">
        <w:rPr>
          <w:rFonts w:cs="Arial"/>
          <w:sz w:val="18"/>
          <w:szCs w:val="18"/>
        </w:rPr>
        <w:t xml:space="preserve">contains no plasticizers or fillers.  </w:t>
      </w:r>
      <w:proofErr w:type="spellStart"/>
      <w:r w:rsidRPr="005E3CE0">
        <w:rPr>
          <w:rFonts w:cs="Arial"/>
          <w:sz w:val="18"/>
          <w:szCs w:val="18"/>
        </w:rPr>
        <w:t>Altro</w:t>
      </w:r>
      <w:proofErr w:type="spellEnd"/>
      <w:r>
        <w:rPr>
          <w:rFonts w:cs="Arial"/>
          <w:sz w:val="18"/>
          <w:szCs w:val="18"/>
        </w:rPr>
        <w:t xml:space="preserve"> Fortis </w:t>
      </w:r>
      <w:proofErr w:type="spellStart"/>
      <w:r>
        <w:rPr>
          <w:rFonts w:cs="Arial"/>
          <w:sz w:val="18"/>
          <w:szCs w:val="18"/>
        </w:rPr>
        <w:t>Titanium</w:t>
      </w:r>
      <w:r w:rsidRPr="005E3CE0">
        <w:rPr>
          <w:rFonts w:cs="Arial"/>
          <w:sz w:val="18"/>
          <w:szCs w:val="18"/>
          <w:vertAlign w:val="superscript"/>
        </w:rPr>
        <w:t>TM</w:t>
      </w:r>
      <w:proofErr w:type="spellEnd"/>
      <w:r w:rsidRPr="005E3CE0">
        <w:rPr>
          <w:rFonts w:cs="Arial"/>
          <w:sz w:val="18"/>
          <w:szCs w:val="18"/>
        </w:rPr>
        <w:t xml:space="preserve"> </w:t>
      </w:r>
      <w:r>
        <w:rPr>
          <w:rFonts w:cs="Arial"/>
          <w:sz w:val="18"/>
          <w:szCs w:val="18"/>
        </w:rPr>
        <w:t xml:space="preserve">15 </w:t>
      </w:r>
      <w:r w:rsidR="00365E69" w:rsidRPr="005E3CE0">
        <w:rPr>
          <w:rFonts w:cs="Arial"/>
          <w:sz w:val="18"/>
          <w:szCs w:val="18"/>
        </w:rPr>
        <w:t xml:space="preserve">is homogenous. </w:t>
      </w:r>
    </w:p>
    <w:p w14:paraId="3CB0B746" w14:textId="77777777" w:rsidR="00FA40F0" w:rsidRPr="005E3CE0" w:rsidRDefault="00FA40F0" w:rsidP="00365E69">
      <w:pPr>
        <w:rPr>
          <w:rFonts w:cs="Arial"/>
          <w:sz w:val="18"/>
          <w:szCs w:val="18"/>
        </w:rPr>
      </w:pPr>
    </w:p>
    <w:p w14:paraId="6273DA36" w14:textId="77777777" w:rsidR="00365E69" w:rsidRPr="005E3CE0" w:rsidRDefault="00365E69" w:rsidP="00365E69">
      <w:pPr>
        <w:numPr>
          <w:ilvl w:val="0"/>
          <w:numId w:val="26"/>
        </w:numPr>
        <w:outlineLvl w:val="0"/>
        <w:rPr>
          <w:rFonts w:cs="Arial"/>
          <w:sz w:val="18"/>
          <w:szCs w:val="18"/>
        </w:rPr>
      </w:pPr>
      <w:r w:rsidRPr="005E3CE0">
        <w:rPr>
          <w:rFonts w:cs="Arial"/>
          <w:sz w:val="18"/>
          <w:szCs w:val="18"/>
        </w:rPr>
        <w:t xml:space="preserve">Acceptable material: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Pr="005E3CE0">
        <w:rPr>
          <w:rFonts w:cs="Arial"/>
          <w:sz w:val="18"/>
          <w:szCs w:val="18"/>
        </w:rPr>
        <w:t xml:space="preserve">(measurements and product weights given below are approximate): </w:t>
      </w:r>
    </w:p>
    <w:p w14:paraId="11872508" w14:textId="77777777" w:rsidR="00365E69" w:rsidRPr="005E3CE0" w:rsidRDefault="00365E69" w:rsidP="00365E69">
      <w:pPr>
        <w:tabs>
          <w:tab w:val="left" w:pos="1440"/>
        </w:tabs>
        <w:ind w:left="1440"/>
        <w:outlineLvl w:val="0"/>
        <w:rPr>
          <w:rFonts w:cs="Arial"/>
          <w:sz w:val="18"/>
          <w:szCs w:val="18"/>
        </w:rPr>
      </w:pPr>
    </w:p>
    <w:p w14:paraId="08A46E77" w14:textId="77777777" w:rsidR="00365E69" w:rsidRPr="005E3CE0" w:rsidRDefault="00365E69" w:rsidP="00365E69">
      <w:pPr>
        <w:ind w:left="2160" w:hanging="720"/>
        <w:rPr>
          <w:rFonts w:cs="Arial"/>
          <w:sz w:val="18"/>
          <w:szCs w:val="18"/>
        </w:rPr>
      </w:pPr>
      <w:r w:rsidRPr="005E3CE0">
        <w:rPr>
          <w:rFonts w:cs="Arial"/>
          <w:sz w:val="18"/>
          <w:szCs w:val="18"/>
        </w:rPr>
        <w:t>1.</w:t>
      </w:r>
      <w:r w:rsidRPr="005E3CE0">
        <w:rPr>
          <w:rFonts w:cs="Arial"/>
          <w:sz w:val="18"/>
          <w:szCs w:val="18"/>
        </w:rPr>
        <w:tab/>
      </w:r>
      <w:r w:rsidR="00ED7866">
        <w:rPr>
          <w:rFonts w:cs="Arial"/>
          <w:b/>
          <w:sz w:val="18"/>
          <w:szCs w:val="18"/>
        </w:rPr>
        <w:t>Ivory</w:t>
      </w:r>
      <w:r w:rsidR="00F75B73">
        <w:rPr>
          <w:rFonts w:cs="Arial"/>
          <w:b/>
          <w:sz w:val="18"/>
          <w:szCs w:val="18"/>
        </w:rPr>
        <w:t xml:space="preserve"> </w:t>
      </w:r>
      <w:r w:rsidR="00B16860" w:rsidRPr="005E3CE0">
        <w:rPr>
          <w:rFonts w:cs="Arial"/>
          <w:b/>
          <w:sz w:val="18"/>
          <w:szCs w:val="18"/>
        </w:rPr>
        <w:t>W1</w:t>
      </w:r>
      <w:r w:rsidR="00ED7866">
        <w:rPr>
          <w:rFonts w:cs="Arial"/>
          <w:b/>
          <w:sz w:val="18"/>
          <w:szCs w:val="18"/>
        </w:rPr>
        <w:t>50</w:t>
      </w:r>
      <w:r w:rsidR="00716A71">
        <w:rPr>
          <w:rFonts w:cs="Arial"/>
          <w:b/>
          <w:sz w:val="18"/>
          <w:szCs w:val="18"/>
        </w:rPr>
        <w:t>/FT04</w:t>
      </w:r>
      <w:r w:rsidR="0084513A" w:rsidRPr="00724331">
        <w:rPr>
          <w:rFonts w:cs="Arial"/>
          <w:b/>
          <w:sz w:val="18"/>
          <w:szCs w:val="18"/>
        </w:rPr>
        <w:t xml:space="preserve">: </w:t>
      </w:r>
      <w:r w:rsidR="0084513A" w:rsidRPr="005E3CE0">
        <w:rPr>
          <w:rFonts w:cs="Arial"/>
          <w:sz w:val="18"/>
          <w:szCs w:val="18"/>
        </w:rPr>
        <w:t>Thickness: 0.0</w:t>
      </w:r>
      <w:r w:rsidR="00E65292">
        <w:rPr>
          <w:rFonts w:cs="Arial"/>
          <w:sz w:val="18"/>
          <w:szCs w:val="18"/>
        </w:rPr>
        <w:t>6</w:t>
      </w:r>
      <w:r w:rsidR="0084513A" w:rsidRPr="005E3CE0">
        <w:rPr>
          <w:rFonts w:cs="Arial"/>
          <w:sz w:val="18"/>
          <w:szCs w:val="18"/>
        </w:rPr>
        <w:t>0" (</w:t>
      </w:r>
      <w:r w:rsidR="00E65292">
        <w:rPr>
          <w:rFonts w:cs="Arial"/>
          <w:sz w:val="18"/>
          <w:szCs w:val="18"/>
        </w:rPr>
        <w:t>1.5</w:t>
      </w:r>
      <w:r w:rsidRPr="005E3CE0">
        <w:rPr>
          <w:rFonts w:cs="Arial"/>
          <w:sz w:val="18"/>
          <w:szCs w:val="18"/>
        </w:rPr>
        <w:t xml:space="preserve"> mm); Panel Width: 4’ (1.22m) Panel Heigh</w:t>
      </w:r>
      <w:r w:rsidR="00B16860" w:rsidRPr="005E3CE0">
        <w:rPr>
          <w:rFonts w:cs="Arial"/>
          <w:sz w:val="18"/>
          <w:szCs w:val="18"/>
        </w:rPr>
        <w:t>t</w:t>
      </w:r>
      <w:r w:rsidR="00724331">
        <w:rPr>
          <w:rFonts w:cs="Arial"/>
          <w:sz w:val="18"/>
          <w:szCs w:val="18"/>
        </w:rPr>
        <w:t xml:space="preserve"> 9</w:t>
      </w:r>
      <w:r w:rsidRPr="005E3CE0">
        <w:rPr>
          <w:rFonts w:cs="Arial"/>
          <w:sz w:val="18"/>
          <w:szCs w:val="18"/>
        </w:rPr>
        <w:t>’</w:t>
      </w:r>
      <w:r w:rsidR="00A90927">
        <w:rPr>
          <w:rFonts w:cs="Arial"/>
          <w:sz w:val="18"/>
          <w:szCs w:val="18"/>
        </w:rPr>
        <w:t xml:space="preserve">10” </w:t>
      </w:r>
      <w:r w:rsidR="0084513A" w:rsidRPr="005E3CE0">
        <w:rPr>
          <w:rFonts w:cs="Arial"/>
          <w:sz w:val="18"/>
          <w:szCs w:val="18"/>
        </w:rPr>
        <w:t>(2.</w:t>
      </w:r>
      <w:r w:rsidR="009B31D3">
        <w:rPr>
          <w:rFonts w:cs="Arial"/>
          <w:sz w:val="18"/>
          <w:szCs w:val="18"/>
        </w:rPr>
        <w:t>99</w:t>
      </w:r>
      <w:r w:rsidR="0084513A" w:rsidRPr="005E3CE0">
        <w:rPr>
          <w:rFonts w:cs="Arial"/>
          <w:sz w:val="18"/>
          <w:szCs w:val="18"/>
        </w:rPr>
        <w:t xml:space="preserve">m) </w:t>
      </w:r>
      <w:r w:rsidRPr="005E3CE0">
        <w:rPr>
          <w:rFonts w:cs="Arial"/>
          <w:sz w:val="18"/>
          <w:szCs w:val="18"/>
        </w:rPr>
        <w:t>Weigh</w:t>
      </w:r>
      <w:r w:rsidR="00B16860" w:rsidRPr="005E3CE0">
        <w:rPr>
          <w:rFonts w:cs="Arial"/>
          <w:sz w:val="18"/>
          <w:szCs w:val="18"/>
        </w:rPr>
        <w:t>t per panel</w:t>
      </w:r>
      <w:r w:rsidR="0084513A" w:rsidRPr="005E3CE0">
        <w:rPr>
          <w:rFonts w:cs="Arial"/>
          <w:sz w:val="18"/>
          <w:szCs w:val="18"/>
        </w:rPr>
        <w:t xml:space="preserve">: </w:t>
      </w:r>
      <w:r w:rsidR="00E65292">
        <w:rPr>
          <w:rFonts w:cs="Arial"/>
          <w:sz w:val="18"/>
          <w:szCs w:val="18"/>
        </w:rPr>
        <w:t>17.6</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sidR="00724331">
        <w:rPr>
          <w:rFonts w:cs="Arial"/>
          <w:sz w:val="18"/>
          <w:szCs w:val="18"/>
        </w:rPr>
        <w:t>(</w:t>
      </w:r>
      <w:r w:rsidR="00036C53">
        <w:rPr>
          <w:rFonts w:cs="Arial"/>
          <w:sz w:val="18"/>
          <w:szCs w:val="18"/>
        </w:rPr>
        <w:t>7.9</w:t>
      </w:r>
      <w:r w:rsidR="00B16860" w:rsidRPr="005E3CE0">
        <w:rPr>
          <w:rFonts w:cs="Arial"/>
          <w:sz w:val="18"/>
          <w:szCs w:val="18"/>
        </w:rPr>
        <w:t xml:space="preserve"> kg)</w:t>
      </w:r>
    </w:p>
    <w:p w14:paraId="272E7471" w14:textId="77777777" w:rsidR="00331B88" w:rsidRPr="005E3CE0" w:rsidRDefault="00331B88" w:rsidP="00B16860">
      <w:pPr>
        <w:ind w:left="2160" w:hanging="720"/>
        <w:rPr>
          <w:rFonts w:cs="Arial"/>
          <w:sz w:val="18"/>
          <w:szCs w:val="18"/>
        </w:rPr>
      </w:pPr>
    </w:p>
    <w:p w14:paraId="3C35E925" w14:textId="77777777" w:rsidR="00036C53" w:rsidRDefault="00365E69" w:rsidP="00036C53">
      <w:pPr>
        <w:ind w:left="2160" w:hanging="720"/>
        <w:rPr>
          <w:rFonts w:cs="Arial"/>
          <w:sz w:val="18"/>
          <w:szCs w:val="18"/>
        </w:rPr>
      </w:pPr>
      <w:r w:rsidRPr="005E3CE0">
        <w:rPr>
          <w:rFonts w:cs="Arial"/>
          <w:sz w:val="18"/>
          <w:szCs w:val="18"/>
        </w:rPr>
        <w:t>2.</w:t>
      </w:r>
      <w:r w:rsidRPr="005E3CE0">
        <w:rPr>
          <w:rFonts w:cs="Arial"/>
          <w:sz w:val="18"/>
          <w:szCs w:val="18"/>
        </w:rPr>
        <w:tab/>
      </w:r>
      <w:r w:rsidR="00ED7866">
        <w:rPr>
          <w:rFonts w:cs="Arial"/>
          <w:b/>
          <w:sz w:val="18"/>
          <w:szCs w:val="18"/>
        </w:rPr>
        <w:t>Candle</w:t>
      </w:r>
      <w:r w:rsidR="00B16860" w:rsidRPr="00724331">
        <w:rPr>
          <w:rFonts w:cs="Arial"/>
          <w:b/>
          <w:sz w:val="18"/>
          <w:szCs w:val="18"/>
        </w:rPr>
        <w:t xml:space="preserve"> W1</w:t>
      </w:r>
      <w:r w:rsidR="00ED7866">
        <w:rPr>
          <w:rFonts w:cs="Arial"/>
          <w:b/>
          <w:sz w:val="18"/>
          <w:szCs w:val="18"/>
        </w:rPr>
        <w:t>50</w:t>
      </w:r>
      <w:r w:rsidR="00716A71">
        <w:rPr>
          <w:rFonts w:cs="Arial"/>
          <w:b/>
          <w:sz w:val="18"/>
          <w:szCs w:val="18"/>
        </w:rPr>
        <w:t>/FT05</w:t>
      </w:r>
      <w:r w:rsidR="0084513A" w:rsidRPr="00724331">
        <w:rPr>
          <w:rFonts w:cs="Arial"/>
          <w:b/>
          <w:sz w:val="18"/>
          <w:szCs w:val="18"/>
        </w:rPr>
        <w:t>:</w:t>
      </w:r>
      <w:r w:rsidR="0084513A" w:rsidRPr="005E3CE0">
        <w:rPr>
          <w:rFonts w:cs="Arial"/>
          <w:sz w:val="18"/>
          <w:szCs w:val="18"/>
        </w:rPr>
        <w:t xml:space="preserve"> </w:t>
      </w:r>
      <w:r w:rsidR="00036C53" w:rsidRPr="005E3CE0">
        <w:rPr>
          <w:rFonts w:cs="Arial"/>
          <w:sz w:val="18"/>
          <w:szCs w:val="18"/>
        </w:rPr>
        <w:t>Thickness: 0.0</w:t>
      </w:r>
      <w:r w:rsidR="00036C53">
        <w:rPr>
          <w:rFonts w:cs="Arial"/>
          <w:sz w:val="18"/>
          <w:szCs w:val="18"/>
        </w:rPr>
        <w:t>6</w:t>
      </w:r>
      <w:r w:rsidR="00036C53" w:rsidRPr="005E3CE0">
        <w:rPr>
          <w:rFonts w:cs="Arial"/>
          <w:sz w:val="18"/>
          <w:szCs w:val="18"/>
        </w:rPr>
        <w:t>0" (</w:t>
      </w:r>
      <w:r w:rsidR="00036C53">
        <w:rPr>
          <w:rFonts w:cs="Arial"/>
          <w:sz w:val="18"/>
          <w:szCs w:val="18"/>
        </w:rPr>
        <w:t>1.5</w:t>
      </w:r>
      <w:r w:rsidR="00036C53" w:rsidRPr="005E3CE0">
        <w:rPr>
          <w:rFonts w:cs="Arial"/>
          <w:sz w:val="18"/>
          <w:szCs w:val="18"/>
        </w:rPr>
        <w:t xml:space="preserve"> mm); Panel Width: 4’ (1.22m) Panel Height</w:t>
      </w:r>
      <w:r w:rsidR="00036C53">
        <w:rPr>
          <w:rFonts w:cs="Arial"/>
          <w:sz w:val="18"/>
          <w:szCs w:val="18"/>
        </w:rPr>
        <w:t xml:space="preserve"> 9</w:t>
      </w:r>
      <w:r w:rsidR="00036C53" w:rsidRPr="005E3CE0">
        <w:rPr>
          <w:rFonts w:cs="Arial"/>
          <w:sz w:val="18"/>
          <w:szCs w:val="18"/>
        </w:rPr>
        <w:t>’</w:t>
      </w:r>
      <w:r w:rsidR="00036C53">
        <w:rPr>
          <w:rFonts w:cs="Arial"/>
          <w:sz w:val="18"/>
          <w:szCs w:val="18"/>
        </w:rPr>
        <w:t xml:space="preserve">10” </w:t>
      </w:r>
      <w:r w:rsidR="00036C53" w:rsidRPr="005E3CE0">
        <w:rPr>
          <w:rFonts w:cs="Arial"/>
          <w:sz w:val="18"/>
          <w:szCs w:val="18"/>
        </w:rPr>
        <w:t>(2.</w:t>
      </w:r>
      <w:r w:rsidR="00036C53">
        <w:rPr>
          <w:rFonts w:cs="Arial"/>
          <w:sz w:val="18"/>
          <w:szCs w:val="18"/>
        </w:rPr>
        <w:t>99</w:t>
      </w:r>
      <w:r w:rsidR="00036C53" w:rsidRPr="005E3CE0">
        <w:rPr>
          <w:rFonts w:cs="Arial"/>
          <w:sz w:val="18"/>
          <w:szCs w:val="18"/>
        </w:rPr>
        <w:t xml:space="preserve">m) Weight per panel: </w:t>
      </w:r>
      <w:r w:rsidR="00036C53">
        <w:rPr>
          <w:rFonts w:cs="Arial"/>
          <w:sz w:val="18"/>
          <w:szCs w:val="18"/>
        </w:rPr>
        <w:t>17.6</w:t>
      </w:r>
      <w:r w:rsidR="00036C53" w:rsidRPr="005E3CE0">
        <w:rPr>
          <w:rFonts w:cs="Arial"/>
          <w:sz w:val="18"/>
          <w:szCs w:val="18"/>
        </w:rPr>
        <w:t xml:space="preserve"> </w:t>
      </w:r>
      <w:proofErr w:type="spellStart"/>
      <w:r w:rsidR="00036C53" w:rsidRPr="005E3CE0">
        <w:rPr>
          <w:rFonts w:cs="Arial"/>
          <w:sz w:val="18"/>
          <w:szCs w:val="18"/>
        </w:rPr>
        <w:t>lbs</w:t>
      </w:r>
      <w:proofErr w:type="spellEnd"/>
      <w:r w:rsidR="00036C53" w:rsidRPr="005E3CE0">
        <w:rPr>
          <w:rFonts w:cs="Arial"/>
          <w:sz w:val="18"/>
          <w:szCs w:val="18"/>
        </w:rPr>
        <w:t xml:space="preserve"> </w:t>
      </w:r>
      <w:r w:rsidR="00036C53">
        <w:rPr>
          <w:rFonts w:cs="Arial"/>
          <w:sz w:val="18"/>
          <w:szCs w:val="18"/>
        </w:rPr>
        <w:t>(7.9</w:t>
      </w:r>
      <w:r w:rsidR="00036C53" w:rsidRPr="005E3CE0">
        <w:rPr>
          <w:rFonts w:cs="Arial"/>
          <w:sz w:val="18"/>
          <w:szCs w:val="18"/>
        </w:rPr>
        <w:t xml:space="preserve"> kg)</w:t>
      </w:r>
    </w:p>
    <w:p w14:paraId="7B3DFEF7" w14:textId="77777777" w:rsidR="00036C53" w:rsidRPr="005E3CE0" w:rsidRDefault="00036C53" w:rsidP="00036C53">
      <w:pPr>
        <w:ind w:left="2160" w:hanging="720"/>
        <w:rPr>
          <w:rFonts w:cs="Arial"/>
          <w:sz w:val="18"/>
          <w:szCs w:val="18"/>
        </w:rPr>
      </w:pPr>
    </w:p>
    <w:p w14:paraId="146B315C" w14:textId="77777777" w:rsidR="003C2565" w:rsidRDefault="003C2565" w:rsidP="00036C53">
      <w:pPr>
        <w:rPr>
          <w:rFonts w:cs="Arial"/>
          <w:sz w:val="18"/>
          <w:szCs w:val="18"/>
        </w:rPr>
      </w:pPr>
    </w:p>
    <w:p w14:paraId="6F5151FD" w14:textId="77777777" w:rsidR="00F75B73" w:rsidRDefault="00F75B73" w:rsidP="00036C53">
      <w:pPr>
        <w:ind w:left="2160" w:hanging="720"/>
        <w:rPr>
          <w:rFonts w:cs="Arial"/>
          <w:sz w:val="18"/>
          <w:szCs w:val="18"/>
        </w:rPr>
      </w:pPr>
      <w:r>
        <w:rPr>
          <w:rFonts w:cs="Arial"/>
          <w:sz w:val="18"/>
          <w:szCs w:val="18"/>
        </w:rPr>
        <w:lastRenderedPageBreak/>
        <w:t>3.</w:t>
      </w:r>
      <w:r>
        <w:rPr>
          <w:rFonts w:cs="Arial"/>
          <w:sz w:val="18"/>
          <w:szCs w:val="18"/>
        </w:rPr>
        <w:tab/>
      </w:r>
      <w:r w:rsidR="00ED7866">
        <w:rPr>
          <w:rFonts w:cs="Arial"/>
          <w:b/>
          <w:sz w:val="18"/>
          <w:szCs w:val="18"/>
        </w:rPr>
        <w:t>Cotton</w:t>
      </w:r>
      <w:r w:rsidRPr="00724331">
        <w:rPr>
          <w:rFonts w:cs="Arial"/>
          <w:b/>
          <w:sz w:val="18"/>
          <w:szCs w:val="18"/>
        </w:rPr>
        <w:t xml:space="preserve"> W1</w:t>
      </w:r>
      <w:r w:rsidR="00ED7866">
        <w:rPr>
          <w:rFonts w:cs="Arial"/>
          <w:b/>
          <w:sz w:val="18"/>
          <w:szCs w:val="18"/>
        </w:rPr>
        <w:t>50</w:t>
      </w:r>
      <w:r w:rsidR="00AE08DC">
        <w:rPr>
          <w:rFonts w:cs="Arial"/>
          <w:b/>
          <w:sz w:val="18"/>
          <w:szCs w:val="18"/>
        </w:rPr>
        <w:t>/FT06</w:t>
      </w:r>
      <w:r w:rsidRPr="00724331">
        <w:rPr>
          <w:rFonts w:cs="Arial"/>
          <w:b/>
          <w:sz w:val="18"/>
          <w:szCs w:val="18"/>
        </w:rPr>
        <w:t>:</w:t>
      </w:r>
      <w:r>
        <w:rPr>
          <w:rFonts w:cs="Arial"/>
          <w:sz w:val="18"/>
          <w:szCs w:val="18"/>
        </w:rPr>
        <w:t xml:space="preserve"> </w:t>
      </w:r>
      <w:r w:rsidR="00036C53" w:rsidRPr="005E3CE0">
        <w:rPr>
          <w:rFonts w:cs="Arial"/>
          <w:sz w:val="18"/>
          <w:szCs w:val="18"/>
        </w:rPr>
        <w:t>Thickness: 0.0</w:t>
      </w:r>
      <w:r w:rsidR="00036C53">
        <w:rPr>
          <w:rFonts w:cs="Arial"/>
          <w:sz w:val="18"/>
          <w:szCs w:val="18"/>
        </w:rPr>
        <w:t>6</w:t>
      </w:r>
      <w:r w:rsidR="00036C53" w:rsidRPr="005E3CE0">
        <w:rPr>
          <w:rFonts w:cs="Arial"/>
          <w:sz w:val="18"/>
          <w:szCs w:val="18"/>
        </w:rPr>
        <w:t>0" (</w:t>
      </w:r>
      <w:r w:rsidR="00036C53">
        <w:rPr>
          <w:rFonts w:cs="Arial"/>
          <w:sz w:val="18"/>
          <w:szCs w:val="18"/>
        </w:rPr>
        <w:t>1.5</w:t>
      </w:r>
      <w:r w:rsidR="00036C53" w:rsidRPr="005E3CE0">
        <w:rPr>
          <w:rFonts w:cs="Arial"/>
          <w:sz w:val="18"/>
          <w:szCs w:val="18"/>
        </w:rPr>
        <w:t xml:space="preserve"> mm); Panel Width: 4’ (1.22m) Panel Height</w:t>
      </w:r>
      <w:r w:rsidR="00036C53">
        <w:rPr>
          <w:rFonts w:cs="Arial"/>
          <w:sz w:val="18"/>
          <w:szCs w:val="18"/>
        </w:rPr>
        <w:t xml:space="preserve"> 9</w:t>
      </w:r>
      <w:r w:rsidR="00036C53" w:rsidRPr="005E3CE0">
        <w:rPr>
          <w:rFonts w:cs="Arial"/>
          <w:sz w:val="18"/>
          <w:szCs w:val="18"/>
        </w:rPr>
        <w:t>’</w:t>
      </w:r>
      <w:r w:rsidR="00036C53">
        <w:rPr>
          <w:rFonts w:cs="Arial"/>
          <w:sz w:val="18"/>
          <w:szCs w:val="18"/>
        </w:rPr>
        <w:t xml:space="preserve">10” </w:t>
      </w:r>
      <w:r w:rsidR="00036C53" w:rsidRPr="005E3CE0">
        <w:rPr>
          <w:rFonts w:cs="Arial"/>
          <w:sz w:val="18"/>
          <w:szCs w:val="18"/>
        </w:rPr>
        <w:t>(2.</w:t>
      </w:r>
      <w:r w:rsidR="00036C53">
        <w:rPr>
          <w:rFonts w:cs="Arial"/>
          <w:sz w:val="18"/>
          <w:szCs w:val="18"/>
        </w:rPr>
        <w:t>99</w:t>
      </w:r>
      <w:r w:rsidR="00036C53" w:rsidRPr="005E3CE0">
        <w:rPr>
          <w:rFonts w:cs="Arial"/>
          <w:sz w:val="18"/>
          <w:szCs w:val="18"/>
        </w:rPr>
        <w:t xml:space="preserve">m) Weight per panel: </w:t>
      </w:r>
      <w:r w:rsidR="00036C53">
        <w:rPr>
          <w:rFonts w:cs="Arial"/>
          <w:sz w:val="18"/>
          <w:szCs w:val="18"/>
        </w:rPr>
        <w:t>17.6</w:t>
      </w:r>
      <w:r w:rsidR="00036C53" w:rsidRPr="005E3CE0">
        <w:rPr>
          <w:rFonts w:cs="Arial"/>
          <w:sz w:val="18"/>
          <w:szCs w:val="18"/>
        </w:rPr>
        <w:t xml:space="preserve"> </w:t>
      </w:r>
      <w:proofErr w:type="spellStart"/>
      <w:r w:rsidR="00036C53" w:rsidRPr="005E3CE0">
        <w:rPr>
          <w:rFonts w:cs="Arial"/>
          <w:sz w:val="18"/>
          <w:szCs w:val="18"/>
        </w:rPr>
        <w:t>lbs</w:t>
      </w:r>
      <w:proofErr w:type="spellEnd"/>
      <w:r w:rsidR="00036C53" w:rsidRPr="005E3CE0">
        <w:rPr>
          <w:rFonts w:cs="Arial"/>
          <w:sz w:val="18"/>
          <w:szCs w:val="18"/>
        </w:rPr>
        <w:t xml:space="preserve"> </w:t>
      </w:r>
      <w:r w:rsidR="00036C53">
        <w:rPr>
          <w:rFonts w:cs="Arial"/>
          <w:sz w:val="18"/>
          <w:szCs w:val="18"/>
        </w:rPr>
        <w:t>(7.9</w:t>
      </w:r>
      <w:r w:rsidR="00036C53" w:rsidRPr="005E3CE0">
        <w:rPr>
          <w:rFonts w:cs="Arial"/>
          <w:sz w:val="18"/>
          <w:szCs w:val="18"/>
        </w:rPr>
        <w:t xml:space="preserve"> kg)</w:t>
      </w:r>
    </w:p>
    <w:p w14:paraId="1DC34043" w14:textId="77777777" w:rsidR="00F75B73" w:rsidRDefault="00F75B73" w:rsidP="00F75B73">
      <w:pPr>
        <w:ind w:left="2160" w:hanging="720"/>
        <w:rPr>
          <w:rFonts w:cs="Arial"/>
          <w:sz w:val="18"/>
          <w:szCs w:val="18"/>
        </w:rPr>
      </w:pPr>
    </w:p>
    <w:p w14:paraId="66850CCD" w14:textId="77777777" w:rsidR="00B16860" w:rsidRDefault="00F75B73" w:rsidP="00036C53">
      <w:pPr>
        <w:ind w:left="2160" w:hanging="720"/>
        <w:rPr>
          <w:rFonts w:cs="Arial"/>
          <w:sz w:val="18"/>
          <w:szCs w:val="18"/>
        </w:rPr>
      </w:pPr>
      <w:r>
        <w:rPr>
          <w:rFonts w:cs="Arial"/>
          <w:sz w:val="18"/>
          <w:szCs w:val="18"/>
        </w:rPr>
        <w:t>4.</w:t>
      </w:r>
      <w:r>
        <w:rPr>
          <w:rFonts w:cs="Arial"/>
          <w:sz w:val="18"/>
          <w:szCs w:val="18"/>
        </w:rPr>
        <w:tab/>
      </w:r>
      <w:r w:rsidR="00AE08DC">
        <w:rPr>
          <w:rFonts w:cs="Arial"/>
          <w:b/>
          <w:sz w:val="18"/>
          <w:szCs w:val="18"/>
        </w:rPr>
        <w:t>Latte</w:t>
      </w:r>
      <w:r w:rsidRPr="00724331">
        <w:rPr>
          <w:rFonts w:cs="Arial"/>
          <w:b/>
          <w:sz w:val="18"/>
          <w:szCs w:val="18"/>
        </w:rPr>
        <w:t xml:space="preserve"> </w:t>
      </w:r>
      <w:r>
        <w:rPr>
          <w:rFonts w:cs="Arial"/>
          <w:b/>
          <w:sz w:val="18"/>
          <w:szCs w:val="18"/>
        </w:rPr>
        <w:t>W</w:t>
      </w:r>
      <w:r w:rsidR="00AE08DC">
        <w:rPr>
          <w:rFonts w:cs="Arial"/>
          <w:b/>
          <w:sz w:val="18"/>
          <w:szCs w:val="18"/>
        </w:rPr>
        <w:t>150/FT03</w:t>
      </w:r>
      <w:r w:rsidRPr="00724331">
        <w:rPr>
          <w:rFonts w:cs="Arial"/>
          <w:b/>
          <w:sz w:val="18"/>
          <w:szCs w:val="18"/>
        </w:rPr>
        <w:t>:</w:t>
      </w:r>
      <w:r>
        <w:rPr>
          <w:rFonts w:cs="Arial"/>
          <w:sz w:val="18"/>
          <w:szCs w:val="18"/>
        </w:rPr>
        <w:t xml:space="preserve"> </w:t>
      </w:r>
      <w:r w:rsidR="00036C53" w:rsidRPr="005E3CE0">
        <w:rPr>
          <w:rFonts w:cs="Arial"/>
          <w:sz w:val="18"/>
          <w:szCs w:val="18"/>
        </w:rPr>
        <w:t>Thickness: 0.0</w:t>
      </w:r>
      <w:r w:rsidR="00036C53">
        <w:rPr>
          <w:rFonts w:cs="Arial"/>
          <w:sz w:val="18"/>
          <w:szCs w:val="18"/>
        </w:rPr>
        <w:t>6</w:t>
      </w:r>
      <w:r w:rsidR="00036C53" w:rsidRPr="005E3CE0">
        <w:rPr>
          <w:rFonts w:cs="Arial"/>
          <w:sz w:val="18"/>
          <w:szCs w:val="18"/>
        </w:rPr>
        <w:t>0" (</w:t>
      </w:r>
      <w:r w:rsidR="00036C53">
        <w:rPr>
          <w:rFonts w:cs="Arial"/>
          <w:sz w:val="18"/>
          <w:szCs w:val="18"/>
        </w:rPr>
        <w:t>1.5</w:t>
      </w:r>
      <w:r w:rsidR="00036C53" w:rsidRPr="005E3CE0">
        <w:rPr>
          <w:rFonts w:cs="Arial"/>
          <w:sz w:val="18"/>
          <w:szCs w:val="18"/>
        </w:rPr>
        <w:t xml:space="preserve"> mm); Panel Width: 4’ (1.22m) Panel Height</w:t>
      </w:r>
      <w:r w:rsidR="00036C53">
        <w:rPr>
          <w:rFonts w:cs="Arial"/>
          <w:sz w:val="18"/>
          <w:szCs w:val="18"/>
        </w:rPr>
        <w:t xml:space="preserve"> 9</w:t>
      </w:r>
      <w:r w:rsidR="00036C53" w:rsidRPr="005E3CE0">
        <w:rPr>
          <w:rFonts w:cs="Arial"/>
          <w:sz w:val="18"/>
          <w:szCs w:val="18"/>
        </w:rPr>
        <w:t>’</w:t>
      </w:r>
      <w:r w:rsidR="00036C53">
        <w:rPr>
          <w:rFonts w:cs="Arial"/>
          <w:sz w:val="18"/>
          <w:szCs w:val="18"/>
        </w:rPr>
        <w:t xml:space="preserve">10” </w:t>
      </w:r>
      <w:r w:rsidR="00036C53" w:rsidRPr="005E3CE0">
        <w:rPr>
          <w:rFonts w:cs="Arial"/>
          <w:sz w:val="18"/>
          <w:szCs w:val="18"/>
        </w:rPr>
        <w:t>(2.</w:t>
      </w:r>
      <w:r w:rsidR="00036C53">
        <w:rPr>
          <w:rFonts w:cs="Arial"/>
          <w:sz w:val="18"/>
          <w:szCs w:val="18"/>
        </w:rPr>
        <w:t>99</w:t>
      </w:r>
      <w:r w:rsidR="00036C53" w:rsidRPr="005E3CE0">
        <w:rPr>
          <w:rFonts w:cs="Arial"/>
          <w:sz w:val="18"/>
          <w:szCs w:val="18"/>
        </w:rPr>
        <w:t xml:space="preserve">m) Weight per panel: </w:t>
      </w:r>
      <w:r w:rsidR="00036C53">
        <w:rPr>
          <w:rFonts w:cs="Arial"/>
          <w:sz w:val="18"/>
          <w:szCs w:val="18"/>
        </w:rPr>
        <w:t>17.6</w:t>
      </w:r>
      <w:r w:rsidR="00036C53" w:rsidRPr="005E3CE0">
        <w:rPr>
          <w:rFonts w:cs="Arial"/>
          <w:sz w:val="18"/>
          <w:szCs w:val="18"/>
        </w:rPr>
        <w:t xml:space="preserve"> </w:t>
      </w:r>
      <w:proofErr w:type="spellStart"/>
      <w:r w:rsidR="00036C53" w:rsidRPr="005E3CE0">
        <w:rPr>
          <w:rFonts w:cs="Arial"/>
          <w:sz w:val="18"/>
          <w:szCs w:val="18"/>
        </w:rPr>
        <w:t>lbs</w:t>
      </w:r>
      <w:proofErr w:type="spellEnd"/>
      <w:r w:rsidR="00036C53" w:rsidRPr="005E3CE0">
        <w:rPr>
          <w:rFonts w:cs="Arial"/>
          <w:sz w:val="18"/>
          <w:szCs w:val="18"/>
        </w:rPr>
        <w:t xml:space="preserve"> </w:t>
      </w:r>
      <w:r w:rsidR="00036C53">
        <w:rPr>
          <w:rFonts w:cs="Arial"/>
          <w:sz w:val="18"/>
          <w:szCs w:val="18"/>
        </w:rPr>
        <w:t>(7.9</w:t>
      </w:r>
      <w:r w:rsidR="00036C53" w:rsidRPr="005E3CE0">
        <w:rPr>
          <w:rFonts w:cs="Arial"/>
          <w:sz w:val="18"/>
          <w:szCs w:val="18"/>
        </w:rPr>
        <w:t xml:space="preserve"> kg)</w:t>
      </w:r>
      <w:r w:rsidR="00724331">
        <w:rPr>
          <w:rFonts w:cs="Arial"/>
          <w:sz w:val="18"/>
          <w:szCs w:val="18"/>
        </w:rPr>
        <w:br/>
      </w:r>
    </w:p>
    <w:p w14:paraId="1948F2BC" w14:textId="77777777" w:rsidR="00724331" w:rsidRDefault="00F75B73" w:rsidP="00036C53">
      <w:pPr>
        <w:ind w:left="2160" w:hanging="720"/>
        <w:rPr>
          <w:rFonts w:cs="Arial"/>
          <w:sz w:val="18"/>
          <w:szCs w:val="18"/>
        </w:rPr>
      </w:pPr>
      <w:r>
        <w:rPr>
          <w:rFonts w:cs="Arial"/>
          <w:sz w:val="18"/>
          <w:szCs w:val="18"/>
        </w:rPr>
        <w:t>5</w:t>
      </w:r>
      <w:r w:rsidR="00724331">
        <w:rPr>
          <w:rFonts w:cs="Arial"/>
          <w:sz w:val="18"/>
          <w:szCs w:val="18"/>
        </w:rPr>
        <w:t>.</w:t>
      </w:r>
      <w:r w:rsidR="00724331">
        <w:rPr>
          <w:rFonts w:cs="Arial"/>
          <w:sz w:val="18"/>
          <w:szCs w:val="18"/>
        </w:rPr>
        <w:tab/>
      </w:r>
      <w:r w:rsidR="00AE08DC">
        <w:rPr>
          <w:rFonts w:cs="Arial"/>
          <w:b/>
          <w:sz w:val="18"/>
          <w:szCs w:val="18"/>
        </w:rPr>
        <w:t>Smoke</w:t>
      </w:r>
      <w:r w:rsidR="00724331" w:rsidRPr="00724331">
        <w:rPr>
          <w:rFonts w:cs="Arial"/>
          <w:b/>
          <w:sz w:val="18"/>
          <w:szCs w:val="18"/>
        </w:rPr>
        <w:t xml:space="preserve"> W1</w:t>
      </w:r>
      <w:r w:rsidR="00AE08DC">
        <w:rPr>
          <w:rFonts w:cs="Arial"/>
          <w:b/>
          <w:sz w:val="18"/>
          <w:szCs w:val="18"/>
        </w:rPr>
        <w:t>5</w:t>
      </w:r>
      <w:r w:rsidR="00724331" w:rsidRPr="00724331">
        <w:rPr>
          <w:rFonts w:cs="Arial"/>
          <w:b/>
          <w:sz w:val="18"/>
          <w:szCs w:val="18"/>
        </w:rPr>
        <w:t>0/</w:t>
      </w:r>
      <w:r w:rsidR="002B3F34">
        <w:rPr>
          <w:rFonts w:cs="Arial"/>
          <w:b/>
          <w:sz w:val="18"/>
          <w:szCs w:val="18"/>
        </w:rPr>
        <w:t>FT02</w:t>
      </w:r>
      <w:r w:rsidR="00724331" w:rsidRPr="00724331">
        <w:rPr>
          <w:rFonts w:cs="Arial"/>
          <w:b/>
          <w:sz w:val="18"/>
          <w:szCs w:val="18"/>
        </w:rPr>
        <w:t>:</w:t>
      </w:r>
      <w:r w:rsidR="00724331">
        <w:rPr>
          <w:rFonts w:cs="Arial"/>
          <w:sz w:val="18"/>
          <w:szCs w:val="18"/>
        </w:rPr>
        <w:t xml:space="preserve"> </w:t>
      </w:r>
      <w:r w:rsidR="00036C53" w:rsidRPr="005E3CE0">
        <w:rPr>
          <w:rFonts w:cs="Arial"/>
          <w:sz w:val="18"/>
          <w:szCs w:val="18"/>
        </w:rPr>
        <w:t>Thickness: 0.0</w:t>
      </w:r>
      <w:r w:rsidR="00036C53">
        <w:rPr>
          <w:rFonts w:cs="Arial"/>
          <w:sz w:val="18"/>
          <w:szCs w:val="18"/>
        </w:rPr>
        <w:t>6</w:t>
      </w:r>
      <w:r w:rsidR="00036C53" w:rsidRPr="005E3CE0">
        <w:rPr>
          <w:rFonts w:cs="Arial"/>
          <w:sz w:val="18"/>
          <w:szCs w:val="18"/>
        </w:rPr>
        <w:t>0" (</w:t>
      </w:r>
      <w:r w:rsidR="00036C53">
        <w:rPr>
          <w:rFonts w:cs="Arial"/>
          <w:sz w:val="18"/>
          <w:szCs w:val="18"/>
        </w:rPr>
        <w:t>1.5</w:t>
      </w:r>
      <w:r w:rsidR="00036C53" w:rsidRPr="005E3CE0">
        <w:rPr>
          <w:rFonts w:cs="Arial"/>
          <w:sz w:val="18"/>
          <w:szCs w:val="18"/>
        </w:rPr>
        <w:t xml:space="preserve"> mm); Panel Width: 4’ (1.22m) Panel Height</w:t>
      </w:r>
      <w:r w:rsidR="00036C53">
        <w:rPr>
          <w:rFonts w:cs="Arial"/>
          <w:sz w:val="18"/>
          <w:szCs w:val="18"/>
        </w:rPr>
        <w:t xml:space="preserve"> 9</w:t>
      </w:r>
      <w:r w:rsidR="00036C53" w:rsidRPr="005E3CE0">
        <w:rPr>
          <w:rFonts w:cs="Arial"/>
          <w:sz w:val="18"/>
          <w:szCs w:val="18"/>
        </w:rPr>
        <w:t>’</w:t>
      </w:r>
      <w:r w:rsidR="00036C53">
        <w:rPr>
          <w:rFonts w:cs="Arial"/>
          <w:sz w:val="18"/>
          <w:szCs w:val="18"/>
        </w:rPr>
        <w:t xml:space="preserve">10” </w:t>
      </w:r>
      <w:r w:rsidR="00036C53" w:rsidRPr="005E3CE0">
        <w:rPr>
          <w:rFonts w:cs="Arial"/>
          <w:sz w:val="18"/>
          <w:szCs w:val="18"/>
        </w:rPr>
        <w:t>(2.</w:t>
      </w:r>
      <w:r w:rsidR="00036C53">
        <w:rPr>
          <w:rFonts w:cs="Arial"/>
          <w:sz w:val="18"/>
          <w:szCs w:val="18"/>
        </w:rPr>
        <w:t>99</w:t>
      </w:r>
      <w:r w:rsidR="00036C53" w:rsidRPr="005E3CE0">
        <w:rPr>
          <w:rFonts w:cs="Arial"/>
          <w:sz w:val="18"/>
          <w:szCs w:val="18"/>
        </w:rPr>
        <w:t xml:space="preserve">m) Weight per panel: </w:t>
      </w:r>
      <w:r w:rsidR="00036C53">
        <w:rPr>
          <w:rFonts w:cs="Arial"/>
          <w:sz w:val="18"/>
          <w:szCs w:val="18"/>
        </w:rPr>
        <w:t>17.6</w:t>
      </w:r>
      <w:r w:rsidR="00036C53" w:rsidRPr="005E3CE0">
        <w:rPr>
          <w:rFonts w:cs="Arial"/>
          <w:sz w:val="18"/>
          <w:szCs w:val="18"/>
        </w:rPr>
        <w:t xml:space="preserve"> </w:t>
      </w:r>
      <w:proofErr w:type="spellStart"/>
      <w:r w:rsidR="00036C53" w:rsidRPr="005E3CE0">
        <w:rPr>
          <w:rFonts w:cs="Arial"/>
          <w:sz w:val="18"/>
          <w:szCs w:val="18"/>
        </w:rPr>
        <w:t>lbs</w:t>
      </w:r>
      <w:proofErr w:type="spellEnd"/>
      <w:r w:rsidR="00036C53" w:rsidRPr="005E3CE0">
        <w:rPr>
          <w:rFonts w:cs="Arial"/>
          <w:sz w:val="18"/>
          <w:szCs w:val="18"/>
        </w:rPr>
        <w:t xml:space="preserve"> </w:t>
      </w:r>
      <w:r w:rsidR="00036C53">
        <w:rPr>
          <w:rFonts w:cs="Arial"/>
          <w:sz w:val="18"/>
          <w:szCs w:val="18"/>
        </w:rPr>
        <w:t>(7.9</w:t>
      </w:r>
      <w:r w:rsidR="00036C53" w:rsidRPr="005E3CE0">
        <w:rPr>
          <w:rFonts w:cs="Arial"/>
          <w:sz w:val="18"/>
          <w:szCs w:val="18"/>
        </w:rPr>
        <w:t xml:space="preserve"> kg)</w:t>
      </w:r>
      <w:r>
        <w:rPr>
          <w:rFonts w:cs="Arial"/>
          <w:sz w:val="18"/>
          <w:szCs w:val="18"/>
        </w:rPr>
        <w:br/>
      </w:r>
    </w:p>
    <w:p w14:paraId="1E94DD1B" w14:textId="77777777" w:rsidR="003C2565" w:rsidRDefault="00F75B73" w:rsidP="00036C53">
      <w:pPr>
        <w:ind w:left="2160" w:hanging="720"/>
        <w:rPr>
          <w:rFonts w:cs="Arial"/>
          <w:sz w:val="18"/>
          <w:szCs w:val="18"/>
        </w:rPr>
      </w:pPr>
      <w:r>
        <w:rPr>
          <w:rFonts w:cs="Arial"/>
          <w:sz w:val="18"/>
          <w:szCs w:val="18"/>
        </w:rPr>
        <w:t>6</w:t>
      </w:r>
      <w:r w:rsidR="00724331">
        <w:rPr>
          <w:rFonts w:cs="Arial"/>
          <w:sz w:val="18"/>
          <w:szCs w:val="18"/>
        </w:rPr>
        <w:t>.</w:t>
      </w:r>
      <w:r w:rsidR="00724331">
        <w:rPr>
          <w:rFonts w:cs="Arial"/>
          <w:sz w:val="18"/>
          <w:szCs w:val="18"/>
        </w:rPr>
        <w:tab/>
      </w:r>
      <w:r w:rsidR="002B3F34">
        <w:rPr>
          <w:rFonts w:cs="Arial"/>
          <w:b/>
          <w:sz w:val="18"/>
          <w:szCs w:val="18"/>
        </w:rPr>
        <w:t>Granite</w:t>
      </w:r>
      <w:r w:rsidR="00724331">
        <w:rPr>
          <w:rFonts w:cs="Arial"/>
          <w:b/>
          <w:sz w:val="18"/>
          <w:szCs w:val="18"/>
        </w:rPr>
        <w:t xml:space="preserve"> W1</w:t>
      </w:r>
      <w:r w:rsidR="002B3F34">
        <w:rPr>
          <w:rFonts w:cs="Arial"/>
          <w:b/>
          <w:sz w:val="18"/>
          <w:szCs w:val="18"/>
        </w:rPr>
        <w:t>50</w:t>
      </w:r>
      <w:r w:rsidR="00724331">
        <w:rPr>
          <w:rFonts w:cs="Arial"/>
          <w:b/>
          <w:sz w:val="18"/>
          <w:szCs w:val="18"/>
        </w:rPr>
        <w:t>/</w:t>
      </w:r>
      <w:r w:rsidR="002B3F34">
        <w:rPr>
          <w:rFonts w:cs="Arial"/>
          <w:b/>
          <w:sz w:val="18"/>
          <w:szCs w:val="18"/>
        </w:rPr>
        <w:t>FT01</w:t>
      </w:r>
      <w:r w:rsidR="00724331" w:rsidRPr="005E3CE0">
        <w:rPr>
          <w:rFonts w:cs="Arial"/>
          <w:sz w:val="18"/>
          <w:szCs w:val="18"/>
        </w:rPr>
        <w:t xml:space="preserve">: </w:t>
      </w:r>
      <w:r w:rsidR="00036C53" w:rsidRPr="005E3CE0">
        <w:rPr>
          <w:rFonts w:cs="Arial"/>
          <w:sz w:val="18"/>
          <w:szCs w:val="18"/>
        </w:rPr>
        <w:t>Thickness: 0.0</w:t>
      </w:r>
      <w:r w:rsidR="00036C53">
        <w:rPr>
          <w:rFonts w:cs="Arial"/>
          <w:sz w:val="18"/>
          <w:szCs w:val="18"/>
        </w:rPr>
        <w:t>6</w:t>
      </w:r>
      <w:r w:rsidR="00036C53" w:rsidRPr="005E3CE0">
        <w:rPr>
          <w:rFonts w:cs="Arial"/>
          <w:sz w:val="18"/>
          <w:szCs w:val="18"/>
        </w:rPr>
        <w:t>0" (</w:t>
      </w:r>
      <w:r w:rsidR="00036C53">
        <w:rPr>
          <w:rFonts w:cs="Arial"/>
          <w:sz w:val="18"/>
          <w:szCs w:val="18"/>
        </w:rPr>
        <w:t>1.5</w:t>
      </w:r>
      <w:r w:rsidR="00036C53" w:rsidRPr="005E3CE0">
        <w:rPr>
          <w:rFonts w:cs="Arial"/>
          <w:sz w:val="18"/>
          <w:szCs w:val="18"/>
        </w:rPr>
        <w:t xml:space="preserve"> mm); Panel Width: 4’ (1.22m) Panel Height</w:t>
      </w:r>
      <w:r w:rsidR="00036C53">
        <w:rPr>
          <w:rFonts w:cs="Arial"/>
          <w:sz w:val="18"/>
          <w:szCs w:val="18"/>
        </w:rPr>
        <w:t xml:space="preserve"> 9</w:t>
      </w:r>
      <w:r w:rsidR="00036C53" w:rsidRPr="005E3CE0">
        <w:rPr>
          <w:rFonts w:cs="Arial"/>
          <w:sz w:val="18"/>
          <w:szCs w:val="18"/>
        </w:rPr>
        <w:t>’</w:t>
      </w:r>
      <w:r w:rsidR="00036C53">
        <w:rPr>
          <w:rFonts w:cs="Arial"/>
          <w:sz w:val="18"/>
          <w:szCs w:val="18"/>
        </w:rPr>
        <w:t xml:space="preserve">10” </w:t>
      </w:r>
      <w:r w:rsidR="00036C53" w:rsidRPr="005E3CE0">
        <w:rPr>
          <w:rFonts w:cs="Arial"/>
          <w:sz w:val="18"/>
          <w:szCs w:val="18"/>
        </w:rPr>
        <w:t>(2.</w:t>
      </w:r>
      <w:r w:rsidR="00036C53">
        <w:rPr>
          <w:rFonts w:cs="Arial"/>
          <w:sz w:val="18"/>
          <w:szCs w:val="18"/>
        </w:rPr>
        <w:t>99</w:t>
      </w:r>
      <w:r w:rsidR="00036C53" w:rsidRPr="005E3CE0">
        <w:rPr>
          <w:rFonts w:cs="Arial"/>
          <w:sz w:val="18"/>
          <w:szCs w:val="18"/>
        </w:rPr>
        <w:t xml:space="preserve">m) Weight per panel: </w:t>
      </w:r>
      <w:r w:rsidR="00036C53">
        <w:rPr>
          <w:rFonts w:cs="Arial"/>
          <w:sz w:val="18"/>
          <w:szCs w:val="18"/>
        </w:rPr>
        <w:t>17.6</w:t>
      </w:r>
      <w:r w:rsidR="00036C53" w:rsidRPr="005E3CE0">
        <w:rPr>
          <w:rFonts w:cs="Arial"/>
          <w:sz w:val="18"/>
          <w:szCs w:val="18"/>
        </w:rPr>
        <w:t xml:space="preserve"> </w:t>
      </w:r>
      <w:proofErr w:type="spellStart"/>
      <w:r w:rsidR="00036C53" w:rsidRPr="005E3CE0">
        <w:rPr>
          <w:rFonts w:cs="Arial"/>
          <w:sz w:val="18"/>
          <w:szCs w:val="18"/>
        </w:rPr>
        <w:t>lbs</w:t>
      </w:r>
      <w:proofErr w:type="spellEnd"/>
      <w:r w:rsidR="00036C53" w:rsidRPr="005E3CE0">
        <w:rPr>
          <w:rFonts w:cs="Arial"/>
          <w:sz w:val="18"/>
          <w:szCs w:val="18"/>
        </w:rPr>
        <w:t xml:space="preserve"> </w:t>
      </w:r>
      <w:r w:rsidR="00036C53">
        <w:rPr>
          <w:rFonts w:cs="Arial"/>
          <w:sz w:val="18"/>
          <w:szCs w:val="18"/>
        </w:rPr>
        <w:t>(7.9</w:t>
      </w:r>
      <w:r w:rsidR="00036C53" w:rsidRPr="005E3CE0">
        <w:rPr>
          <w:rFonts w:cs="Arial"/>
          <w:sz w:val="18"/>
          <w:szCs w:val="18"/>
        </w:rPr>
        <w:t xml:space="preserve"> kg</w:t>
      </w:r>
      <w:r w:rsidR="00036C53">
        <w:rPr>
          <w:rFonts w:cs="Arial"/>
          <w:sz w:val="18"/>
          <w:szCs w:val="18"/>
        </w:rPr>
        <w:t>)</w:t>
      </w:r>
    </w:p>
    <w:p w14:paraId="4FF3213C" w14:textId="77777777" w:rsidR="00724331" w:rsidRPr="005E3CE0" w:rsidRDefault="00724331" w:rsidP="00B16860">
      <w:pPr>
        <w:ind w:left="2160" w:hanging="720"/>
        <w:rPr>
          <w:rFonts w:cs="Arial"/>
          <w:sz w:val="18"/>
          <w:szCs w:val="18"/>
        </w:rPr>
      </w:pPr>
    </w:p>
    <w:p w14:paraId="3D4EDF20" w14:textId="77777777" w:rsidR="00365E69" w:rsidRPr="005E3CE0" w:rsidRDefault="00365E69" w:rsidP="00365E69">
      <w:pPr>
        <w:ind w:left="2160" w:hanging="720"/>
        <w:rPr>
          <w:rFonts w:cs="Arial"/>
          <w:sz w:val="18"/>
          <w:szCs w:val="18"/>
        </w:rPr>
      </w:pPr>
    </w:p>
    <w:p w14:paraId="15D2B0C9" w14:textId="77777777" w:rsidR="00365E69" w:rsidRPr="005E3CE0" w:rsidRDefault="0000068D" w:rsidP="00365E69">
      <w:pPr>
        <w:keepNext/>
        <w:keepLines/>
        <w:tabs>
          <w:tab w:val="left" w:pos="-1440"/>
        </w:tabs>
        <w:ind w:left="720" w:hanging="720"/>
        <w:rPr>
          <w:rFonts w:cs="Arial"/>
          <w:sz w:val="18"/>
          <w:szCs w:val="18"/>
        </w:rPr>
      </w:pPr>
      <w:r w:rsidRPr="005E3CE0">
        <w:rPr>
          <w:rFonts w:cs="Arial"/>
          <w:sz w:val="18"/>
          <w:szCs w:val="18"/>
        </w:rPr>
        <w:t>2.</w:t>
      </w:r>
      <w:r w:rsidR="00365E69" w:rsidRPr="005E3CE0">
        <w:rPr>
          <w:rFonts w:cs="Arial"/>
          <w:sz w:val="18"/>
          <w:szCs w:val="18"/>
        </w:rPr>
        <w:t>3</w:t>
      </w:r>
      <w:r w:rsidR="00365E69" w:rsidRPr="005E3CE0">
        <w:rPr>
          <w:rFonts w:cs="Arial"/>
          <w:sz w:val="18"/>
          <w:szCs w:val="18"/>
        </w:rPr>
        <w:tab/>
        <w:t>ACCESSORIES</w:t>
      </w:r>
    </w:p>
    <w:p w14:paraId="4ED4C08C" w14:textId="77777777" w:rsidR="00365E69" w:rsidRPr="005E3CE0" w:rsidRDefault="00365E69" w:rsidP="00365E69">
      <w:pPr>
        <w:keepNext/>
        <w:keepLines/>
        <w:rPr>
          <w:rFonts w:cs="Arial"/>
          <w:sz w:val="18"/>
          <w:szCs w:val="18"/>
        </w:rPr>
      </w:pPr>
    </w:p>
    <w:p w14:paraId="52EB972C" w14:textId="77777777" w:rsidR="00365E69" w:rsidRPr="005E3CE0" w:rsidRDefault="00365E69" w:rsidP="00B16860">
      <w:pPr>
        <w:ind w:left="1440" w:hanging="720"/>
        <w:rPr>
          <w:rFonts w:cs="Arial"/>
          <w:sz w:val="18"/>
          <w:szCs w:val="18"/>
        </w:rPr>
      </w:pPr>
      <w:r w:rsidRPr="005E3CE0">
        <w:rPr>
          <w:rFonts w:cs="Arial"/>
          <w:sz w:val="18"/>
          <w:szCs w:val="18"/>
        </w:rPr>
        <w:t>A.</w:t>
      </w:r>
      <w:r w:rsidRPr="005E3CE0">
        <w:rPr>
          <w:rFonts w:cs="Arial"/>
          <w:sz w:val="18"/>
          <w:szCs w:val="18"/>
        </w:rPr>
        <w:tab/>
      </w:r>
      <w:r w:rsidR="007213FE">
        <w:rPr>
          <w:rFonts w:cs="Arial"/>
          <w:sz w:val="18"/>
          <w:szCs w:val="18"/>
        </w:rPr>
        <w:t>Color matched sea</w:t>
      </w:r>
      <w:r w:rsidR="007A3EDC">
        <w:rPr>
          <w:rFonts w:cs="Arial"/>
          <w:sz w:val="18"/>
          <w:szCs w:val="18"/>
        </w:rPr>
        <w:t>lant</w:t>
      </w:r>
      <w:r w:rsidRPr="005E3CE0">
        <w:rPr>
          <w:rFonts w:cs="Arial"/>
          <w:sz w:val="18"/>
          <w:szCs w:val="18"/>
        </w:rPr>
        <w:t>:</w:t>
      </w:r>
    </w:p>
    <w:p w14:paraId="3313446F" w14:textId="77777777" w:rsidR="00B16860" w:rsidRPr="00A64176" w:rsidRDefault="00D933A6" w:rsidP="00B16860">
      <w:pPr>
        <w:ind w:left="720" w:firstLine="720"/>
        <w:rPr>
          <w:rFonts w:cs="Arial"/>
          <w:sz w:val="18"/>
          <w:szCs w:val="18"/>
        </w:rPr>
      </w:pPr>
      <w:r>
        <w:rPr>
          <w:rFonts w:cs="Arial"/>
          <w:sz w:val="18"/>
          <w:szCs w:val="18"/>
        </w:rPr>
        <w:t>1</w:t>
      </w:r>
      <w:r w:rsidR="00365E69" w:rsidRPr="005E3CE0">
        <w:rPr>
          <w:rFonts w:cs="Arial"/>
          <w:sz w:val="18"/>
          <w:szCs w:val="18"/>
        </w:rPr>
        <w:t>.</w:t>
      </w:r>
      <w:r w:rsidR="00365E69" w:rsidRPr="005E3CE0">
        <w:rPr>
          <w:rFonts w:cs="Arial"/>
          <w:sz w:val="18"/>
          <w:szCs w:val="18"/>
        </w:rPr>
        <w:tab/>
      </w:r>
      <w:r w:rsidR="003429C3" w:rsidRPr="00A64176">
        <w:rPr>
          <w:rFonts w:cs="Arial"/>
          <w:b/>
          <w:bCs/>
          <w:sz w:val="18"/>
          <w:szCs w:val="18"/>
        </w:rPr>
        <w:t xml:space="preserve">Candle </w:t>
      </w:r>
      <w:r w:rsidR="00D23E1C" w:rsidRPr="00A64176">
        <w:rPr>
          <w:rFonts w:cs="Arial"/>
          <w:b/>
          <w:bCs/>
          <w:sz w:val="18"/>
          <w:szCs w:val="18"/>
        </w:rPr>
        <w:t>A805</w:t>
      </w:r>
      <w:r w:rsidR="0098353C" w:rsidRPr="00A64176">
        <w:rPr>
          <w:rFonts w:cs="Arial"/>
          <w:b/>
          <w:bCs/>
          <w:sz w:val="18"/>
          <w:szCs w:val="18"/>
        </w:rPr>
        <w:t>/05</w:t>
      </w:r>
    </w:p>
    <w:p w14:paraId="05351AD0" w14:textId="77777777" w:rsidR="0098353C" w:rsidRPr="00A64176" w:rsidRDefault="0098353C" w:rsidP="00B16860">
      <w:pPr>
        <w:ind w:left="720" w:firstLine="720"/>
        <w:rPr>
          <w:rFonts w:cs="Arial"/>
          <w:b/>
          <w:bCs/>
          <w:color w:val="000000"/>
          <w:sz w:val="18"/>
          <w:szCs w:val="18"/>
          <w:lang w:val="en-CA" w:eastAsia="en-CA"/>
        </w:rPr>
      </w:pPr>
      <w:r w:rsidRPr="00A64176">
        <w:rPr>
          <w:rFonts w:cs="Arial"/>
          <w:sz w:val="18"/>
          <w:szCs w:val="18"/>
        </w:rPr>
        <w:t xml:space="preserve">2. </w:t>
      </w:r>
      <w:r w:rsidRPr="00A64176">
        <w:rPr>
          <w:rFonts w:cs="Arial"/>
          <w:sz w:val="18"/>
          <w:szCs w:val="18"/>
        </w:rPr>
        <w:tab/>
      </w:r>
      <w:r w:rsidRPr="00A64176">
        <w:rPr>
          <w:rFonts w:cs="Arial"/>
          <w:b/>
          <w:bCs/>
          <w:sz w:val="18"/>
          <w:szCs w:val="18"/>
        </w:rPr>
        <w:t>Ivory A805/</w:t>
      </w:r>
      <w:r w:rsidR="00C443D3" w:rsidRPr="00A64176">
        <w:rPr>
          <w:rFonts w:cs="Arial"/>
          <w:b/>
          <w:bCs/>
          <w:sz w:val="18"/>
          <w:szCs w:val="18"/>
        </w:rPr>
        <w:t>04</w:t>
      </w:r>
    </w:p>
    <w:p w14:paraId="615251C9" w14:textId="77777777" w:rsidR="00365E69" w:rsidRPr="00A64176" w:rsidRDefault="00C443D3" w:rsidP="00365E69">
      <w:pPr>
        <w:ind w:left="1440" w:hanging="720"/>
        <w:rPr>
          <w:rFonts w:cs="Arial"/>
          <w:sz w:val="18"/>
          <w:szCs w:val="18"/>
        </w:rPr>
      </w:pPr>
      <w:r w:rsidRPr="00A64176">
        <w:rPr>
          <w:rFonts w:cs="Arial"/>
          <w:sz w:val="18"/>
          <w:szCs w:val="18"/>
        </w:rPr>
        <w:tab/>
        <w:t xml:space="preserve">3. </w:t>
      </w:r>
      <w:r w:rsidRPr="00A64176">
        <w:rPr>
          <w:rFonts w:cs="Arial"/>
          <w:sz w:val="18"/>
          <w:szCs w:val="18"/>
        </w:rPr>
        <w:tab/>
      </w:r>
      <w:r w:rsidRPr="00A64176">
        <w:rPr>
          <w:rFonts w:cs="Arial"/>
          <w:b/>
          <w:bCs/>
          <w:sz w:val="18"/>
          <w:szCs w:val="18"/>
        </w:rPr>
        <w:t>Cotton A805/06</w:t>
      </w:r>
    </w:p>
    <w:p w14:paraId="2E187D03" w14:textId="77777777" w:rsidR="00C443D3" w:rsidRPr="00A64176" w:rsidRDefault="00C443D3" w:rsidP="00365E69">
      <w:pPr>
        <w:ind w:left="1440" w:hanging="720"/>
        <w:rPr>
          <w:rFonts w:cs="Arial"/>
          <w:sz w:val="18"/>
          <w:szCs w:val="18"/>
        </w:rPr>
      </w:pPr>
      <w:r w:rsidRPr="00A64176">
        <w:rPr>
          <w:rFonts w:cs="Arial"/>
          <w:sz w:val="18"/>
          <w:szCs w:val="18"/>
        </w:rPr>
        <w:tab/>
        <w:t xml:space="preserve">4. </w:t>
      </w:r>
      <w:r w:rsidRPr="00A64176">
        <w:rPr>
          <w:rFonts w:cs="Arial"/>
          <w:sz w:val="18"/>
          <w:szCs w:val="18"/>
        </w:rPr>
        <w:tab/>
      </w:r>
      <w:r w:rsidRPr="00A64176">
        <w:rPr>
          <w:rFonts w:cs="Arial"/>
          <w:b/>
          <w:bCs/>
          <w:sz w:val="18"/>
          <w:szCs w:val="18"/>
        </w:rPr>
        <w:t>Latte A805/03</w:t>
      </w:r>
    </w:p>
    <w:p w14:paraId="7C80B2A1" w14:textId="77777777" w:rsidR="00C443D3" w:rsidRPr="00A64176" w:rsidRDefault="00C443D3" w:rsidP="00365E69">
      <w:pPr>
        <w:ind w:left="1440" w:hanging="720"/>
        <w:rPr>
          <w:rFonts w:cs="Arial"/>
          <w:sz w:val="18"/>
          <w:szCs w:val="18"/>
        </w:rPr>
      </w:pPr>
      <w:r w:rsidRPr="00A64176">
        <w:rPr>
          <w:rFonts w:cs="Arial"/>
          <w:sz w:val="18"/>
          <w:szCs w:val="18"/>
        </w:rPr>
        <w:tab/>
        <w:t>5.</w:t>
      </w:r>
      <w:r w:rsidRPr="00A64176">
        <w:rPr>
          <w:rFonts w:cs="Arial"/>
          <w:sz w:val="18"/>
          <w:szCs w:val="18"/>
        </w:rPr>
        <w:tab/>
      </w:r>
      <w:r w:rsidRPr="00A64176">
        <w:rPr>
          <w:rFonts w:cs="Arial"/>
          <w:b/>
          <w:bCs/>
          <w:sz w:val="18"/>
          <w:szCs w:val="18"/>
        </w:rPr>
        <w:t>Smoke</w:t>
      </w:r>
      <w:r w:rsidR="00707F43" w:rsidRPr="00A64176">
        <w:rPr>
          <w:rFonts w:cs="Arial"/>
          <w:b/>
          <w:bCs/>
          <w:sz w:val="18"/>
          <w:szCs w:val="18"/>
        </w:rPr>
        <w:t xml:space="preserve"> A805/02</w:t>
      </w:r>
    </w:p>
    <w:p w14:paraId="7051C2D2" w14:textId="77777777" w:rsidR="00707F43" w:rsidRPr="00A64176" w:rsidRDefault="00707F43" w:rsidP="00365E69">
      <w:pPr>
        <w:ind w:left="1440" w:hanging="720"/>
        <w:rPr>
          <w:rFonts w:cs="Arial"/>
          <w:sz w:val="18"/>
          <w:szCs w:val="18"/>
        </w:rPr>
      </w:pPr>
      <w:r w:rsidRPr="00A64176">
        <w:rPr>
          <w:rFonts w:cs="Arial"/>
          <w:sz w:val="18"/>
          <w:szCs w:val="18"/>
        </w:rPr>
        <w:tab/>
        <w:t>6.</w:t>
      </w:r>
      <w:r w:rsidRPr="00A64176">
        <w:rPr>
          <w:rFonts w:cs="Arial"/>
          <w:sz w:val="18"/>
          <w:szCs w:val="18"/>
        </w:rPr>
        <w:tab/>
      </w:r>
      <w:r w:rsidRPr="00A64176">
        <w:rPr>
          <w:rFonts w:cs="Arial"/>
          <w:b/>
          <w:bCs/>
          <w:sz w:val="18"/>
          <w:szCs w:val="18"/>
        </w:rPr>
        <w:t>Granite A805/01</w:t>
      </w:r>
    </w:p>
    <w:p w14:paraId="0BABE7B5" w14:textId="77777777" w:rsidR="00707F43" w:rsidRPr="005E3CE0" w:rsidRDefault="00707F43" w:rsidP="00365E69">
      <w:pPr>
        <w:ind w:left="1440" w:hanging="720"/>
        <w:rPr>
          <w:rFonts w:cs="Arial"/>
          <w:sz w:val="18"/>
          <w:szCs w:val="18"/>
        </w:rPr>
      </w:pPr>
    </w:p>
    <w:p w14:paraId="5CE4B024" w14:textId="77777777" w:rsidR="004123BE" w:rsidRPr="005E3CE0" w:rsidRDefault="006E464E" w:rsidP="00284B74">
      <w:pPr>
        <w:tabs>
          <w:tab w:val="left" w:pos="-1440"/>
        </w:tabs>
        <w:ind w:left="1440" w:hanging="720"/>
        <w:outlineLvl w:val="0"/>
        <w:rPr>
          <w:rFonts w:cs="Arial"/>
          <w:sz w:val="18"/>
          <w:szCs w:val="18"/>
        </w:rPr>
      </w:pPr>
      <w:r w:rsidRPr="005E3CE0">
        <w:rPr>
          <w:rFonts w:cs="Arial"/>
          <w:sz w:val="18"/>
          <w:szCs w:val="18"/>
        </w:rPr>
        <w:t>B</w:t>
      </w:r>
      <w:r w:rsidR="00365E69" w:rsidRPr="005E3CE0">
        <w:rPr>
          <w:rFonts w:cs="Arial"/>
          <w:sz w:val="18"/>
          <w:szCs w:val="18"/>
        </w:rPr>
        <w:t>.</w:t>
      </w:r>
      <w:r w:rsidR="00365E69" w:rsidRPr="005E3CE0">
        <w:rPr>
          <w:rFonts w:cs="Arial"/>
          <w:sz w:val="18"/>
          <w:szCs w:val="18"/>
        </w:rPr>
        <w:tab/>
      </w:r>
      <w:r w:rsidR="00421E0E">
        <w:rPr>
          <w:rFonts w:cs="Arial"/>
          <w:sz w:val="18"/>
          <w:szCs w:val="18"/>
        </w:rPr>
        <w:t xml:space="preserve">Prefabricated </w:t>
      </w:r>
      <w:r w:rsidR="00B50A1D">
        <w:rPr>
          <w:rFonts w:cs="Arial"/>
          <w:sz w:val="18"/>
          <w:szCs w:val="18"/>
        </w:rPr>
        <w:t>Internal corners</w:t>
      </w:r>
      <w:r w:rsidR="00365E69" w:rsidRPr="005E3CE0">
        <w:rPr>
          <w:rFonts w:cs="Arial"/>
          <w:sz w:val="18"/>
          <w:szCs w:val="18"/>
        </w:rPr>
        <w:t>:</w:t>
      </w:r>
      <w:r w:rsidR="004123BE" w:rsidRPr="005E3CE0">
        <w:rPr>
          <w:rFonts w:cs="Arial"/>
          <w:color w:val="000000"/>
          <w:sz w:val="18"/>
          <w:szCs w:val="18"/>
          <w:lang w:val="en-CA" w:eastAsia="en-CA"/>
        </w:rPr>
        <w:tab/>
      </w:r>
      <w:r w:rsidR="004123BE" w:rsidRPr="005E3CE0">
        <w:rPr>
          <w:rFonts w:cs="Arial"/>
          <w:sz w:val="18"/>
          <w:szCs w:val="18"/>
        </w:rPr>
        <w:t xml:space="preserve"> </w:t>
      </w:r>
    </w:p>
    <w:p w14:paraId="4C46476B" w14:textId="77777777" w:rsidR="00365E69" w:rsidRDefault="00284B74" w:rsidP="00365E69">
      <w:pPr>
        <w:tabs>
          <w:tab w:val="left" w:pos="-1440"/>
        </w:tabs>
        <w:ind w:left="2160" w:hanging="720"/>
        <w:outlineLvl w:val="2"/>
        <w:rPr>
          <w:rFonts w:cs="Arial"/>
          <w:sz w:val="18"/>
          <w:szCs w:val="18"/>
        </w:rPr>
      </w:pPr>
      <w:r>
        <w:rPr>
          <w:rFonts w:cs="Arial"/>
          <w:sz w:val="18"/>
          <w:szCs w:val="18"/>
        </w:rPr>
        <w:t>1</w:t>
      </w:r>
      <w:r w:rsidR="00365E69" w:rsidRPr="005E3CE0">
        <w:rPr>
          <w:rFonts w:cs="Arial"/>
          <w:sz w:val="18"/>
          <w:szCs w:val="18"/>
        </w:rPr>
        <w:t>.</w:t>
      </w:r>
      <w:r>
        <w:rPr>
          <w:rFonts w:cs="Arial"/>
          <w:sz w:val="18"/>
          <w:szCs w:val="18"/>
        </w:rPr>
        <w:tab/>
      </w:r>
      <w:r w:rsidR="00B50A1D" w:rsidRPr="001B4343">
        <w:rPr>
          <w:rFonts w:cs="Arial"/>
          <w:b/>
          <w:bCs/>
          <w:sz w:val="18"/>
          <w:szCs w:val="18"/>
        </w:rPr>
        <w:t>Candle</w:t>
      </w:r>
      <w:r w:rsidR="00B50A1D">
        <w:rPr>
          <w:rFonts w:cs="Arial"/>
          <w:sz w:val="18"/>
          <w:szCs w:val="18"/>
        </w:rPr>
        <w:t xml:space="preserve"> </w:t>
      </w:r>
      <w:r w:rsidR="00B50A1D" w:rsidRPr="00A64176">
        <w:rPr>
          <w:rFonts w:cs="Arial"/>
          <w:b/>
          <w:bCs/>
          <w:sz w:val="18"/>
          <w:szCs w:val="18"/>
        </w:rPr>
        <w:t>A526</w:t>
      </w:r>
      <w:r w:rsidR="007722BF" w:rsidRPr="00A64176">
        <w:rPr>
          <w:rFonts w:cs="Arial"/>
          <w:b/>
          <w:bCs/>
          <w:sz w:val="18"/>
          <w:szCs w:val="18"/>
        </w:rPr>
        <w:t>/12/05 (48”) / A526/30/05</w:t>
      </w:r>
      <w:r w:rsidR="0083688D" w:rsidRPr="00A64176">
        <w:rPr>
          <w:rFonts w:cs="Arial"/>
          <w:b/>
          <w:bCs/>
          <w:sz w:val="18"/>
          <w:szCs w:val="18"/>
        </w:rPr>
        <w:t xml:space="preserve"> </w:t>
      </w:r>
      <w:r w:rsidR="000D3C86" w:rsidRPr="00A64176">
        <w:rPr>
          <w:rFonts w:cs="Arial"/>
          <w:b/>
          <w:bCs/>
          <w:sz w:val="18"/>
          <w:szCs w:val="18"/>
        </w:rPr>
        <w:t>(118”</w:t>
      </w:r>
      <w:r w:rsidR="002B5C5C" w:rsidRPr="00A64176">
        <w:rPr>
          <w:rFonts w:cs="Arial"/>
          <w:b/>
          <w:bCs/>
          <w:sz w:val="18"/>
          <w:szCs w:val="18"/>
        </w:rPr>
        <w:t>)</w:t>
      </w:r>
      <w:r w:rsidR="002B5C5C" w:rsidRPr="006D6C62">
        <w:rPr>
          <w:rFonts w:cs="Arial"/>
          <w:b/>
          <w:bCs/>
          <w:sz w:val="18"/>
          <w:szCs w:val="18"/>
        </w:rPr>
        <w:t>:</w:t>
      </w:r>
      <w:r w:rsidR="006D6C62">
        <w:rPr>
          <w:rFonts w:cs="Arial"/>
          <w:b/>
          <w:bCs/>
          <w:sz w:val="18"/>
          <w:szCs w:val="18"/>
        </w:rPr>
        <w:t xml:space="preserve"> </w:t>
      </w:r>
      <w:r w:rsidR="006D6C62" w:rsidRPr="00A42F35">
        <w:rPr>
          <w:rFonts w:cs="Arial"/>
          <w:sz w:val="18"/>
          <w:szCs w:val="18"/>
        </w:rPr>
        <w:t>6” x 6” x 48” or 6” x 6” x 118”</w:t>
      </w:r>
    </w:p>
    <w:p w14:paraId="3F2EB4C1" w14:textId="77777777" w:rsidR="000D3C86" w:rsidRPr="00A64176" w:rsidRDefault="000D3C86" w:rsidP="00365E69">
      <w:pPr>
        <w:tabs>
          <w:tab w:val="left" w:pos="-1440"/>
        </w:tabs>
        <w:ind w:left="2160" w:hanging="720"/>
        <w:outlineLvl w:val="2"/>
        <w:rPr>
          <w:rFonts w:cs="Arial"/>
          <w:b/>
          <w:bCs/>
          <w:sz w:val="18"/>
          <w:szCs w:val="18"/>
        </w:rPr>
      </w:pPr>
      <w:r>
        <w:rPr>
          <w:rFonts w:cs="Arial"/>
          <w:sz w:val="18"/>
          <w:szCs w:val="18"/>
        </w:rPr>
        <w:t>2.</w:t>
      </w:r>
      <w:r>
        <w:rPr>
          <w:rFonts w:cs="Arial"/>
          <w:sz w:val="18"/>
          <w:szCs w:val="18"/>
        </w:rPr>
        <w:tab/>
      </w:r>
      <w:r w:rsidRPr="00A64176">
        <w:rPr>
          <w:rFonts w:cs="Arial"/>
          <w:b/>
          <w:bCs/>
          <w:sz w:val="18"/>
          <w:szCs w:val="18"/>
        </w:rPr>
        <w:t>Ivory A526</w:t>
      </w:r>
      <w:r w:rsidR="00FA081D" w:rsidRPr="00A64176">
        <w:rPr>
          <w:rFonts w:cs="Arial"/>
          <w:b/>
          <w:bCs/>
          <w:sz w:val="18"/>
          <w:szCs w:val="18"/>
        </w:rPr>
        <w:t>/12/04 (48”) / A526/30/</w:t>
      </w:r>
      <w:r w:rsidR="0083688D" w:rsidRPr="00A64176">
        <w:rPr>
          <w:rFonts w:cs="Arial"/>
          <w:b/>
          <w:bCs/>
          <w:sz w:val="18"/>
          <w:szCs w:val="18"/>
        </w:rPr>
        <w:t>04 (118”</w:t>
      </w:r>
      <w:r w:rsidR="002B5C5C" w:rsidRPr="00A64176">
        <w:rPr>
          <w:rFonts w:cs="Arial"/>
          <w:b/>
          <w:bCs/>
          <w:sz w:val="18"/>
          <w:szCs w:val="18"/>
        </w:rPr>
        <w:t>)</w:t>
      </w:r>
      <w:r w:rsidR="002B5C5C" w:rsidRPr="006D6C62">
        <w:rPr>
          <w:rFonts w:cs="Arial"/>
          <w:b/>
          <w:bCs/>
          <w:sz w:val="18"/>
          <w:szCs w:val="18"/>
        </w:rPr>
        <w:t>:</w:t>
      </w:r>
      <w:r w:rsidR="006D6C62">
        <w:rPr>
          <w:rFonts w:cs="Arial"/>
          <w:b/>
          <w:bCs/>
          <w:sz w:val="18"/>
          <w:szCs w:val="18"/>
        </w:rPr>
        <w:t xml:space="preserve"> </w:t>
      </w:r>
      <w:r w:rsidR="006D6C62" w:rsidRPr="00A42F35">
        <w:rPr>
          <w:rFonts w:cs="Arial"/>
          <w:sz w:val="18"/>
          <w:szCs w:val="18"/>
        </w:rPr>
        <w:t>6” x 6” x 48” or 6” x 6” x 118”</w:t>
      </w:r>
    </w:p>
    <w:p w14:paraId="7DD924A1" w14:textId="77777777" w:rsidR="0083688D" w:rsidRDefault="0083688D" w:rsidP="00365E69">
      <w:pPr>
        <w:tabs>
          <w:tab w:val="left" w:pos="-1440"/>
        </w:tabs>
        <w:ind w:left="2160" w:hanging="720"/>
        <w:outlineLvl w:val="2"/>
        <w:rPr>
          <w:rFonts w:cs="Arial"/>
          <w:sz w:val="18"/>
          <w:szCs w:val="18"/>
        </w:rPr>
      </w:pPr>
      <w:r>
        <w:rPr>
          <w:rFonts w:cs="Arial"/>
          <w:sz w:val="18"/>
          <w:szCs w:val="18"/>
        </w:rPr>
        <w:t>3.</w:t>
      </w:r>
      <w:r>
        <w:rPr>
          <w:rFonts w:cs="Arial"/>
          <w:sz w:val="18"/>
          <w:szCs w:val="18"/>
        </w:rPr>
        <w:tab/>
      </w:r>
      <w:r w:rsidRPr="001B4343">
        <w:rPr>
          <w:rFonts w:cs="Arial"/>
          <w:b/>
          <w:bCs/>
          <w:sz w:val="18"/>
          <w:szCs w:val="18"/>
        </w:rPr>
        <w:t>Cotton</w:t>
      </w:r>
      <w:r>
        <w:rPr>
          <w:rFonts w:cs="Arial"/>
          <w:sz w:val="18"/>
          <w:szCs w:val="18"/>
        </w:rPr>
        <w:t xml:space="preserve"> </w:t>
      </w:r>
      <w:r w:rsidRPr="00A64176">
        <w:rPr>
          <w:rFonts w:cs="Arial"/>
          <w:b/>
          <w:bCs/>
          <w:sz w:val="18"/>
          <w:szCs w:val="18"/>
        </w:rPr>
        <w:t xml:space="preserve">A526/12/06 (48”) / </w:t>
      </w:r>
      <w:r w:rsidR="003C0EB1" w:rsidRPr="00A64176">
        <w:rPr>
          <w:rFonts w:cs="Arial"/>
          <w:b/>
          <w:bCs/>
          <w:sz w:val="18"/>
          <w:szCs w:val="18"/>
        </w:rPr>
        <w:t>A5</w:t>
      </w:r>
      <w:r w:rsidR="009B35BC" w:rsidRPr="00A64176">
        <w:rPr>
          <w:rFonts w:cs="Arial"/>
          <w:b/>
          <w:bCs/>
          <w:sz w:val="18"/>
          <w:szCs w:val="18"/>
        </w:rPr>
        <w:t>26/30/06 (118”</w:t>
      </w:r>
      <w:r w:rsidR="002B5C5C" w:rsidRPr="00A64176">
        <w:rPr>
          <w:rFonts w:cs="Arial"/>
          <w:b/>
          <w:bCs/>
          <w:sz w:val="18"/>
          <w:szCs w:val="18"/>
        </w:rPr>
        <w:t>)</w:t>
      </w:r>
      <w:r w:rsidR="002B5C5C">
        <w:rPr>
          <w:rFonts w:cs="Arial"/>
          <w:sz w:val="18"/>
          <w:szCs w:val="18"/>
        </w:rPr>
        <w:t>:</w:t>
      </w:r>
      <w:r w:rsidR="006D6C62">
        <w:rPr>
          <w:rFonts w:cs="Arial"/>
          <w:b/>
          <w:bCs/>
          <w:sz w:val="18"/>
          <w:szCs w:val="18"/>
        </w:rPr>
        <w:t xml:space="preserve"> </w:t>
      </w:r>
      <w:r w:rsidR="006D6C62" w:rsidRPr="00A42F35">
        <w:rPr>
          <w:rFonts w:cs="Arial"/>
          <w:sz w:val="18"/>
          <w:szCs w:val="18"/>
        </w:rPr>
        <w:t>6” x 6” x 48” or 6” x 6” x 118”</w:t>
      </w:r>
    </w:p>
    <w:p w14:paraId="0E5F307F" w14:textId="77777777" w:rsidR="00C16686" w:rsidRPr="00A64176" w:rsidRDefault="00C16686" w:rsidP="00365E69">
      <w:pPr>
        <w:tabs>
          <w:tab w:val="left" w:pos="-1440"/>
        </w:tabs>
        <w:ind w:left="2160" w:hanging="720"/>
        <w:outlineLvl w:val="2"/>
        <w:rPr>
          <w:rFonts w:cs="Arial"/>
          <w:b/>
          <w:bCs/>
          <w:sz w:val="18"/>
          <w:szCs w:val="18"/>
        </w:rPr>
      </w:pPr>
      <w:r>
        <w:rPr>
          <w:rFonts w:cs="Arial"/>
          <w:sz w:val="18"/>
          <w:szCs w:val="18"/>
        </w:rPr>
        <w:t>4.</w:t>
      </w:r>
      <w:r>
        <w:rPr>
          <w:rFonts w:cs="Arial"/>
          <w:sz w:val="18"/>
          <w:szCs w:val="18"/>
        </w:rPr>
        <w:tab/>
      </w:r>
      <w:r w:rsidRPr="001B4343">
        <w:rPr>
          <w:rFonts w:cs="Arial"/>
          <w:b/>
          <w:bCs/>
          <w:sz w:val="18"/>
          <w:szCs w:val="18"/>
        </w:rPr>
        <w:t>Latte</w:t>
      </w:r>
      <w:r>
        <w:rPr>
          <w:rFonts w:cs="Arial"/>
          <w:sz w:val="18"/>
          <w:szCs w:val="18"/>
        </w:rPr>
        <w:t xml:space="preserve"> </w:t>
      </w:r>
      <w:r w:rsidRPr="00A64176">
        <w:rPr>
          <w:rFonts w:cs="Arial"/>
          <w:b/>
          <w:bCs/>
          <w:sz w:val="18"/>
          <w:szCs w:val="18"/>
        </w:rPr>
        <w:t>A526/12/03 (48”) / A526/30/03 (118”</w:t>
      </w:r>
      <w:r w:rsidR="002B5C5C" w:rsidRPr="00A64176">
        <w:rPr>
          <w:rFonts w:cs="Arial"/>
          <w:b/>
          <w:bCs/>
          <w:sz w:val="18"/>
          <w:szCs w:val="18"/>
        </w:rPr>
        <w:t>)</w:t>
      </w:r>
      <w:r w:rsidR="002B5C5C" w:rsidRPr="006D6C62">
        <w:rPr>
          <w:rFonts w:cs="Arial"/>
          <w:b/>
          <w:bCs/>
          <w:sz w:val="18"/>
          <w:szCs w:val="18"/>
        </w:rPr>
        <w:t>:</w:t>
      </w:r>
      <w:r w:rsidR="006D6C62">
        <w:rPr>
          <w:rFonts w:cs="Arial"/>
          <w:b/>
          <w:bCs/>
          <w:sz w:val="18"/>
          <w:szCs w:val="18"/>
        </w:rPr>
        <w:t xml:space="preserve"> </w:t>
      </w:r>
      <w:r w:rsidR="006D6C62" w:rsidRPr="00A42F35">
        <w:rPr>
          <w:rFonts w:cs="Arial"/>
          <w:sz w:val="18"/>
          <w:szCs w:val="18"/>
        </w:rPr>
        <w:t>6” x 6” x 48” or 6” x 6” x 118”</w:t>
      </w:r>
    </w:p>
    <w:p w14:paraId="74D44349" w14:textId="77777777" w:rsidR="00C16686" w:rsidRDefault="00C16686" w:rsidP="00365E69">
      <w:pPr>
        <w:tabs>
          <w:tab w:val="left" w:pos="-1440"/>
        </w:tabs>
        <w:ind w:left="2160" w:hanging="720"/>
        <w:outlineLvl w:val="2"/>
        <w:rPr>
          <w:rFonts w:cs="Arial"/>
          <w:sz w:val="18"/>
          <w:szCs w:val="18"/>
        </w:rPr>
      </w:pPr>
      <w:r>
        <w:rPr>
          <w:rFonts w:cs="Arial"/>
          <w:sz w:val="18"/>
          <w:szCs w:val="18"/>
        </w:rPr>
        <w:t>5.</w:t>
      </w:r>
      <w:r>
        <w:rPr>
          <w:rFonts w:cs="Arial"/>
          <w:sz w:val="18"/>
          <w:szCs w:val="18"/>
        </w:rPr>
        <w:tab/>
      </w:r>
      <w:r w:rsidR="00EB42E1" w:rsidRPr="001B4343">
        <w:rPr>
          <w:rFonts w:cs="Arial"/>
          <w:b/>
          <w:bCs/>
          <w:sz w:val="18"/>
          <w:szCs w:val="18"/>
        </w:rPr>
        <w:t>Smoke</w:t>
      </w:r>
      <w:r w:rsidR="00EB42E1">
        <w:rPr>
          <w:rFonts w:cs="Arial"/>
          <w:sz w:val="18"/>
          <w:szCs w:val="18"/>
        </w:rPr>
        <w:t xml:space="preserve"> </w:t>
      </w:r>
      <w:r w:rsidR="00EB42E1" w:rsidRPr="00A64176">
        <w:rPr>
          <w:rFonts w:cs="Arial"/>
          <w:b/>
          <w:bCs/>
          <w:sz w:val="18"/>
          <w:szCs w:val="18"/>
        </w:rPr>
        <w:t>A526/12/02 (48”) / A526/30/02 (118”</w:t>
      </w:r>
      <w:r w:rsidR="002B5C5C" w:rsidRPr="00A64176">
        <w:rPr>
          <w:rFonts w:cs="Arial"/>
          <w:b/>
          <w:bCs/>
          <w:sz w:val="18"/>
          <w:szCs w:val="18"/>
        </w:rPr>
        <w:t>)</w:t>
      </w:r>
      <w:r w:rsidR="002B5C5C" w:rsidRPr="006D6C62">
        <w:rPr>
          <w:rFonts w:cs="Arial"/>
          <w:b/>
          <w:bCs/>
          <w:sz w:val="18"/>
          <w:szCs w:val="18"/>
        </w:rPr>
        <w:t>:</w:t>
      </w:r>
      <w:r w:rsidR="006D6C62">
        <w:rPr>
          <w:rFonts w:cs="Arial"/>
          <w:b/>
          <w:bCs/>
          <w:sz w:val="18"/>
          <w:szCs w:val="18"/>
        </w:rPr>
        <w:t xml:space="preserve"> </w:t>
      </w:r>
      <w:r w:rsidR="006D6C62" w:rsidRPr="00A42F35">
        <w:rPr>
          <w:rFonts w:cs="Arial"/>
          <w:sz w:val="18"/>
          <w:szCs w:val="18"/>
        </w:rPr>
        <w:t>6” x 6” x 48” or 6” x 6” x 118”</w:t>
      </w:r>
    </w:p>
    <w:p w14:paraId="0E264ED8" w14:textId="77777777" w:rsidR="00AA7D36" w:rsidRDefault="00EB42E1" w:rsidP="00AA7D36">
      <w:pPr>
        <w:tabs>
          <w:tab w:val="left" w:pos="-1440"/>
        </w:tabs>
        <w:ind w:left="2160" w:hanging="720"/>
        <w:outlineLvl w:val="2"/>
        <w:rPr>
          <w:rFonts w:cs="Arial"/>
          <w:sz w:val="18"/>
          <w:szCs w:val="18"/>
        </w:rPr>
      </w:pPr>
      <w:r>
        <w:rPr>
          <w:rFonts w:cs="Arial"/>
          <w:sz w:val="18"/>
          <w:szCs w:val="18"/>
        </w:rPr>
        <w:t>6.</w:t>
      </w:r>
      <w:r>
        <w:rPr>
          <w:rFonts w:cs="Arial"/>
          <w:sz w:val="18"/>
          <w:szCs w:val="18"/>
        </w:rPr>
        <w:tab/>
      </w:r>
      <w:r w:rsidRPr="00A64176">
        <w:rPr>
          <w:rFonts w:cs="Arial"/>
          <w:b/>
          <w:bCs/>
          <w:sz w:val="18"/>
          <w:szCs w:val="18"/>
        </w:rPr>
        <w:t xml:space="preserve">Granite </w:t>
      </w:r>
      <w:r w:rsidR="00AA7D36" w:rsidRPr="00A64176">
        <w:rPr>
          <w:rFonts w:cs="Arial"/>
          <w:b/>
          <w:bCs/>
          <w:sz w:val="18"/>
          <w:szCs w:val="18"/>
        </w:rPr>
        <w:t>A526/12/01 (48”) / A526/30/01 (118”</w:t>
      </w:r>
      <w:r w:rsidR="002B5C5C" w:rsidRPr="00A64176">
        <w:rPr>
          <w:rFonts w:cs="Arial"/>
          <w:b/>
          <w:bCs/>
          <w:sz w:val="18"/>
          <w:szCs w:val="18"/>
        </w:rPr>
        <w:t>)</w:t>
      </w:r>
      <w:r w:rsidR="002B5C5C" w:rsidRPr="006D6C62">
        <w:rPr>
          <w:rFonts w:cs="Arial"/>
          <w:b/>
          <w:bCs/>
          <w:sz w:val="18"/>
          <w:szCs w:val="18"/>
        </w:rPr>
        <w:t>:</w:t>
      </w:r>
      <w:r w:rsidR="006D6C62">
        <w:rPr>
          <w:rFonts w:cs="Arial"/>
          <w:b/>
          <w:bCs/>
          <w:sz w:val="18"/>
          <w:szCs w:val="18"/>
        </w:rPr>
        <w:t xml:space="preserve"> </w:t>
      </w:r>
      <w:r w:rsidR="006D6C62" w:rsidRPr="00A42F35">
        <w:rPr>
          <w:rFonts w:cs="Arial"/>
          <w:sz w:val="18"/>
          <w:szCs w:val="18"/>
        </w:rPr>
        <w:t>6” x 6” x 48” or 6” x 6” x 118”</w:t>
      </w:r>
    </w:p>
    <w:p w14:paraId="6EAB69BE" w14:textId="77777777" w:rsidR="00365E69" w:rsidRPr="005E3CE0" w:rsidRDefault="00365E69" w:rsidP="00AA7D36">
      <w:pPr>
        <w:rPr>
          <w:rFonts w:cs="Arial"/>
          <w:sz w:val="18"/>
          <w:szCs w:val="18"/>
        </w:rPr>
      </w:pPr>
    </w:p>
    <w:p w14:paraId="41047D7B" w14:textId="77777777" w:rsidR="00331B88" w:rsidRPr="005E3CE0" w:rsidRDefault="00421E0E" w:rsidP="00331B88">
      <w:pPr>
        <w:pStyle w:val="ListParagraph"/>
        <w:numPr>
          <w:ilvl w:val="0"/>
          <w:numId w:val="26"/>
        </w:numPr>
        <w:tabs>
          <w:tab w:val="left" w:pos="-1440"/>
        </w:tabs>
        <w:outlineLvl w:val="0"/>
        <w:rPr>
          <w:rFonts w:cs="Arial"/>
          <w:sz w:val="18"/>
          <w:szCs w:val="18"/>
        </w:rPr>
      </w:pPr>
      <w:r>
        <w:rPr>
          <w:rFonts w:cs="Arial"/>
          <w:sz w:val="18"/>
          <w:szCs w:val="18"/>
        </w:rPr>
        <w:t>Prefabrica</w:t>
      </w:r>
      <w:r w:rsidR="00181824">
        <w:rPr>
          <w:rFonts w:cs="Arial"/>
          <w:sz w:val="18"/>
          <w:szCs w:val="18"/>
        </w:rPr>
        <w:t xml:space="preserve">ted </w:t>
      </w:r>
      <w:r w:rsidR="00C85BAF">
        <w:rPr>
          <w:rFonts w:cs="Arial"/>
          <w:sz w:val="18"/>
          <w:szCs w:val="18"/>
        </w:rPr>
        <w:t>External corners</w:t>
      </w:r>
      <w:r w:rsidR="00331B88" w:rsidRPr="005E3CE0">
        <w:rPr>
          <w:rFonts w:cs="Arial"/>
          <w:sz w:val="18"/>
          <w:szCs w:val="18"/>
        </w:rPr>
        <w:t>:</w:t>
      </w:r>
    </w:p>
    <w:p w14:paraId="644EC168" w14:textId="77777777" w:rsidR="00331B88" w:rsidRPr="00A64176" w:rsidRDefault="00C85BAF" w:rsidP="00075131">
      <w:pPr>
        <w:pStyle w:val="ListParagraph"/>
        <w:numPr>
          <w:ilvl w:val="1"/>
          <w:numId w:val="26"/>
        </w:numPr>
        <w:tabs>
          <w:tab w:val="left" w:pos="-1440"/>
        </w:tabs>
        <w:outlineLvl w:val="2"/>
        <w:rPr>
          <w:rFonts w:cs="Arial"/>
          <w:b/>
          <w:bCs/>
          <w:sz w:val="18"/>
          <w:szCs w:val="18"/>
        </w:rPr>
      </w:pPr>
      <w:r w:rsidRPr="00FB39D0">
        <w:rPr>
          <w:rFonts w:cs="Arial"/>
          <w:b/>
          <w:bCs/>
          <w:sz w:val="18"/>
          <w:szCs w:val="18"/>
        </w:rPr>
        <w:t>Candle</w:t>
      </w:r>
      <w:r w:rsidRPr="00075131">
        <w:rPr>
          <w:rFonts w:cs="Arial"/>
          <w:sz w:val="18"/>
          <w:szCs w:val="18"/>
        </w:rPr>
        <w:t xml:space="preserve"> </w:t>
      </w:r>
      <w:r w:rsidR="00075131" w:rsidRPr="00A64176">
        <w:rPr>
          <w:rFonts w:cs="Arial"/>
          <w:b/>
          <w:bCs/>
          <w:sz w:val="18"/>
          <w:szCs w:val="18"/>
        </w:rPr>
        <w:t>A539/12/05 (48”) / A539/30/05 (118”)</w:t>
      </w:r>
      <w:r w:rsidR="006D6C62">
        <w:rPr>
          <w:rFonts w:cs="Arial"/>
          <w:b/>
          <w:bCs/>
          <w:sz w:val="18"/>
          <w:szCs w:val="18"/>
        </w:rPr>
        <w:t xml:space="preserve">: </w:t>
      </w:r>
      <w:r w:rsidR="006D6C62" w:rsidRPr="00A42F35">
        <w:rPr>
          <w:rFonts w:cs="Arial"/>
          <w:sz w:val="18"/>
          <w:szCs w:val="18"/>
        </w:rPr>
        <w:t>6” x 6” x 48” or 6” x 6” x 118”</w:t>
      </w:r>
    </w:p>
    <w:p w14:paraId="3C5E97EF" w14:textId="77777777" w:rsidR="00075131" w:rsidRPr="00A64176" w:rsidRDefault="00075131" w:rsidP="00075131">
      <w:pPr>
        <w:pStyle w:val="ListParagraph"/>
        <w:numPr>
          <w:ilvl w:val="1"/>
          <w:numId w:val="26"/>
        </w:numPr>
        <w:tabs>
          <w:tab w:val="left" w:pos="-1440"/>
        </w:tabs>
        <w:outlineLvl w:val="2"/>
        <w:rPr>
          <w:rFonts w:cs="Arial"/>
          <w:b/>
          <w:bCs/>
          <w:sz w:val="18"/>
          <w:szCs w:val="18"/>
        </w:rPr>
      </w:pPr>
      <w:r w:rsidRPr="00FB39D0">
        <w:rPr>
          <w:rFonts w:cs="Arial"/>
          <w:b/>
          <w:bCs/>
          <w:sz w:val="18"/>
          <w:szCs w:val="18"/>
        </w:rPr>
        <w:t>Ivory</w:t>
      </w:r>
      <w:r>
        <w:rPr>
          <w:rFonts w:cs="Arial"/>
          <w:sz w:val="18"/>
          <w:szCs w:val="18"/>
        </w:rPr>
        <w:t xml:space="preserve"> </w:t>
      </w:r>
      <w:r w:rsidRPr="00A64176">
        <w:rPr>
          <w:rFonts w:cs="Arial"/>
          <w:b/>
          <w:bCs/>
          <w:sz w:val="18"/>
          <w:szCs w:val="18"/>
        </w:rPr>
        <w:t>A539</w:t>
      </w:r>
      <w:r w:rsidR="00580EA3" w:rsidRPr="00A64176">
        <w:rPr>
          <w:rFonts w:cs="Arial"/>
          <w:b/>
          <w:bCs/>
          <w:sz w:val="18"/>
          <w:szCs w:val="18"/>
        </w:rPr>
        <w:t>/12/04 (48”) / A539/30/04 (118”)</w:t>
      </w:r>
      <w:r w:rsidR="006D6C62">
        <w:rPr>
          <w:rFonts w:cs="Arial"/>
          <w:b/>
          <w:bCs/>
          <w:sz w:val="18"/>
          <w:szCs w:val="18"/>
        </w:rPr>
        <w:t xml:space="preserve">: </w:t>
      </w:r>
      <w:r w:rsidR="006D6C62" w:rsidRPr="00A42F35">
        <w:rPr>
          <w:rFonts w:cs="Arial"/>
          <w:sz w:val="18"/>
          <w:szCs w:val="18"/>
        </w:rPr>
        <w:t>6” x 6” x 48” or 6” x 6” x 118”</w:t>
      </w:r>
    </w:p>
    <w:p w14:paraId="13F78DE9" w14:textId="77777777" w:rsidR="00580EA3" w:rsidRPr="00075131" w:rsidRDefault="00580EA3" w:rsidP="00580EA3">
      <w:pPr>
        <w:pStyle w:val="ListParagraph"/>
        <w:numPr>
          <w:ilvl w:val="1"/>
          <w:numId w:val="26"/>
        </w:numPr>
        <w:tabs>
          <w:tab w:val="left" w:pos="-1440"/>
        </w:tabs>
        <w:outlineLvl w:val="2"/>
        <w:rPr>
          <w:rFonts w:cs="Arial"/>
          <w:sz w:val="18"/>
          <w:szCs w:val="18"/>
        </w:rPr>
      </w:pPr>
      <w:r w:rsidRPr="00FB39D0">
        <w:rPr>
          <w:rFonts w:cs="Arial"/>
          <w:b/>
          <w:bCs/>
          <w:sz w:val="18"/>
          <w:szCs w:val="18"/>
        </w:rPr>
        <w:t>Cotton</w:t>
      </w:r>
      <w:r w:rsidRPr="00075131">
        <w:rPr>
          <w:rFonts w:cs="Arial"/>
          <w:sz w:val="18"/>
          <w:szCs w:val="18"/>
        </w:rPr>
        <w:t xml:space="preserve"> </w:t>
      </w:r>
      <w:r w:rsidRPr="00A64176">
        <w:rPr>
          <w:rFonts w:cs="Arial"/>
          <w:b/>
          <w:bCs/>
          <w:sz w:val="18"/>
          <w:szCs w:val="18"/>
        </w:rPr>
        <w:t>A539/12/0</w:t>
      </w:r>
      <w:r w:rsidR="00F225C2" w:rsidRPr="00A64176">
        <w:rPr>
          <w:rFonts w:cs="Arial"/>
          <w:b/>
          <w:bCs/>
          <w:sz w:val="18"/>
          <w:szCs w:val="18"/>
        </w:rPr>
        <w:t>6</w:t>
      </w:r>
      <w:r w:rsidRPr="00A64176">
        <w:rPr>
          <w:rFonts w:cs="Arial"/>
          <w:b/>
          <w:bCs/>
          <w:sz w:val="18"/>
          <w:szCs w:val="18"/>
        </w:rPr>
        <w:t xml:space="preserve"> (48”) / A539/30/0</w:t>
      </w:r>
      <w:r w:rsidR="00F225C2" w:rsidRPr="00A64176">
        <w:rPr>
          <w:rFonts w:cs="Arial"/>
          <w:b/>
          <w:bCs/>
          <w:sz w:val="18"/>
          <w:szCs w:val="18"/>
        </w:rPr>
        <w:t>6</w:t>
      </w:r>
      <w:r w:rsidRPr="00A64176">
        <w:rPr>
          <w:rFonts w:cs="Arial"/>
          <w:b/>
          <w:bCs/>
          <w:sz w:val="18"/>
          <w:szCs w:val="18"/>
        </w:rPr>
        <w:t xml:space="preserve"> (118”)</w:t>
      </w:r>
      <w:r w:rsidR="006D6C62">
        <w:rPr>
          <w:rFonts w:cs="Arial"/>
          <w:b/>
          <w:bCs/>
          <w:sz w:val="18"/>
          <w:szCs w:val="18"/>
        </w:rPr>
        <w:t xml:space="preserve">: </w:t>
      </w:r>
      <w:r w:rsidR="006D6C62" w:rsidRPr="00A42F35">
        <w:rPr>
          <w:rFonts w:cs="Arial"/>
          <w:sz w:val="18"/>
          <w:szCs w:val="18"/>
        </w:rPr>
        <w:t>6” x 6” x 48” or 6” x 6” x 118”</w:t>
      </w:r>
    </w:p>
    <w:p w14:paraId="1B0BCE35" w14:textId="77777777" w:rsidR="00580EA3" w:rsidRPr="00A64176" w:rsidRDefault="00F225C2" w:rsidP="00580EA3">
      <w:pPr>
        <w:pStyle w:val="ListParagraph"/>
        <w:numPr>
          <w:ilvl w:val="1"/>
          <w:numId w:val="26"/>
        </w:numPr>
        <w:tabs>
          <w:tab w:val="left" w:pos="-1440"/>
        </w:tabs>
        <w:outlineLvl w:val="2"/>
        <w:rPr>
          <w:rFonts w:cs="Arial"/>
          <w:b/>
          <w:bCs/>
          <w:sz w:val="18"/>
          <w:szCs w:val="18"/>
        </w:rPr>
      </w:pPr>
      <w:r w:rsidRPr="00FB39D0">
        <w:rPr>
          <w:rFonts w:cs="Arial"/>
          <w:b/>
          <w:bCs/>
          <w:sz w:val="18"/>
          <w:szCs w:val="18"/>
        </w:rPr>
        <w:t>Latte</w:t>
      </w:r>
      <w:r w:rsidR="00580EA3" w:rsidRPr="00075131">
        <w:rPr>
          <w:rFonts w:cs="Arial"/>
          <w:sz w:val="18"/>
          <w:szCs w:val="18"/>
        </w:rPr>
        <w:t xml:space="preserve"> </w:t>
      </w:r>
      <w:r w:rsidR="00580EA3" w:rsidRPr="00A64176">
        <w:rPr>
          <w:rFonts w:cs="Arial"/>
          <w:b/>
          <w:bCs/>
          <w:sz w:val="18"/>
          <w:szCs w:val="18"/>
        </w:rPr>
        <w:t>A539/12/0</w:t>
      </w:r>
      <w:r w:rsidRPr="00A64176">
        <w:rPr>
          <w:rFonts w:cs="Arial"/>
          <w:b/>
          <w:bCs/>
          <w:sz w:val="18"/>
          <w:szCs w:val="18"/>
        </w:rPr>
        <w:t>3</w:t>
      </w:r>
      <w:r w:rsidR="00580EA3" w:rsidRPr="00A64176">
        <w:rPr>
          <w:rFonts w:cs="Arial"/>
          <w:b/>
          <w:bCs/>
          <w:sz w:val="18"/>
          <w:szCs w:val="18"/>
        </w:rPr>
        <w:t xml:space="preserve"> (48”) / A539/30/0</w:t>
      </w:r>
      <w:r w:rsidRPr="00A64176">
        <w:rPr>
          <w:rFonts w:cs="Arial"/>
          <w:b/>
          <w:bCs/>
          <w:sz w:val="18"/>
          <w:szCs w:val="18"/>
        </w:rPr>
        <w:t>3</w:t>
      </w:r>
      <w:r w:rsidR="00580EA3" w:rsidRPr="00A64176">
        <w:rPr>
          <w:rFonts w:cs="Arial"/>
          <w:b/>
          <w:bCs/>
          <w:sz w:val="18"/>
          <w:szCs w:val="18"/>
        </w:rPr>
        <w:t xml:space="preserve"> (118”)</w:t>
      </w:r>
      <w:r w:rsidR="006D6C62">
        <w:rPr>
          <w:rFonts w:cs="Arial"/>
          <w:b/>
          <w:bCs/>
          <w:sz w:val="18"/>
          <w:szCs w:val="18"/>
        </w:rPr>
        <w:t xml:space="preserve">: </w:t>
      </w:r>
      <w:r w:rsidR="006D6C62" w:rsidRPr="00A42F35">
        <w:rPr>
          <w:rFonts w:cs="Arial"/>
          <w:sz w:val="18"/>
          <w:szCs w:val="18"/>
        </w:rPr>
        <w:t>6” x 6” x 48” or 6” x 6” x 118”</w:t>
      </w:r>
    </w:p>
    <w:p w14:paraId="2EF28153" w14:textId="77777777" w:rsidR="00580EA3" w:rsidRPr="00075131" w:rsidRDefault="00F225C2" w:rsidP="00580EA3">
      <w:pPr>
        <w:pStyle w:val="ListParagraph"/>
        <w:numPr>
          <w:ilvl w:val="1"/>
          <w:numId w:val="26"/>
        </w:numPr>
        <w:tabs>
          <w:tab w:val="left" w:pos="-1440"/>
        </w:tabs>
        <w:outlineLvl w:val="2"/>
        <w:rPr>
          <w:rFonts w:cs="Arial"/>
          <w:sz w:val="18"/>
          <w:szCs w:val="18"/>
        </w:rPr>
      </w:pPr>
      <w:r w:rsidRPr="00FB39D0">
        <w:rPr>
          <w:rFonts w:cs="Arial"/>
          <w:b/>
          <w:bCs/>
          <w:sz w:val="18"/>
          <w:szCs w:val="18"/>
        </w:rPr>
        <w:t>Smoke</w:t>
      </w:r>
      <w:r w:rsidR="00580EA3" w:rsidRPr="00075131">
        <w:rPr>
          <w:rFonts w:cs="Arial"/>
          <w:sz w:val="18"/>
          <w:szCs w:val="18"/>
        </w:rPr>
        <w:t xml:space="preserve"> </w:t>
      </w:r>
      <w:r w:rsidR="00580EA3" w:rsidRPr="00A64176">
        <w:rPr>
          <w:rFonts w:cs="Arial"/>
          <w:b/>
          <w:bCs/>
          <w:sz w:val="18"/>
          <w:szCs w:val="18"/>
        </w:rPr>
        <w:t>A539/12/0</w:t>
      </w:r>
      <w:r w:rsidR="006A6D57" w:rsidRPr="00A64176">
        <w:rPr>
          <w:rFonts w:cs="Arial"/>
          <w:b/>
          <w:bCs/>
          <w:sz w:val="18"/>
          <w:szCs w:val="18"/>
        </w:rPr>
        <w:t>2</w:t>
      </w:r>
      <w:r w:rsidR="00580EA3" w:rsidRPr="00A64176">
        <w:rPr>
          <w:rFonts w:cs="Arial"/>
          <w:b/>
          <w:bCs/>
          <w:sz w:val="18"/>
          <w:szCs w:val="18"/>
        </w:rPr>
        <w:t xml:space="preserve"> (48”) / A539/30/0</w:t>
      </w:r>
      <w:r w:rsidR="006A6D57" w:rsidRPr="00A64176">
        <w:rPr>
          <w:rFonts w:cs="Arial"/>
          <w:b/>
          <w:bCs/>
          <w:sz w:val="18"/>
          <w:szCs w:val="18"/>
        </w:rPr>
        <w:t>2</w:t>
      </w:r>
      <w:r w:rsidR="00580EA3" w:rsidRPr="00A64176">
        <w:rPr>
          <w:rFonts w:cs="Arial"/>
          <w:b/>
          <w:bCs/>
          <w:sz w:val="18"/>
          <w:szCs w:val="18"/>
        </w:rPr>
        <w:t xml:space="preserve"> (118”)</w:t>
      </w:r>
      <w:r w:rsidR="00A42F35">
        <w:rPr>
          <w:rFonts w:cs="Arial"/>
          <w:b/>
          <w:bCs/>
          <w:sz w:val="18"/>
          <w:szCs w:val="18"/>
        </w:rPr>
        <w:t>:</w:t>
      </w:r>
      <w:r w:rsidR="00A42F35" w:rsidRPr="00A42F35">
        <w:rPr>
          <w:rFonts w:cs="Arial"/>
          <w:sz w:val="18"/>
          <w:szCs w:val="18"/>
        </w:rPr>
        <w:t xml:space="preserve"> 6” x 6” x 48” or 6” x 6” x 118”</w:t>
      </w:r>
    </w:p>
    <w:p w14:paraId="28581E3A" w14:textId="77777777" w:rsidR="004C26FA" w:rsidRPr="004C26FA" w:rsidRDefault="00F225C2" w:rsidP="004C26FA">
      <w:pPr>
        <w:pStyle w:val="ListParagraph"/>
        <w:numPr>
          <w:ilvl w:val="1"/>
          <w:numId w:val="26"/>
        </w:numPr>
        <w:tabs>
          <w:tab w:val="left" w:pos="-1440"/>
        </w:tabs>
        <w:outlineLvl w:val="2"/>
        <w:rPr>
          <w:rFonts w:cs="Arial"/>
          <w:sz w:val="18"/>
          <w:szCs w:val="18"/>
        </w:rPr>
      </w:pPr>
      <w:r w:rsidRPr="00FB39D0">
        <w:rPr>
          <w:rFonts w:cs="Arial"/>
          <w:b/>
          <w:bCs/>
          <w:sz w:val="18"/>
          <w:szCs w:val="18"/>
        </w:rPr>
        <w:t>Granite</w:t>
      </w:r>
      <w:r w:rsidR="00580EA3" w:rsidRPr="00075131">
        <w:rPr>
          <w:rFonts w:cs="Arial"/>
          <w:sz w:val="18"/>
          <w:szCs w:val="18"/>
        </w:rPr>
        <w:t xml:space="preserve"> </w:t>
      </w:r>
      <w:r w:rsidR="00580EA3" w:rsidRPr="00A64176">
        <w:rPr>
          <w:rFonts w:cs="Arial"/>
          <w:b/>
          <w:bCs/>
          <w:sz w:val="18"/>
          <w:szCs w:val="18"/>
        </w:rPr>
        <w:t>A539/12/0</w:t>
      </w:r>
      <w:r w:rsidR="006A6D57" w:rsidRPr="00A64176">
        <w:rPr>
          <w:rFonts w:cs="Arial"/>
          <w:b/>
          <w:bCs/>
          <w:sz w:val="18"/>
          <w:szCs w:val="18"/>
        </w:rPr>
        <w:t>1</w:t>
      </w:r>
      <w:r w:rsidR="00580EA3" w:rsidRPr="00A64176">
        <w:rPr>
          <w:rFonts w:cs="Arial"/>
          <w:b/>
          <w:bCs/>
          <w:sz w:val="18"/>
          <w:szCs w:val="18"/>
        </w:rPr>
        <w:t xml:space="preserve"> (48”) / A539/30/0</w:t>
      </w:r>
      <w:r w:rsidR="006A6D57" w:rsidRPr="00A64176">
        <w:rPr>
          <w:rFonts w:cs="Arial"/>
          <w:b/>
          <w:bCs/>
          <w:sz w:val="18"/>
          <w:szCs w:val="18"/>
        </w:rPr>
        <w:t>1</w:t>
      </w:r>
      <w:r w:rsidR="00580EA3" w:rsidRPr="00A64176">
        <w:rPr>
          <w:rFonts w:cs="Arial"/>
          <w:b/>
          <w:bCs/>
          <w:sz w:val="18"/>
          <w:szCs w:val="18"/>
        </w:rPr>
        <w:t xml:space="preserve"> (118”)</w:t>
      </w:r>
      <w:r w:rsidR="00A64176">
        <w:rPr>
          <w:rFonts w:cs="Arial"/>
          <w:b/>
          <w:bCs/>
          <w:sz w:val="18"/>
          <w:szCs w:val="18"/>
        </w:rPr>
        <w:t xml:space="preserve">: </w:t>
      </w:r>
      <w:r w:rsidR="00A42F35" w:rsidRPr="00A42F35">
        <w:rPr>
          <w:rFonts w:cs="Arial"/>
          <w:sz w:val="18"/>
          <w:szCs w:val="18"/>
        </w:rPr>
        <w:t>6” x 6” x 48” or 6” x 6” x 118”</w:t>
      </w:r>
    </w:p>
    <w:p w14:paraId="578C5F13" w14:textId="77777777" w:rsidR="00580EA3" w:rsidRPr="00075131" w:rsidRDefault="00580EA3" w:rsidP="00580EA3">
      <w:pPr>
        <w:pStyle w:val="ListParagraph"/>
        <w:tabs>
          <w:tab w:val="left" w:pos="-1440"/>
        </w:tabs>
        <w:ind w:left="2160"/>
        <w:outlineLvl w:val="2"/>
        <w:rPr>
          <w:rFonts w:cs="Arial"/>
          <w:sz w:val="18"/>
          <w:szCs w:val="18"/>
        </w:rPr>
      </w:pPr>
    </w:p>
    <w:p w14:paraId="3F284B19" w14:textId="77777777" w:rsidR="006E464E" w:rsidRPr="005E3CE0" w:rsidRDefault="00331B88" w:rsidP="006E464E">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r>
      <w:r w:rsidR="006E464E" w:rsidRPr="005E3CE0">
        <w:rPr>
          <w:rFonts w:cs="Arial"/>
          <w:sz w:val="18"/>
          <w:szCs w:val="18"/>
        </w:rPr>
        <w:t>Optional Accessories:</w:t>
      </w:r>
    </w:p>
    <w:p w14:paraId="07D5C6D7" w14:textId="77777777" w:rsidR="00953D7D" w:rsidRPr="005E3CE0" w:rsidRDefault="006E464E" w:rsidP="004C26FA">
      <w:pPr>
        <w:tabs>
          <w:tab w:val="left" w:pos="-1440"/>
        </w:tabs>
        <w:ind w:left="2160" w:hanging="720"/>
        <w:outlineLvl w:val="2"/>
        <w:rPr>
          <w:rFonts w:cs="Arial"/>
          <w:sz w:val="18"/>
          <w:szCs w:val="18"/>
        </w:rPr>
      </w:pPr>
      <w:r w:rsidRPr="005E3CE0">
        <w:rPr>
          <w:rFonts w:cs="Arial"/>
          <w:sz w:val="18"/>
          <w:szCs w:val="18"/>
        </w:rPr>
        <w:t>1</w:t>
      </w:r>
      <w:r w:rsidR="004C26FA">
        <w:rPr>
          <w:rFonts w:cs="Arial"/>
          <w:sz w:val="18"/>
          <w:szCs w:val="18"/>
        </w:rPr>
        <w:t>.</w:t>
      </w:r>
      <w:r w:rsidR="004C26FA">
        <w:rPr>
          <w:rFonts w:cs="Arial"/>
          <w:sz w:val="18"/>
          <w:szCs w:val="18"/>
        </w:rPr>
        <w:tab/>
      </w:r>
      <w:r w:rsidR="004C26FA" w:rsidRPr="00A64176">
        <w:rPr>
          <w:rFonts w:cs="Arial"/>
          <w:b/>
          <w:bCs/>
          <w:sz w:val="18"/>
          <w:szCs w:val="18"/>
        </w:rPr>
        <w:t xml:space="preserve">48” corner protector stainless steel </w:t>
      </w:r>
      <w:r w:rsidR="00A95DAA" w:rsidRPr="00A64176">
        <w:rPr>
          <w:rFonts w:cs="Arial"/>
          <w:b/>
          <w:bCs/>
          <w:sz w:val="18"/>
          <w:szCs w:val="18"/>
        </w:rPr>
        <w:t>A861/12</w:t>
      </w:r>
      <w:r w:rsidR="00A64176" w:rsidRPr="00A64176">
        <w:rPr>
          <w:rFonts w:cs="Arial"/>
          <w:b/>
          <w:bCs/>
          <w:sz w:val="18"/>
          <w:szCs w:val="18"/>
        </w:rPr>
        <w:t>:</w:t>
      </w:r>
      <w:r w:rsidR="00A64176">
        <w:rPr>
          <w:rFonts w:cs="Arial"/>
          <w:sz w:val="18"/>
          <w:szCs w:val="18"/>
        </w:rPr>
        <w:t xml:space="preserve"> </w:t>
      </w:r>
      <w:r w:rsidR="009F59B1">
        <w:rPr>
          <w:rFonts w:cs="Arial"/>
          <w:sz w:val="18"/>
          <w:szCs w:val="18"/>
        </w:rPr>
        <w:t>3” x 3” x 48”</w:t>
      </w:r>
    </w:p>
    <w:p w14:paraId="2F39E7E5" w14:textId="77777777" w:rsidR="00365E69" w:rsidRPr="005E3CE0" w:rsidRDefault="00365E69" w:rsidP="00365E69">
      <w:pPr>
        <w:tabs>
          <w:tab w:val="left" w:pos="-1440"/>
        </w:tabs>
        <w:ind w:left="1440" w:hanging="720"/>
        <w:outlineLvl w:val="0"/>
        <w:rPr>
          <w:rFonts w:cs="Arial"/>
          <w:sz w:val="18"/>
          <w:szCs w:val="18"/>
        </w:rPr>
      </w:pPr>
    </w:p>
    <w:p w14:paraId="5B820219" w14:textId="77777777" w:rsidR="00365E69" w:rsidRDefault="00331B88" w:rsidP="00B236AC">
      <w:pPr>
        <w:tabs>
          <w:tab w:val="left" w:pos="-1440"/>
        </w:tabs>
        <w:ind w:left="1440" w:hanging="720"/>
        <w:outlineLvl w:val="0"/>
        <w:rPr>
          <w:rFonts w:cs="Arial"/>
          <w:sz w:val="18"/>
          <w:szCs w:val="18"/>
        </w:rPr>
      </w:pPr>
      <w:r w:rsidRPr="005E3CE0">
        <w:rPr>
          <w:rFonts w:cs="Arial"/>
          <w:sz w:val="18"/>
          <w:szCs w:val="18"/>
        </w:rPr>
        <w:t>E</w:t>
      </w:r>
      <w:r w:rsidR="00365E69" w:rsidRPr="005E3CE0">
        <w:rPr>
          <w:rFonts w:cs="Arial"/>
          <w:sz w:val="18"/>
          <w:szCs w:val="18"/>
        </w:rPr>
        <w:t>.</w:t>
      </w:r>
      <w:r w:rsidR="00365E69" w:rsidRPr="005E3CE0">
        <w:rPr>
          <w:rFonts w:cs="Arial"/>
          <w:sz w:val="18"/>
          <w:szCs w:val="18"/>
        </w:rPr>
        <w:tab/>
        <w:t xml:space="preserve">Acrylic Adhesive: </w:t>
      </w:r>
      <w:r w:rsidR="00621120" w:rsidRPr="005E3CE0">
        <w:rPr>
          <w:rFonts w:cs="Arial"/>
          <w:sz w:val="18"/>
          <w:szCs w:val="18"/>
        </w:rPr>
        <w:t xml:space="preserve"> </w:t>
      </w:r>
      <w:r w:rsidR="00365E69" w:rsidRPr="005E3CE0">
        <w:rPr>
          <w:rFonts w:cs="Arial"/>
          <w:sz w:val="18"/>
          <w:szCs w:val="18"/>
        </w:rPr>
        <w:t xml:space="preserve">For dry, </w:t>
      </w:r>
      <w:proofErr w:type="gramStart"/>
      <w:r w:rsidR="00365E69" w:rsidRPr="005E3CE0">
        <w:rPr>
          <w:rFonts w:cs="Arial"/>
          <w:sz w:val="18"/>
          <w:szCs w:val="18"/>
        </w:rPr>
        <w:t>climate controlled</w:t>
      </w:r>
      <w:proofErr w:type="gramEnd"/>
      <w:r w:rsidR="00365E69" w:rsidRPr="005E3CE0">
        <w:rPr>
          <w:rFonts w:cs="Arial"/>
          <w:sz w:val="18"/>
          <w:szCs w:val="18"/>
        </w:rPr>
        <w:t xml:space="preserve"> areas, use </w:t>
      </w:r>
      <w:proofErr w:type="spellStart"/>
      <w:r w:rsidR="00365E69" w:rsidRPr="005E3CE0">
        <w:rPr>
          <w:rFonts w:cs="Arial"/>
          <w:sz w:val="18"/>
          <w:szCs w:val="18"/>
        </w:rPr>
        <w:t>AltroFix</w:t>
      </w:r>
      <w:proofErr w:type="spellEnd"/>
      <w:r w:rsidR="00365E69" w:rsidRPr="005E3CE0">
        <w:rPr>
          <w:rFonts w:cs="Arial"/>
          <w:sz w:val="18"/>
          <w:szCs w:val="18"/>
        </w:rPr>
        <w:t xml:space="preserve"> W157, a one-part, water-based, acrylic adhesive as </w:t>
      </w:r>
      <w:r w:rsidR="000F5994">
        <w:rPr>
          <w:rFonts w:cs="Arial"/>
          <w:sz w:val="18"/>
          <w:szCs w:val="18"/>
        </w:rPr>
        <w:t>recommended by manufacturer.</w:t>
      </w:r>
    </w:p>
    <w:p w14:paraId="259764FB" w14:textId="77777777" w:rsidR="000F5994" w:rsidRDefault="000F5994" w:rsidP="00365E69">
      <w:pPr>
        <w:tabs>
          <w:tab w:val="left" w:pos="-1440"/>
        </w:tabs>
        <w:ind w:left="1440" w:hanging="720"/>
        <w:outlineLvl w:val="0"/>
        <w:rPr>
          <w:rFonts w:cs="Arial"/>
          <w:sz w:val="18"/>
          <w:szCs w:val="18"/>
        </w:rPr>
      </w:pPr>
    </w:p>
    <w:p w14:paraId="3C09BA3D" w14:textId="77777777" w:rsidR="000F5994" w:rsidRPr="005E3CE0" w:rsidRDefault="00B236AC" w:rsidP="00365E69">
      <w:pPr>
        <w:tabs>
          <w:tab w:val="left" w:pos="-1440"/>
        </w:tabs>
        <w:ind w:left="1440" w:hanging="720"/>
        <w:outlineLvl w:val="0"/>
        <w:rPr>
          <w:rFonts w:cs="Arial"/>
          <w:sz w:val="18"/>
          <w:szCs w:val="18"/>
        </w:rPr>
      </w:pPr>
      <w:r>
        <w:rPr>
          <w:rFonts w:cs="Arial"/>
          <w:sz w:val="18"/>
          <w:szCs w:val="18"/>
        </w:rPr>
        <w:t>F</w:t>
      </w:r>
      <w:r w:rsidR="000F5994">
        <w:rPr>
          <w:rFonts w:cs="Arial"/>
          <w:sz w:val="18"/>
          <w:szCs w:val="18"/>
        </w:rPr>
        <w:t>.</w:t>
      </w:r>
      <w:r w:rsidR="000F5994">
        <w:rPr>
          <w:rFonts w:cs="Arial"/>
          <w:sz w:val="18"/>
          <w:szCs w:val="18"/>
        </w:rPr>
        <w:tab/>
      </w:r>
      <w:r w:rsidR="000901EE">
        <w:rPr>
          <w:rFonts w:cs="Arial"/>
          <w:sz w:val="18"/>
          <w:szCs w:val="18"/>
        </w:rPr>
        <w:t xml:space="preserve">Spray Adhesive: For surfaces in dry </w:t>
      </w:r>
      <w:proofErr w:type="gramStart"/>
      <w:r w:rsidR="000901EE">
        <w:rPr>
          <w:rFonts w:cs="Arial"/>
          <w:sz w:val="18"/>
          <w:szCs w:val="18"/>
        </w:rPr>
        <w:t>climate controlled</w:t>
      </w:r>
      <w:proofErr w:type="gramEnd"/>
      <w:r w:rsidR="000901EE">
        <w:rPr>
          <w:rFonts w:cs="Arial"/>
          <w:sz w:val="18"/>
          <w:szCs w:val="18"/>
        </w:rPr>
        <w:t xml:space="preserve"> areas and for most all absorbent and non-absorbent surfaces, use Altro W147, a versatile water-based acrylic blend spray adhesive. </w:t>
      </w:r>
    </w:p>
    <w:p w14:paraId="5C3A93D2" w14:textId="77777777" w:rsidR="00365E69" w:rsidRPr="005E3CE0" w:rsidRDefault="00365E69" w:rsidP="00365E69">
      <w:pPr>
        <w:ind w:left="1440" w:hanging="720"/>
        <w:rPr>
          <w:rFonts w:cs="Arial"/>
          <w:sz w:val="18"/>
          <w:szCs w:val="18"/>
        </w:rPr>
      </w:pPr>
    </w:p>
    <w:p w14:paraId="4E45BB13" w14:textId="77777777" w:rsidR="00365E69" w:rsidRPr="005E3CE0" w:rsidRDefault="00B236AC" w:rsidP="00365E69">
      <w:pPr>
        <w:tabs>
          <w:tab w:val="left" w:pos="-1440"/>
        </w:tabs>
        <w:ind w:left="1440" w:hanging="720"/>
        <w:outlineLvl w:val="0"/>
        <w:rPr>
          <w:rFonts w:cs="Arial"/>
          <w:sz w:val="18"/>
          <w:szCs w:val="18"/>
        </w:rPr>
      </w:pPr>
      <w:r>
        <w:rPr>
          <w:rFonts w:cs="Arial"/>
          <w:sz w:val="18"/>
          <w:szCs w:val="18"/>
        </w:rPr>
        <w:t>G</w:t>
      </w:r>
      <w:r w:rsidR="00365E69" w:rsidRPr="005E3CE0">
        <w:rPr>
          <w:rFonts w:cs="Arial"/>
          <w:sz w:val="18"/>
          <w:szCs w:val="18"/>
        </w:rPr>
        <w:t>.</w:t>
      </w:r>
      <w:r w:rsidR="00365E69" w:rsidRPr="005E3CE0">
        <w:rPr>
          <w:rFonts w:cs="Arial"/>
          <w:sz w:val="18"/>
          <w:szCs w:val="18"/>
        </w:rPr>
        <w:tab/>
      </w:r>
      <w:r w:rsidR="0084513A" w:rsidRPr="005E3CE0">
        <w:rPr>
          <w:rFonts w:cs="Arial"/>
          <w:sz w:val="18"/>
          <w:szCs w:val="18"/>
        </w:rPr>
        <w:t xml:space="preserve">Sanitary Sealant </w:t>
      </w:r>
      <w:r w:rsidR="00365E69" w:rsidRPr="005E3CE0">
        <w:rPr>
          <w:rFonts w:cs="Arial"/>
          <w:sz w:val="18"/>
          <w:szCs w:val="18"/>
        </w:rPr>
        <w:t xml:space="preserve">and Mastic Compounds and Tools: </w:t>
      </w:r>
    </w:p>
    <w:p w14:paraId="6426B54C" w14:textId="77777777" w:rsidR="00365E69" w:rsidRPr="005E3CE0" w:rsidRDefault="00A104DA" w:rsidP="00365E69">
      <w:pPr>
        <w:tabs>
          <w:tab w:val="left" w:pos="-1440"/>
        </w:tabs>
        <w:ind w:left="2160" w:hanging="720"/>
        <w:outlineLvl w:val="2"/>
        <w:rPr>
          <w:rFonts w:cs="Arial"/>
          <w:sz w:val="18"/>
          <w:szCs w:val="18"/>
        </w:rPr>
      </w:pPr>
      <w:r w:rsidRPr="005E3CE0">
        <w:rPr>
          <w:rFonts w:cs="Arial"/>
          <w:sz w:val="18"/>
          <w:szCs w:val="18"/>
        </w:rPr>
        <w:t>1</w:t>
      </w:r>
      <w:r w:rsidR="00365E69" w:rsidRPr="005E3CE0">
        <w:rPr>
          <w:rFonts w:cs="Arial"/>
          <w:sz w:val="18"/>
          <w:szCs w:val="18"/>
        </w:rPr>
        <w:t>.</w:t>
      </w:r>
      <w:r w:rsidR="00365E69" w:rsidRPr="005E3CE0">
        <w:rPr>
          <w:rFonts w:cs="Arial"/>
          <w:sz w:val="18"/>
          <w:szCs w:val="18"/>
        </w:rPr>
        <w:tab/>
      </w:r>
      <w:r w:rsidR="0084513A" w:rsidRPr="005E3CE0">
        <w:rPr>
          <w:rFonts w:cs="Arial"/>
          <w:spacing w:val="-4"/>
          <w:sz w:val="18"/>
          <w:szCs w:val="18"/>
        </w:rPr>
        <w:t>Altro Sanitary</w:t>
      </w:r>
      <w:r w:rsidR="00365E69" w:rsidRPr="005E3CE0">
        <w:rPr>
          <w:rFonts w:cs="Arial"/>
          <w:spacing w:val="-4"/>
          <w:sz w:val="18"/>
          <w:szCs w:val="18"/>
        </w:rPr>
        <w:t xml:space="preserve"> Sealant – [A802 White/A803 Clear/A806* Colors) 10.5 oz</w:t>
      </w:r>
    </w:p>
    <w:p w14:paraId="3C0605F1" w14:textId="77777777" w:rsidR="00171950" w:rsidRPr="005E3CE0" w:rsidRDefault="00171950" w:rsidP="00365E69">
      <w:pPr>
        <w:ind w:left="720" w:hanging="720"/>
        <w:rPr>
          <w:rFonts w:cs="Arial"/>
          <w:sz w:val="18"/>
          <w:szCs w:val="18"/>
        </w:rPr>
      </w:pPr>
    </w:p>
    <w:p w14:paraId="4E1EC684" w14:textId="77777777" w:rsidR="00171950" w:rsidRPr="005E3CE0" w:rsidRDefault="00171950" w:rsidP="00365E69">
      <w:pPr>
        <w:ind w:left="720" w:hanging="720"/>
        <w:rPr>
          <w:rFonts w:cs="Arial"/>
          <w:sz w:val="18"/>
          <w:szCs w:val="18"/>
        </w:rPr>
      </w:pPr>
    </w:p>
    <w:p w14:paraId="0DB2993D" w14:textId="77777777" w:rsidR="00365E69" w:rsidRPr="005E3CE0" w:rsidRDefault="0000068D" w:rsidP="00365E69">
      <w:pPr>
        <w:ind w:left="720" w:hanging="720"/>
        <w:rPr>
          <w:rFonts w:cs="Arial"/>
          <w:sz w:val="18"/>
          <w:szCs w:val="18"/>
        </w:rPr>
      </w:pPr>
      <w:r w:rsidRPr="005E3CE0">
        <w:rPr>
          <w:rFonts w:cs="Arial"/>
          <w:sz w:val="18"/>
          <w:szCs w:val="18"/>
        </w:rPr>
        <w:t>2.</w:t>
      </w:r>
      <w:r w:rsidR="00365E69" w:rsidRPr="005E3CE0">
        <w:rPr>
          <w:rFonts w:cs="Arial"/>
          <w:sz w:val="18"/>
          <w:szCs w:val="18"/>
        </w:rPr>
        <w:t>4</w:t>
      </w:r>
      <w:r w:rsidR="00365E69" w:rsidRPr="005E3CE0">
        <w:rPr>
          <w:rFonts w:cs="Arial"/>
          <w:sz w:val="18"/>
          <w:szCs w:val="18"/>
        </w:rPr>
        <w:tab/>
        <w:t>SOURCE QUALITY</w:t>
      </w:r>
    </w:p>
    <w:p w14:paraId="17AD6020" w14:textId="77777777" w:rsidR="00365E69" w:rsidRPr="005E3CE0" w:rsidRDefault="00365E69" w:rsidP="00365E69">
      <w:pPr>
        <w:rPr>
          <w:rFonts w:cs="Arial"/>
          <w:sz w:val="18"/>
          <w:szCs w:val="18"/>
        </w:rPr>
      </w:pPr>
    </w:p>
    <w:p w14:paraId="714D707B" w14:textId="77777777" w:rsidR="00365E69" w:rsidRPr="003D0ED8" w:rsidRDefault="00365E69" w:rsidP="003D0ED8">
      <w:pPr>
        <w:pStyle w:val="ListParagraph"/>
        <w:numPr>
          <w:ilvl w:val="1"/>
          <w:numId w:val="31"/>
        </w:numPr>
        <w:rPr>
          <w:rFonts w:cs="Arial"/>
          <w:sz w:val="18"/>
          <w:szCs w:val="18"/>
        </w:rPr>
      </w:pPr>
      <w:r w:rsidRPr="003D0ED8">
        <w:rPr>
          <w:rFonts w:cs="Arial"/>
          <w:sz w:val="18"/>
          <w:szCs w:val="18"/>
        </w:rPr>
        <w:t>Source Quality: Obtain wall products from a single manufacturer.</w:t>
      </w:r>
    </w:p>
    <w:p w14:paraId="42E11C1D" w14:textId="77777777" w:rsidR="003D0ED8" w:rsidRDefault="003D0ED8" w:rsidP="003D0ED8">
      <w:pPr>
        <w:rPr>
          <w:rFonts w:cs="Arial"/>
          <w:sz w:val="18"/>
          <w:szCs w:val="18"/>
        </w:rPr>
      </w:pPr>
    </w:p>
    <w:p w14:paraId="51006112" w14:textId="77777777" w:rsidR="003D0ED8" w:rsidRDefault="003D0ED8" w:rsidP="003D0ED8">
      <w:pPr>
        <w:rPr>
          <w:rFonts w:cs="Arial"/>
          <w:sz w:val="18"/>
          <w:szCs w:val="18"/>
        </w:rPr>
      </w:pPr>
    </w:p>
    <w:p w14:paraId="1698D5E5" w14:textId="77777777" w:rsidR="003D0ED8" w:rsidRDefault="003D0ED8" w:rsidP="003D0ED8">
      <w:pPr>
        <w:rPr>
          <w:rFonts w:cs="Arial"/>
          <w:sz w:val="18"/>
          <w:szCs w:val="18"/>
        </w:rPr>
      </w:pPr>
    </w:p>
    <w:p w14:paraId="00526A51" w14:textId="77777777" w:rsidR="003D0ED8" w:rsidRDefault="003D0ED8" w:rsidP="003D0ED8">
      <w:pPr>
        <w:rPr>
          <w:rFonts w:cs="Arial"/>
          <w:sz w:val="18"/>
          <w:szCs w:val="18"/>
        </w:rPr>
      </w:pPr>
    </w:p>
    <w:p w14:paraId="74C55AC6" w14:textId="77777777" w:rsidR="003D0ED8" w:rsidRDefault="003D0ED8" w:rsidP="003D0ED8">
      <w:pPr>
        <w:rPr>
          <w:rFonts w:cs="Arial"/>
          <w:sz w:val="18"/>
          <w:szCs w:val="18"/>
        </w:rPr>
      </w:pPr>
    </w:p>
    <w:p w14:paraId="5238445B" w14:textId="77777777" w:rsidR="003D0ED8" w:rsidRPr="003D0ED8" w:rsidRDefault="003D0ED8" w:rsidP="003D0ED8">
      <w:pPr>
        <w:rPr>
          <w:rFonts w:cs="Arial"/>
          <w:sz w:val="18"/>
          <w:szCs w:val="18"/>
        </w:rPr>
      </w:pPr>
    </w:p>
    <w:p w14:paraId="53A34AF9" w14:textId="77777777" w:rsidR="00365E69" w:rsidRPr="005E3CE0" w:rsidRDefault="00365E69" w:rsidP="00365E69">
      <w:pPr>
        <w:rPr>
          <w:rFonts w:cs="Arial"/>
          <w:sz w:val="18"/>
          <w:szCs w:val="18"/>
        </w:rPr>
      </w:pPr>
    </w:p>
    <w:p w14:paraId="3A800C39" w14:textId="77777777" w:rsidR="00365E69" w:rsidRPr="005E3CE0" w:rsidRDefault="00365E69" w:rsidP="00365E69">
      <w:pPr>
        <w:rPr>
          <w:rFonts w:cs="Arial"/>
          <w:sz w:val="18"/>
          <w:szCs w:val="18"/>
        </w:rPr>
      </w:pPr>
    </w:p>
    <w:p w14:paraId="5D61B169" w14:textId="77777777" w:rsidR="00365E69" w:rsidRPr="005E3CE0" w:rsidRDefault="00365E69" w:rsidP="00365E69">
      <w:pPr>
        <w:keepNext/>
        <w:keepLines/>
        <w:rPr>
          <w:rFonts w:cs="Arial"/>
          <w:sz w:val="18"/>
          <w:szCs w:val="18"/>
        </w:rPr>
      </w:pPr>
      <w:r w:rsidRPr="005E3CE0">
        <w:rPr>
          <w:rFonts w:cs="Arial"/>
          <w:b/>
          <w:sz w:val="18"/>
          <w:szCs w:val="18"/>
        </w:rPr>
        <w:t>PART 3</w:t>
      </w:r>
      <w:r w:rsidRPr="005E3CE0">
        <w:rPr>
          <w:rFonts w:cs="Arial"/>
          <w:b/>
          <w:sz w:val="18"/>
          <w:szCs w:val="18"/>
        </w:rPr>
        <w:tab/>
        <w:t xml:space="preserve"> EXECUTION</w:t>
      </w:r>
    </w:p>
    <w:p w14:paraId="07DFE6A9" w14:textId="77777777" w:rsidR="00365E69" w:rsidRPr="005E3CE0" w:rsidRDefault="00365E69" w:rsidP="00365E69">
      <w:pPr>
        <w:keepNext/>
        <w:keepLines/>
        <w:rPr>
          <w:rFonts w:cs="Arial"/>
          <w:sz w:val="18"/>
          <w:szCs w:val="18"/>
        </w:rPr>
      </w:pPr>
    </w:p>
    <w:p w14:paraId="33A088E2" w14:textId="77777777" w:rsidR="00365E69" w:rsidRPr="005E3CE0" w:rsidRDefault="0000068D" w:rsidP="00365E69">
      <w:pPr>
        <w:keepNext/>
        <w:keepLines/>
        <w:rPr>
          <w:rFonts w:cs="Arial"/>
          <w:sz w:val="18"/>
          <w:szCs w:val="18"/>
        </w:rPr>
      </w:pPr>
      <w:r w:rsidRPr="005E3CE0">
        <w:rPr>
          <w:rFonts w:cs="Arial"/>
          <w:sz w:val="18"/>
          <w:szCs w:val="18"/>
        </w:rPr>
        <w:t>3.</w:t>
      </w:r>
      <w:r w:rsidR="00365E69" w:rsidRPr="005E3CE0">
        <w:rPr>
          <w:rFonts w:cs="Arial"/>
          <w:sz w:val="18"/>
          <w:szCs w:val="18"/>
        </w:rPr>
        <w:t>1</w:t>
      </w:r>
      <w:r w:rsidR="00365E69" w:rsidRPr="005E3CE0">
        <w:rPr>
          <w:rFonts w:cs="Arial"/>
          <w:sz w:val="18"/>
          <w:szCs w:val="18"/>
        </w:rPr>
        <w:tab/>
        <w:t>MANUFACTURER’S INSTRUCTIONS</w:t>
      </w:r>
    </w:p>
    <w:p w14:paraId="30B01561" w14:textId="77777777" w:rsidR="00365E69" w:rsidRPr="005E3CE0" w:rsidRDefault="00365E69" w:rsidP="00365E69">
      <w:pPr>
        <w:keepLines/>
        <w:rPr>
          <w:rFonts w:cs="Arial"/>
          <w:sz w:val="18"/>
          <w:szCs w:val="18"/>
        </w:rPr>
      </w:pPr>
    </w:p>
    <w:p w14:paraId="6E30E474" w14:textId="77777777" w:rsidR="00365E69" w:rsidRPr="005E3CE0" w:rsidRDefault="00365E69" w:rsidP="00365E69">
      <w:pPr>
        <w:tabs>
          <w:tab w:val="left" w:pos="-1440"/>
        </w:tabs>
        <w:ind w:left="1440" w:hanging="720"/>
        <w:outlineLvl w:val="1"/>
        <w:rPr>
          <w:rFonts w:cs="Arial"/>
          <w:sz w:val="18"/>
          <w:szCs w:val="18"/>
        </w:rPr>
      </w:pPr>
      <w:r w:rsidRPr="005E3CE0">
        <w:rPr>
          <w:rFonts w:cs="Arial"/>
          <w:sz w:val="18"/>
          <w:szCs w:val="18"/>
        </w:rPr>
        <w:t>A.</w:t>
      </w:r>
      <w:r w:rsidRPr="005E3CE0">
        <w:rPr>
          <w:rFonts w:cs="Arial"/>
          <w:sz w:val="18"/>
          <w:szCs w:val="18"/>
        </w:rPr>
        <w:tab/>
        <w:t>Compliance: Comply with manufacturer’s product data, including product technical bulletins, product catalog, installation instructions and product label instructions for installation.</w:t>
      </w:r>
    </w:p>
    <w:p w14:paraId="64B93B83" w14:textId="77777777" w:rsidR="00365E69" w:rsidRPr="005E3CE0" w:rsidRDefault="00365E69" w:rsidP="00365E69">
      <w:pPr>
        <w:ind w:firstLine="720"/>
        <w:rPr>
          <w:rFonts w:cs="Arial"/>
          <w:sz w:val="18"/>
          <w:szCs w:val="18"/>
        </w:rPr>
      </w:pPr>
    </w:p>
    <w:p w14:paraId="312CF6B8" w14:textId="77777777" w:rsidR="00365E69" w:rsidRPr="005E3CE0" w:rsidRDefault="0000068D" w:rsidP="00365E69">
      <w:pPr>
        <w:tabs>
          <w:tab w:val="left" w:pos="-1440"/>
        </w:tabs>
        <w:ind w:left="720" w:hanging="720"/>
        <w:rPr>
          <w:rFonts w:cs="Arial"/>
          <w:sz w:val="18"/>
          <w:szCs w:val="18"/>
        </w:rPr>
      </w:pPr>
      <w:r w:rsidRPr="005E3CE0">
        <w:rPr>
          <w:rFonts w:cs="Arial"/>
          <w:sz w:val="18"/>
          <w:szCs w:val="18"/>
        </w:rPr>
        <w:t>3.</w:t>
      </w:r>
      <w:r w:rsidR="00365E69" w:rsidRPr="005E3CE0">
        <w:rPr>
          <w:rFonts w:cs="Arial"/>
          <w:sz w:val="18"/>
          <w:szCs w:val="18"/>
        </w:rPr>
        <w:t>2</w:t>
      </w:r>
      <w:r w:rsidR="00365E69" w:rsidRPr="005E3CE0">
        <w:rPr>
          <w:rFonts w:cs="Arial"/>
          <w:sz w:val="18"/>
          <w:szCs w:val="18"/>
        </w:rPr>
        <w:tab/>
        <w:t>EXAMINATION</w:t>
      </w:r>
    </w:p>
    <w:p w14:paraId="2501BA6D" w14:textId="77777777" w:rsidR="00365E69" w:rsidRPr="005E3CE0" w:rsidRDefault="00365E69" w:rsidP="00365E69">
      <w:pPr>
        <w:ind w:firstLine="720"/>
        <w:rPr>
          <w:rFonts w:cs="Arial"/>
          <w:sz w:val="18"/>
          <w:szCs w:val="18"/>
        </w:rPr>
      </w:pPr>
    </w:p>
    <w:p w14:paraId="4E59A94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60C12100" w14:textId="77777777" w:rsidR="00365E69" w:rsidRPr="005E3CE0" w:rsidRDefault="00365E69" w:rsidP="00365E69">
      <w:pPr>
        <w:rPr>
          <w:rFonts w:cs="Arial"/>
          <w:sz w:val="18"/>
          <w:szCs w:val="18"/>
        </w:rPr>
      </w:pPr>
    </w:p>
    <w:p w14:paraId="6C1BED04"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3</w:t>
      </w:r>
      <w:r w:rsidR="00365E69" w:rsidRPr="005E3CE0">
        <w:rPr>
          <w:rFonts w:cs="Arial"/>
          <w:sz w:val="18"/>
          <w:szCs w:val="18"/>
        </w:rPr>
        <w:tab/>
        <w:t>SUBSTRATE PREPARATION</w:t>
      </w:r>
    </w:p>
    <w:p w14:paraId="0660A180" w14:textId="77777777" w:rsidR="00365E69" w:rsidRPr="005E3CE0" w:rsidRDefault="00365E69" w:rsidP="00365E69">
      <w:pPr>
        <w:rPr>
          <w:rFonts w:cs="Arial"/>
          <w:sz w:val="18"/>
          <w:szCs w:val="18"/>
        </w:rPr>
      </w:pPr>
    </w:p>
    <w:p w14:paraId="44206678"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 xml:space="preserve">Walls should be smooth and level. High points must be </w:t>
      </w:r>
      <w:proofErr w:type="gramStart"/>
      <w:r w:rsidRPr="005E3CE0">
        <w:rPr>
          <w:rFonts w:cs="Arial"/>
          <w:sz w:val="18"/>
          <w:szCs w:val="18"/>
        </w:rPr>
        <w:t>removed</w:t>
      </w:r>
      <w:proofErr w:type="gramEnd"/>
      <w:r w:rsidRPr="005E3CE0">
        <w:rPr>
          <w:rFonts w:cs="Arial"/>
          <w:sz w:val="18"/>
          <w:szCs w:val="18"/>
        </w:rPr>
        <w:t xml:space="preserve"> and low points filled with filler intended for the substrate and environmental conditions.</w:t>
      </w:r>
    </w:p>
    <w:p w14:paraId="2A07E190" w14:textId="77777777" w:rsidR="00365E69" w:rsidRPr="005E3CE0" w:rsidRDefault="00365E69" w:rsidP="00365E69">
      <w:pPr>
        <w:tabs>
          <w:tab w:val="left" w:pos="-1440"/>
        </w:tabs>
        <w:ind w:left="720"/>
        <w:outlineLvl w:val="1"/>
        <w:rPr>
          <w:rFonts w:cs="Arial"/>
          <w:sz w:val="18"/>
          <w:szCs w:val="18"/>
        </w:rPr>
      </w:pPr>
    </w:p>
    <w:p w14:paraId="0B650E3C"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Surfaces must be permanently dry and free from all substances that may contribute to adhesive bond failure.</w:t>
      </w:r>
    </w:p>
    <w:p w14:paraId="3EDFBAC3" w14:textId="77777777" w:rsidR="00365E69" w:rsidRPr="005E3CE0" w:rsidRDefault="00365E69" w:rsidP="00365E69">
      <w:pPr>
        <w:tabs>
          <w:tab w:val="left" w:pos="-1440"/>
        </w:tabs>
        <w:ind w:left="720"/>
        <w:outlineLvl w:val="1"/>
        <w:rPr>
          <w:rFonts w:cs="Arial"/>
          <w:sz w:val="18"/>
          <w:szCs w:val="18"/>
        </w:rPr>
      </w:pPr>
    </w:p>
    <w:p w14:paraId="280C8FB3"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Remove loose paint and conduct an adhesive bond test with paint.</w:t>
      </w:r>
    </w:p>
    <w:p w14:paraId="04F19D19" w14:textId="77777777" w:rsidR="00365E69" w:rsidRPr="005E3CE0" w:rsidRDefault="00365E69" w:rsidP="00365E69">
      <w:pPr>
        <w:tabs>
          <w:tab w:val="left" w:pos="-1440"/>
        </w:tabs>
        <w:ind w:left="720"/>
        <w:outlineLvl w:val="1"/>
        <w:rPr>
          <w:rFonts w:cs="Arial"/>
          <w:sz w:val="18"/>
          <w:szCs w:val="18"/>
        </w:rPr>
      </w:pPr>
    </w:p>
    <w:p w14:paraId="44247E1B"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Exterior walls must be adequately damp-proofed and insulated.</w:t>
      </w:r>
    </w:p>
    <w:p w14:paraId="4706AA39" w14:textId="77777777" w:rsidR="00365E69" w:rsidRPr="005E3CE0" w:rsidRDefault="00365E69" w:rsidP="00365E69">
      <w:pPr>
        <w:tabs>
          <w:tab w:val="left" w:pos="-1440"/>
        </w:tabs>
        <w:ind w:left="720"/>
        <w:outlineLvl w:val="1"/>
        <w:rPr>
          <w:rFonts w:cs="Arial"/>
          <w:sz w:val="18"/>
          <w:szCs w:val="18"/>
        </w:rPr>
      </w:pPr>
    </w:p>
    <w:p w14:paraId="65BD336F"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Dry wall substrates should be paint ready.</w:t>
      </w:r>
    </w:p>
    <w:p w14:paraId="266B044A" w14:textId="77777777" w:rsidR="00365E69" w:rsidRPr="005E3CE0" w:rsidRDefault="00365E69" w:rsidP="00365E69">
      <w:pPr>
        <w:rPr>
          <w:rFonts w:cs="Arial"/>
          <w:sz w:val="18"/>
          <w:szCs w:val="18"/>
        </w:rPr>
      </w:pPr>
    </w:p>
    <w:p w14:paraId="729051FD"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4</w:t>
      </w:r>
      <w:r w:rsidR="00365E69" w:rsidRPr="005E3CE0">
        <w:rPr>
          <w:rFonts w:cs="Arial"/>
          <w:sz w:val="18"/>
          <w:szCs w:val="18"/>
        </w:rPr>
        <w:tab/>
        <w:t>PREPARATION</w:t>
      </w:r>
    </w:p>
    <w:p w14:paraId="25A63F36" w14:textId="77777777" w:rsidR="00365E69" w:rsidRPr="005E3CE0" w:rsidRDefault="00365E69" w:rsidP="00365E69">
      <w:pPr>
        <w:rPr>
          <w:rFonts w:cs="Arial"/>
          <w:sz w:val="18"/>
          <w:szCs w:val="18"/>
        </w:rPr>
      </w:pPr>
    </w:p>
    <w:p w14:paraId="75D3CE76"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surfaces must be free from dust and cleaned prior to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Pr="005E3CE0">
        <w:rPr>
          <w:rFonts w:cs="Arial"/>
          <w:sz w:val="18"/>
          <w:szCs w:val="18"/>
        </w:rPr>
        <w:t>installation. The working environment must also be dust free.</w:t>
      </w:r>
      <w:r w:rsidR="00AC7CBD">
        <w:rPr>
          <w:rFonts w:cs="Arial"/>
          <w:sz w:val="18"/>
          <w:szCs w:val="18"/>
        </w:rPr>
        <w:t xml:space="preserve"> </w:t>
      </w:r>
      <w:r w:rsidRPr="005E3CE0">
        <w:rPr>
          <w:rFonts w:cs="Arial"/>
          <w:sz w:val="18"/>
          <w:szCs w:val="18"/>
        </w:rPr>
        <w:t xml:space="preserve">Failure to comply with these conditions will reduce the bond strength between the adhesive and </w:t>
      </w:r>
      <w:proofErr w:type="gramStart"/>
      <w:r w:rsidRPr="005E3CE0">
        <w:rPr>
          <w:rFonts w:cs="Arial"/>
          <w:sz w:val="18"/>
          <w:szCs w:val="18"/>
        </w:rPr>
        <w:t>substrate, and</w:t>
      </w:r>
      <w:proofErr w:type="gramEnd"/>
      <w:r w:rsidRPr="005E3CE0">
        <w:rPr>
          <w:rFonts w:cs="Arial"/>
          <w:sz w:val="18"/>
          <w:szCs w:val="18"/>
        </w:rPr>
        <w:t xml:space="preserve"> may cause the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Pr="005E3CE0">
        <w:rPr>
          <w:rFonts w:cs="Arial"/>
          <w:sz w:val="18"/>
          <w:szCs w:val="18"/>
        </w:rPr>
        <w:t>panels to de</w:t>
      </w:r>
      <w:r w:rsidR="00B11EDB" w:rsidRPr="005E3CE0">
        <w:rPr>
          <w:rFonts w:cs="Arial"/>
          <w:sz w:val="18"/>
          <w:szCs w:val="18"/>
        </w:rPr>
        <w:t>-</w:t>
      </w:r>
      <w:r w:rsidRPr="005E3CE0">
        <w:rPr>
          <w:rFonts w:cs="Arial"/>
          <w:sz w:val="18"/>
          <w:szCs w:val="18"/>
        </w:rPr>
        <w:t>bond.</w:t>
      </w:r>
    </w:p>
    <w:p w14:paraId="59A46885" w14:textId="77777777" w:rsidR="00E5190F" w:rsidRPr="005E3CE0" w:rsidRDefault="00E5190F" w:rsidP="00E5190F">
      <w:pPr>
        <w:ind w:left="1418" w:hanging="709"/>
        <w:outlineLvl w:val="0"/>
        <w:rPr>
          <w:rFonts w:cs="Arial"/>
          <w:sz w:val="18"/>
          <w:szCs w:val="18"/>
        </w:rPr>
      </w:pPr>
    </w:p>
    <w:p w14:paraId="134AA6A3"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All electrical switches, power points etc., should be in a first fix / installation state. All electrical equipment should only be moved or altered by a qualified electrician.</w:t>
      </w:r>
    </w:p>
    <w:p w14:paraId="31E77968" w14:textId="77777777" w:rsidR="0072278C" w:rsidRPr="005E3CE0" w:rsidRDefault="0072278C" w:rsidP="0072278C">
      <w:pPr>
        <w:rPr>
          <w:rFonts w:cs="Arial"/>
          <w:sz w:val="18"/>
          <w:szCs w:val="18"/>
        </w:rPr>
      </w:pPr>
    </w:p>
    <w:p w14:paraId="18295B7B"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plumbing should have </w:t>
      </w:r>
      <w:proofErr w:type="gramStart"/>
      <w:r w:rsidRPr="005E3CE0">
        <w:rPr>
          <w:rFonts w:cs="Arial"/>
          <w:sz w:val="18"/>
          <w:szCs w:val="18"/>
        </w:rPr>
        <w:t>pipe-work</w:t>
      </w:r>
      <w:proofErr w:type="gramEnd"/>
      <w:r w:rsidRPr="005E3CE0">
        <w:rPr>
          <w:rFonts w:cs="Arial"/>
          <w:sz w:val="18"/>
          <w:szCs w:val="18"/>
        </w:rPr>
        <w:t xml:space="preserve"> removed to a first fix or installation state and “tails” left protruding from the substrate.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Pr="005E3CE0">
        <w:rPr>
          <w:rFonts w:cs="Arial"/>
          <w:sz w:val="18"/>
          <w:szCs w:val="18"/>
        </w:rPr>
        <w:t xml:space="preserve">panels can then be drilled and slid over the pipe tails. All holes should be drilled 1/8” (3mm) oversize to allow for expansion, then sealed with </w:t>
      </w:r>
      <w:r w:rsidR="005004A9" w:rsidRPr="005E3CE0">
        <w:rPr>
          <w:rFonts w:cs="Arial"/>
          <w:sz w:val="18"/>
          <w:szCs w:val="18"/>
        </w:rPr>
        <w:t>Altro Sanitary Sealant</w:t>
      </w:r>
      <w:r w:rsidRPr="005E3CE0">
        <w:rPr>
          <w:rFonts w:cs="Arial"/>
          <w:sz w:val="18"/>
          <w:szCs w:val="18"/>
        </w:rPr>
        <w:t>. Plumbing should always be done by a qualified plumber.</w:t>
      </w:r>
    </w:p>
    <w:p w14:paraId="05A74937" w14:textId="77777777" w:rsidR="00365E69" w:rsidRPr="005E3CE0" w:rsidRDefault="00365E69" w:rsidP="00E5190F">
      <w:pPr>
        <w:ind w:left="1418" w:hanging="709"/>
        <w:jc w:val="both"/>
        <w:rPr>
          <w:rFonts w:cs="Arial"/>
          <w:sz w:val="18"/>
          <w:szCs w:val="18"/>
        </w:rPr>
      </w:pPr>
    </w:p>
    <w:p w14:paraId="7DB07A0D"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Hot pipes and steam pipes should be insulated and a 1/8” to 1/4” (3-6mm) expansion gap should be created when installing panels around these pip</w:t>
      </w:r>
      <w:r w:rsidR="001414DA" w:rsidRPr="005E3CE0">
        <w:rPr>
          <w:rFonts w:cs="Arial"/>
          <w:sz w:val="18"/>
          <w:szCs w:val="18"/>
        </w:rPr>
        <w:t>es, then sealed with Sanitary</w:t>
      </w:r>
      <w:r w:rsidRPr="005E3CE0">
        <w:rPr>
          <w:rFonts w:cs="Arial"/>
          <w:sz w:val="18"/>
          <w:szCs w:val="18"/>
        </w:rPr>
        <w:t xml:space="preserve"> </w:t>
      </w:r>
      <w:r w:rsidR="001414DA" w:rsidRPr="005E3CE0">
        <w:rPr>
          <w:rFonts w:cs="Arial"/>
          <w:sz w:val="18"/>
          <w:szCs w:val="18"/>
        </w:rPr>
        <w:t>S</w:t>
      </w:r>
      <w:r w:rsidRPr="005E3CE0">
        <w:rPr>
          <w:rFonts w:cs="Arial"/>
          <w:sz w:val="18"/>
          <w:szCs w:val="18"/>
        </w:rPr>
        <w:t>ealant.</w:t>
      </w:r>
    </w:p>
    <w:p w14:paraId="764731F7" w14:textId="77777777" w:rsidR="00365E69" w:rsidRPr="005E3CE0" w:rsidRDefault="00365E69" w:rsidP="00E5190F">
      <w:pPr>
        <w:ind w:left="1418" w:hanging="709"/>
        <w:jc w:val="both"/>
        <w:rPr>
          <w:rFonts w:cs="Arial"/>
          <w:sz w:val="18"/>
          <w:szCs w:val="18"/>
        </w:rPr>
      </w:pPr>
    </w:p>
    <w:p w14:paraId="2454CAA4"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pipes, fixing bolts, etc. extending through the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Pr="005E3CE0">
        <w:rPr>
          <w:rFonts w:cs="Arial"/>
          <w:sz w:val="18"/>
          <w:szCs w:val="18"/>
        </w:rPr>
        <w:t>panels should have a minimum 1/8” (3mm) expansion gap</w:t>
      </w:r>
      <w:r w:rsidR="001414DA" w:rsidRPr="005E3CE0">
        <w:rPr>
          <w:rFonts w:cs="Arial"/>
          <w:sz w:val="18"/>
          <w:szCs w:val="18"/>
        </w:rPr>
        <w:t xml:space="preserve"> and be sealed using Sanitary</w:t>
      </w:r>
      <w:r w:rsidRPr="005E3CE0">
        <w:rPr>
          <w:rFonts w:cs="Arial"/>
          <w:sz w:val="18"/>
          <w:szCs w:val="18"/>
        </w:rPr>
        <w:t xml:space="preserve"> </w:t>
      </w:r>
      <w:r w:rsidR="001414DA" w:rsidRPr="005E3CE0">
        <w:rPr>
          <w:rFonts w:cs="Arial"/>
          <w:sz w:val="18"/>
          <w:szCs w:val="18"/>
        </w:rPr>
        <w:t>S</w:t>
      </w:r>
      <w:r w:rsidRPr="005E3CE0">
        <w:rPr>
          <w:rFonts w:cs="Arial"/>
          <w:sz w:val="18"/>
          <w:szCs w:val="18"/>
        </w:rPr>
        <w:t>ealant.</w:t>
      </w:r>
    </w:p>
    <w:p w14:paraId="63EEBD6F" w14:textId="77777777" w:rsidR="00365E69" w:rsidRPr="005E3CE0" w:rsidRDefault="00365E69" w:rsidP="00E5190F">
      <w:pPr>
        <w:ind w:left="1418" w:hanging="709"/>
        <w:jc w:val="both"/>
        <w:rPr>
          <w:rFonts w:cs="Arial"/>
          <w:sz w:val="18"/>
          <w:szCs w:val="18"/>
        </w:rPr>
      </w:pPr>
    </w:p>
    <w:p w14:paraId="58E62C94" w14:textId="77777777" w:rsidR="00365E69" w:rsidRPr="005E3CE0" w:rsidRDefault="00365E69" w:rsidP="00E5190F">
      <w:pPr>
        <w:numPr>
          <w:ilvl w:val="0"/>
          <w:numId w:val="33"/>
        </w:numPr>
        <w:ind w:left="1418" w:hanging="709"/>
        <w:outlineLvl w:val="0"/>
        <w:rPr>
          <w:rFonts w:cs="Arial"/>
          <w:spacing w:val="-4"/>
          <w:sz w:val="18"/>
          <w:szCs w:val="18"/>
        </w:rPr>
      </w:pPr>
      <w:r w:rsidRPr="005E3CE0">
        <w:rPr>
          <w:rFonts w:cs="Arial"/>
          <w:spacing w:val="-4"/>
          <w:sz w:val="18"/>
          <w:szCs w:val="18"/>
        </w:rPr>
        <w:t xml:space="preserve">If fitting to door frames, these must be in place prior to installation of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15</w:t>
      </w:r>
      <w:r w:rsidRPr="005E3CE0">
        <w:rPr>
          <w:rFonts w:cs="Arial"/>
          <w:spacing w:val="-4"/>
          <w:sz w:val="18"/>
          <w:szCs w:val="18"/>
        </w:rPr>
        <w:t>.</w:t>
      </w:r>
    </w:p>
    <w:p w14:paraId="11492121" w14:textId="77777777" w:rsidR="00365E69" w:rsidRPr="005E3CE0" w:rsidRDefault="00365E69" w:rsidP="00E5190F">
      <w:pPr>
        <w:ind w:left="1418" w:hanging="709"/>
        <w:jc w:val="both"/>
        <w:rPr>
          <w:rFonts w:cs="Arial"/>
          <w:sz w:val="18"/>
          <w:szCs w:val="18"/>
        </w:rPr>
      </w:pPr>
    </w:p>
    <w:p w14:paraId="3D88B007"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Prior to installation, it is advisable to complete any painting which </w:t>
      </w:r>
      <w:proofErr w:type="gramStart"/>
      <w:r w:rsidRPr="005E3CE0">
        <w:rPr>
          <w:rFonts w:cs="Arial"/>
          <w:sz w:val="18"/>
          <w:szCs w:val="18"/>
        </w:rPr>
        <w:t>comes in contact with</w:t>
      </w:r>
      <w:proofErr w:type="gramEnd"/>
      <w:r w:rsidRPr="005E3CE0">
        <w:rPr>
          <w:rFonts w:cs="Arial"/>
          <w:sz w:val="18"/>
          <w:szCs w:val="18"/>
        </w:rPr>
        <w:t xml:space="preserve">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Pr="005E3CE0">
        <w:rPr>
          <w:rFonts w:cs="Arial"/>
          <w:sz w:val="18"/>
          <w:szCs w:val="18"/>
        </w:rPr>
        <w:t xml:space="preserve">as sealant used at junctions is non-paintable.  </w:t>
      </w:r>
    </w:p>
    <w:p w14:paraId="3FD5C97F" w14:textId="77777777" w:rsidR="00365E69" w:rsidRPr="005E3CE0" w:rsidRDefault="00365E69" w:rsidP="00E5190F">
      <w:pPr>
        <w:ind w:left="1418" w:hanging="709"/>
        <w:jc w:val="both"/>
        <w:rPr>
          <w:rFonts w:cs="Arial"/>
          <w:sz w:val="18"/>
          <w:szCs w:val="18"/>
        </w:rPr>
      </w:pPr>
    </w:p>
    <w:p w14:paraId="079FD585"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Panels should be stored flat and be pre-conditioned a minimum of 24 hours in ambient temperatures </w:t>
      </w:r>
      <w:proofErr w:type="gramStart"/>
      <w:r w:rsidRPr="005E3CE0">
        <w:rPr>
          <w:rFonts w:cs="Arial"/>
          <w:sz w:val="18"/>
          <w:szCs w:val="18"/>
        </w:rPr>
        <w:t>similar to</w:t>
      </w:r>
      <w:proofErr w:type="gramEnd"/>
      <w:r w:rsidRPr="005E3CE0">
        <w:rPr>
          <w:rFonts w:cs="Arial"/>
          <w:sz w:val="18"/>
          <w:szCs w:val="18"/>
        </w:rPr>
        <w:t xml:space="preserve"> the prevailing operational conditions.</w:t>
      </w:r>
    </w:p>
    <w:p w14:paraId="19CF14A1" w14:textId="77777777" w:rsidR="00837F07" w:rsidRPr="005E3CE0" w:rsidRDefault="00837F07" w:rsidP="00837F07">
      <w:pPr>
        <w:pStyle w:val="ListParagraph"/>
        <w:rPr>
          <w:rFonts w:cs="Arial"/>
          <w:sz w:val="18"/>
          <w:szCs w:val="18"/>
        </w:rPr>
      </w:pPr>
    </w:p>
    <w:p w14:paraId="385718A4" w14:textId="77777777" w:rsidR="00365E69" w:rsidRDefault="00365E69" w:rsidP="00E5190F">
      <w:pPr>
        <w:numPr>
          <w:ilvl w:val="0"/>
          <w:numId w:val="33"/>
        </w:numPr>
        <w:ind w:left="1418" w:hanging="709"/>
        <w:outlineLvl w:val="0"/>
        <w:rPr>
          <w:rFonts w:cs="Arial"/>
          <w:sz w:val="18"/>
          <w:szCs w:val="18"/>
        </w:rPr>
      </w:pPr>
      <w:r w:rsidRPr="005E3CE0">
        <w:rPr>
          <w:rFonts w:cs="Arial"/>
          <w:sz w:val="18"/>
          <w:szCs w:val="18"/>
        </w:rPr>
        <w:lastRenderedPageBreak/>
        <w:t>The panels must be stored on a level flat surface off the ground (risk of condensation on the panels if stored on damp surfaces). Storage on uneven surfaces could cause the panels to distort prior to installation.</w:t>
      </w:r>
    </w:p>
    <w:p w14:paraId="00590F3E" w14:textId="77777777" w:rsidR="003D0ED8" w:rsidRDefault="003D0ED8" w:rsidP="003D0ED8">
      <w:pPr>
        <w:pStyle w:val="ListParagraph"/>
        <w:rPr>
          <w:rFonts w:cs="Arial"/>
          <w:sz w:val="18"/>
          <w:szCs w:val="18"/>
        </w:rPr>
      </w:pPr>
    </w:p>
    <w:p w14:paraId="73AA71D2" w14:textId="77777777" w:rsidR="003D0ED8" w:rsidRPr="005E3CE0" w:rsidRDefault="003D0ED8" w:rsidP="003D0ED8">
      <w:pPr>
        <w:outlineLvl w:val="0"/>
        <w:rPr>
          <w:rFonts w:cs="Arial"/>
          <w:sz w:val="18"/>
          <w:szCs w:val="18"/>
        </w:rPr>
      </w:pPr>
    </w:p>
    <w:p w14:paraId="6CDD7D40" w14:textId="77777777" w:rsidR="00365E69" w:rsidRPr="005E3CE0" w:rsidRDefault="00365E69" w:rsidP="00E5190F">
      <w:pPr>
        <w:ind w:left="1418" w:hanging="709"/>
        <w:jc w:val="both"/>
        <w:rPr>
          <w:rFonts w:cs="Arial"/>
          <w:sz w:val="18"/>
          <w:szCs w:val="18"/>
        </w:rPr>
      </w:pPr>
    </w:p>
    <w:p w14:paraId="081AE123"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First, check the room using a 6’ (2 m) level to ensure all walls are flat, paying particular attention to the corners, window reveals, and door entrances. These need to be inspected to ensure they are free of any debris or irregularities,</w:t>
      </w:r>
      <w:r w:rsidR="001414DA" w:rsidRPr="005E3CE0">
        <w:rPr>
          <w:rFonts w:cs="Arial"/>
          <w:sz w:val="18"/>
          <w:szCs w:val="18"/>
        </w:rPr>
        <w:t xml:space="preserve"> which could prevent the panels</w:t>
      </w:r>
      <w:r w:rsidR="00651FDD" w:rsidRPr="005E3CE0">
        <w:rPr>
          <w:rFonts w:cs="Arial"/>
          <w:sz w:val="18"/>
          <w:szCs w:val="18"/>
        </w:rPr>
        <w:t xml:space="preserve"> from </w:t>
      </w:r>
      <w:proofErr w:type="spellStart"/>
      <w:r w:rsidRPr="005E3CE0">
        <w:rPr>
          <w:rFonts w:cs="Arial"/>
          <w:sz w:val="18"/>
          <w:szCs w:val="18"/>
        </w:rPr>
        <w:t>laying</w:t>
      </w:r>
      <w:proofErr w:type="spellEnd"/>
      <w:r w:rsidRPr="005E3CE0">
        <w:rPr>
          <w:rFonts w:cs="Arial"/>
          <w:sz w:val="18"/>
          <w:szCs w:val="18"/>
        </w:rPr>
        <w:t xml:space="preserve"> flat to the substrate after the adhesive has been applied and the panel installed.</w:t>
      </w:r>
    </w:p>
    <w:p w14:paraId="0A3BA9F3" w14:textId="77777777" w:rsidR="00365E69" w:rsidRDefault="00365E69" w:rsidP="00365E69">
      <w:pPr>
        <w:ind w:left="1440" w:hanging="720"/>
        <w:rPr>
          <w:rFonts w:cs="Arial"/>
          <w:sz w:val="18"/>
          <w:szCs w:val="18"/>
        </w:rPr>
      </w:pPr>
    </w:p>
    <w:p w14:paraId="2DF38587" w14:textId="77777777" w:rsidR="003D0ED8" w:rsidRDefault="003D0ED8" w:rsidP="00365E69">
      <w:pPr>
        <w:ind w:left="1440" w:hanging="720"/>
        <w:rPr>
          <w:rFonts w:cs="Arial"/>
          <w:sz w:val="18"/>
          <w:szCs w:val="18"/>
        </w:rPr>
      </w:pPr>
    </w:p>
    <w:p w14:paraId="725652FF" w14:textId="77777777" w:rsidR="003D0ED8" w:rsidRDefault="003D0ED8" w:rsidP="00365E69">
      <w:pPr>
        <w:ind w:left="1440" w:hanging="720"/>
        <w:rPr>
          <w:rFonts w:cs="Arial"/>
          <w:sz w:val="18"/>
          <w:szCs w:val="18"/>
        </w:rPr>
      </w:pPr>
    </w:p>
    <w:p w14:paraId="74BB015C" w14:textId="77777777" w:rsidR="003D0ED8" w:rsidRPr="005E3CE0" w:rsidRDefault="003D0ED8" w:rsidP="00365E69">
      <w:pPr>
        <w:ind w:left="1440" w:hanging="720"/>
        <w:rPr>
          <w:rFonts w:cs="Arial"/>
          <w:sz w:val="18"/>
          <w:szCs w:val="18"/>
        </w:rPr>
      </w:pPr>
    </w:p>
    <w:p w14:paraId="45302906"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5</w:t>
      </w:r>
      <w:r w:rsidR="00365E69" w:rsidRPr="005E3CE0">
        <w:rPr>
          <w:rFonts w:cs="Arial"/>
          <w:sz w:val="18"/>
          <w:szCs w:val="18"/>
        </w:rPr>
        <w:tab/>
        <w:t>INSTALLATION</w:t>
      </w:r>
    </w:p>
    <w:p w14:paraId="63A295BB" w14:textId="77777777" w:rsidR="00365E69" w:rsidRPr="005E3CE0" w:rsidRDefault="00365E69" w:rsidP="00365E69">
      <w:pPr>
        <w:rPr>
          <w:rFonts w:cs="Arial"/>
          <w:sz w:val="18"/>
          <w:szCs w:val="18"/>
        </w:rPr>
      </w:pPr>
    </w:p>
    <w:p w14:paraId="6F571CDE" w14:textId="77777777" w:rsidR="00365E69" w:rsidRPr="005E3CE0" w:rsidRDefault="00365E69" w:rsidP="00365E69">
      <w:pPr>
        <w:tabs>
          <w:tab w:val="left" w:pos="-1440"/>
        </w:tabs>
        <w:ind w:left="1440" w:hanging="720"/>
        <w:outlineLvl w:val="1"/>
        <w:rPr>
          <w:rFonts w:cs="Arial"/>
          <w:sz w:val="18"/>
          <w:szCs w:val="18"/>
        </w:rPr>
      </w:pPr>
      <w:r w:rsidRPr="005E3CE0">
        <w:rPr>
          <w:rFonts w:cs="Arial"/>
          <w:sz w:val="18"/>
          <w:szCs w:val="18"/>
        </w:rPr>
        <w:t>A.</w:t>
      </w:r>
      <w:r w:rsidRPr="005E3CE0">
        <w:rPr>
          <w:rFonts w:cs="Arial"/>
          <w:sz w:val="18"/>
          <w:szCs w:val="18"/>
        </w:rPr>
        <w:tab/>
      </w:r>
      <w:r w:rsidR="00A60B9B" w:rsidRPr="005E3CE0">
        <w:rPr>
          <w:rFonts w:cs="Arial"/>
          <w:sz w:val="18"/>
          <w:szCs w:val="18"/>
        </w:rPr>
        <w:t>PVC</w:t>
      </w:r>
      <w:r w:rsidRPr="005E3CE0">
        <w:rPr>
          <w:rFonts w:cs="Arial"/>
          <w:sz w:val="18"/>
          <w:szCs w:val="18"/>
        </w:rPr>
        <w:t xml:space="preserve"> Wall Installation: </w:t>
      </w:r>
      <w:r w:rsidR="001978E5" w:rsidRPr="005E3CE0">
        <w:rPr>
          <w:rFonts w:cs="Arial"/>
          <w:sz w:val="18"/>
          <w:szCs w:val="18"/>
        </w:rPr>
        <w:t xml:space="preserve"> </w:t>
      </w:r>
      <w:r w:rsidRPr="005E3CE0">
        <w:rPr>
          <w:rFonts w:cs="Arial"/>
          <w:sz w:val="18"/>
          <w:szCs w:val="18"/>
        </w:rPr>
        <w:t xml:space="preserve">Install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Pr="005E3CE0">
        <w:rPr>
          <w:rFonts w:cs="Arial"/>
          <w:sz w:val="18"/>
          <w:szCs w:val="18"/>
        </w:rPr>
        <w:t xml:space="preserve">in accordance with the current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001414DA" w:rsidRPr="005E3CE0">
        <w:rPr>
          <w:rFonts w:cs="Arial"/>
          <w:sz w:val="18"/>
          <w:szCs w:val="18"/>
        </w:rPr>
        <w:t>Installation Guide.</w:t>
      </w:r>
    </w:p>
    <w:p w14:paraId="7BFB6D1A" w14:textId="77777777" w:rsidR="00365E69" w:rsidRPr="005E3CE0" w:rsidRDefault="00365E69" w:rsidP="00365E69">
      <w:pPr>
        <w:rPr>
          <w:rFonts w:cs="Arial"/>
          <w:sz w:val="18"/>
          <w:szCs w:val="18"/>
        </w:rPr>
      </w:pPr>
    </w:p>
    <w:p w14:paraId="77957368"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6</w:t>
      </w:r>
      <w:r w:rsidR="00365E69" w:rsidRPr="005E3CE0">
        <w:rPr>
          <w:rFonts w:cs="Arial"/>
          <w:sz w:val="18"/>
          <w:szCs w:val="18"/>
        </w:rPr>
        <w:tab/>
        <w:t>FIELD QUALITY REQUIREMENTS</w:t>
      </w:r>
    </w:p>
    <w:p w14:paraId="3B794B73" w14:textId="77777777" w:rsidR="00365E69" w:rsidRPr="005E3CE0" w:rsidRDefault="00365E69" w:rsidP="00365E69">
      <w:pPr>
        <w:rPr>
          <w:rFonts w:cs="Arial"/>
          <w:sz w:val="18"/>
          <w:szCs w:val="18"/>
        </w:rPr>
      </w:pPr>
    </w:p>
    <w:p w14:paraId="37505F8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216EB031" w14:textId="77777777" w:rsidR="00365E69" w:rsidRPr="005E3CE0" w:rsidRDefault="00365E69" w:rsidP="00365E69">
      <w:pPr>
        <w:tabs>
          <w:tab w:val="left" w:pos="-1440"/>
        </w:tabs>
        <w:ind w:left="1440"/>
        <w:outlineLvl w:val="2"/>
        <w:rPr>
          <w:rFonts w:cs="Arial"/>
          <w:sz w:val="18"/>
          <w:szCs w:val="18"/>
        </w:rPr>
      </w:pPr>
      <w:r w:rsidRPr="005E3CE0">
        <w:rPr>
          <w:rFonts w:cs="Arial"/>
          <w:sz w:val="18"/>
          <w:szCs w:val="18"/>
        </w:rPr>
        <w:tab/>
        <w:t>1. Site Visits: [Specify number and duration of periodic site visits.].</w:t>
      </w:r>
    </w:p>
    <w:p w14:paraId="2E6A06F7" w14:textId="77777777" w:rsidR="00623A19" w:rsidRPr="005E3CE0" w:rsidRDefault="00623A19" w:rsidP="00365E69">
      <w:pPr>
        <w:rPr>
          <w:rFonts w:cs="Arial"/>
          <w:sz w:val="18"/>
          <w:szCs w:val="18"/>
        </w:rPr>
      </w:pPr>
    </w:p>
    <w:p w14:paraId="349A104A"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7</w:t>
      </w:r>
      <w:r w:rsidR="00365E69" w:rsidRPr="005E3CE0">
        <w:rPr>
          <w:rFonts w:cs="Arial"/>
          <w:sz w:val="18"/>
          <w:szCs w:val="18"/>
        </w:rPr>
        <w:tab/>
        <w:t>CLEANING</w:t>
      </w:r>
    </w:p>
    <w:p w14:paraId="156FC991" w14:textId="77777777" w:rsidR="00365E69" w:rsidRPr="005E3CE0" w:rsidRDefault="00365E69" w:rsidP="00365E69">
      <w:pPr>
        <w:rPr>
          <w:rFonts w:cs="Arial"/>
          <w:sz w:val="18"/>
          <w:szCs w:val="18"/>
        </w:rPr>
      </w:pPr>
    </w:p>
    <w:p w14:paraId="7C947B9D" w14:textId="77777777" w:rsidR="00365E69" w:rsidRPr="005E3CE0" w:rsidRDefault="00365E69" w:rsidP="00365E69">
      <w:pPr>
        <w:widowControl/>
        <w:rPr>
          <w:rFonts w:cs="Arial"/>
          <w:spacing w:val="-4"/>
          <w:sz w:val="18"/>
          <w:szCs w:val="18"/>
        </w:rPr>
      </w:pPr>
      <w:r w:rsidRPr="005E3CE0">
        <w:rPr>
          <w:rFonts w:cs="Arial"/>
          <w:b/>
          <w:spacing w:val="-4"/>
          <w:sz w:val="18"/>
          <w:szCs w:val="18"/>
        </w:rPr>
        <w:t xml:space="preserve">Note: </w:t>
      </w:r>
      <w:r w:rsidRPr="005E3CE0">
        <w:rPr>
          <w:rFonts w:cs="Arial"/>
          <w:spacing w:val="-4"/>
          <w:sz w:val="18"/>
          <w:szCs w:val="18"/>
        </w:rPr>
        <w:t>Once all panels and joints are installed, remove protective film and clean all surfaces down with antistatic solution or antistatic wipes. This is required as the panel may have static build up and any dust in the atmosphere will adhere to the surface of the panel.</w:t>
      </w:r>
    </w:p>
    <w:p w14:paraId="67574239" w14:textId="77777777" w:rsidR="00365E69" w:rsidRPr="005E3CE0" w:rsidRDefault="00365E69" w:rsidP="00365E69">
      <w:pPr>
        <w:rPr>
          <w:rFonts w:cs="Arial"/>
          <w:sz w:val="18"/>
          <w:szCs w:val="18"/>
        </w:rPr>
      </w:pPr>
    </w:p>
    <w:p w14:paraId="19947F38" w14:textId="77777777" w:rsidR="00365E69" w:rsidRPr="005E3CE0" w:rsidRDefault="00BC6935" w:rsidP="00E5190F">
      <w:pPr>
        <w:numPr>
          <w:ilvl w:val="0"/>
          <w:numId w:val="34"/>
        </w:numPr>
        <w:ind w:left="1418" w:hanging="709"/>
        <w:outlineLvl w:val="0"/>
        <w:rPr>
          <w:rFonts w:cs="Arial"/>
          <w:sz w:val="18"/>
          <w:szCs w:val="18"/>
        </w:rPr>
      </w:pPr>
      <w:proofErr w:type="spellStart"/>
      <w:r w:rsidRPr="005E3CE0">
        <w:rPr>
          <w:rFonts w:cs="Arial"/>
          <w:sz w:val="18"/>
          <w:szCs w:val="18"/>
        </w:rPr>
        <w:t>Altro</w:t>
      </w:r>
      <w:proofErr w:type="spellEnd"/>
      <w:r>
        <w:rPr>
          <w:rFonts w:cs="Arial"/>
          <w:sz w:val="18"/>
          <w:szCs w:val="18"/>
        </w:rPr>
        <w:t xml:space="preserve"> Fortis </w:t>
      </w:r>
      <w:proofErr w:type="spellStart"/>
      <w:r>
        <w:rPr>
          <w:rFonts w:cs="Arial"/>
          <w:sz w:val="18"/>
          <w:szCs w:val="18"/>
        </w:rPr>
        <w:t>Titanium</w:t>
      </w:r>
      <w:r w:rsidRPr="005E3CE0">
        <w:rPr>
          <w:rFonts w:cs="Arial"/>
          <w:sz w:val="18"/>
          <w:szCs w:val="18"/>
          <w:vertAlign w:val="superscript"/>
        </w:rPr>
        <w:t>TM</w:t>
      </w:r>
      <w:proofErr w:type="spellEnd"/>
      <w:r w:rsidRPr="005E3CE0">
        <w:rPr>
          <w:rFonts w:cs="Arial"/>
          <w:sz w:val="18"/>
          <w:szCs w:val="18"/>
        </w:rPr>
        <w:t xml:space="preserve"> </w:t>
      </w:r>
      <w:r>
        <w:rPr>
          <w:rFonts w:cs="Arial"/>
          <w:sz w:val="18"/>
          <w:szCs w:val="18"/>
        </w:rPr>
        <w:t xml:space="preserve">15 </w:t>
      </w:r>
      <w:r w:rsidR="00365E69" w:rsidRPr="005E3CE0">
        <w:rPr>
          <w:rFonts w:cs="Arial"/>
          <w:sz w:val="18"/>
          <w:szCs w:val="18"/>
        </w:rPr>
        <w:t xml:space="preserve">can be cleaned with a diluted soap/detergent solution, such as Altro 44 Cleaner. </w:t>
      </w:r>
    </w:p>
    <w:p w14:paraId="70E13A24" w14:textId="77777777" w:rsidR="00365E69" w:rsidRPr="005E3CE0" w:rsidRDefault="00365E69" w:rsidP="00E5190F">
      <w:pPr>
        <w:ind w:left="1418" w:hanging="709"/>
        <w:jc w:val="both"/>
        <w:rPr>
          <w:rFonts w:cs="Arial"/>
          <w:sz w:val="18"/>
          <w:szCs w:val="18"/>
        </w:rPr>
      </w:pPr>
    </w:p>
    <w:p w14:paraId="0B807D21"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 xml:space="preserve">When cleaning the </w:t>
      </w:r>
      <w:proofErr w:type="spellStart"/>
      <w:r w:rsidR="00BC6935" w:rsidRPr="005E3CE0">
        <w:rPr>
          <w:rFonts w:cs="Arial"/>
          <w:sz w:val="18"/>
          <w:szCs w:val="18"/>
        </w:rPr>
        <w:t>Altro</w:t>
      </w:r>
      <w:proofErr w:type="spellEnd"/>
      <w:r w:rsidR="00BC6935">
        <w:rPr>
          <w:rFonts w:cs="Arial"/>
          <w:sz w:val="18"/>
          <w:szCs w:val="18"/>
        </w:rPr>
        <w:t xml:space="preserve"> Fortis </w:t>
      </w:r>
      <w:proofErr w:type="spellStart"/>
      <w:r w:rsidR="00BC6935">
        <w:rPr>
          <w:rFonts w:cs="Arial"/>
          <w:sz w:val="18"/>
          <w:szCs w:val="18"/>
        </w:rPr>
        <w:t>Titanium</w:t>
      </w:r>
      <w:r w:rsidR="00BC6935" w:rsidRPr="005E3CE0">
        <w:rPr>
          <w:rFonts w:cs="Arial"/>
          <w:sz w:val="18"/>
          <w:szCs w:val="18"/>
          <w:vertAlign w:val="superscript"/>
        </w:rPr>
        <w:t>TM</w:t>
      </w:r>
      <w:proofErr w:type="spellEnd"/>
      <w:r w:rsidR="00BC6935" w:rsidRPr="005E3CE0">
        <w:rPr>
          <w:rFonts w:cs="Arial"/>
          <w:sz w:val="18"/>
          <w:szCs w:val="18"/>
        </w:rPr>
        <w:t xml:space="preserve"> </w:t>
      </w:r>
      <w:r w:rsidR="00BC6935">
        <w:rPr>
          <w:rFonts w:cs="Arial"/>
          <w:sz w:val="18"/>
          <w:szCs w:val="18"/>
        </w:rPr>
        <w:t xml:space="preserve">15 </w:t>
      </w:r>
      <w:r w:rsidRPr="005E3CE0">
        <w:rPr>
          <w:rFonts w:cs="Arial"/>
          <w:sz w:val="18"/>
          <w:szCs w:val="18"/>
        </w:rPr>
        <w:t>surface, we recommend the temperature of water does not exceed 140° F (60° C).</w:t>
      </w:r>
    </w:p>
    <w:p w14:paraId="5B4D0CD0" w14:textId="77777777" w:rsidR="00365E69" w:rsidRPr="005E3CE0" w:rsidRDefault="00365E69" w:rsidP="00E5190F">
      <w:pPr>
        <w:ind w:left="1418" w:hanging="709"/>
        <w:jc w:val="both"/>
        <w:rPr>
          <w:rFonts w:cs="Arial"/>
          <w:sz w:val="18"/>
          <w:szCs w:val="18"/>
        </w:rPr>
      </w:pPr>
    </w:p>
    <w:p w14:paraId="35F17FC0"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Pressure cleaning with hot water may be used with the pressure nozzle a minimum of 2 fee</w:t>
      </w:r>
      <w:r w:rsidR="001414DA" w:rsidRPr="005E3CE0">
        <w:rPr>
          <w:rFonts w:cs="Arial"/>
          <w:sz w:val="18"/>
          <w:szCs w:val="18"/>
        </w:rPr>
        <w:t>t (600mm) away from the surface, not recommended with acrylic adhesive installations.</w:t>
      </w:r>
    </w:p>
    <w:p w14:paraId="0CBEA9B7" w14:textId="77777777" w:rsidR="00365E69" w:rsidRPr="005E3CE0" w:rsidRDefault="00365E69" w:rsidP="00E5190F">
      <w:pPr>
        <w:ind w:left="1418" w:hanging="709"/>
        <w:jc w:val="both"/>
        <w:rPr>
          <w:rFonts w:cs="Arial"/>
          <w:sz w:val="18"/>
          <w:szCs w:val="18"/>
        </w:rPr>
      </w:pPr>
    </w:p>
    <w:p w14:paraId="09819778"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To reduce the buildup of static, cleaning the panels with an anti-static solution is recommended.</w:t>
      </w:r>
    </w:p>
    <w:p w14:paraId="4B9C7CBB" w14:textId="77777777" w:rsidR="00365E69" w:rsidRPr="005E3CE0" w:rsidRDefault="00365E69" w:rsidP="00E5190F">
      <w:pPr>
        <w:ind w:left="1418" w:hanging="709"/>
        <w:rPr>
          <w:rFonts w:cs="Arial"/>
          <w:sz w:val="18"/>
          <w:szCs w:val="18"/>
        </w:rPr>
      </w:pPr>
    </w:p>
    <w:p w14:paraId="4D69FD3B" w14:textId="77777777" w:rsidR="00365E69" w:rsidRPr="005E3CE0" w:rsidRDefault="003B5339" w:rsidP="00E5190F">
      <w:pPr>
        <w:numPr>
          <w:ilvl w:val="0"/>
          <w:numId w:val="34"/>
        </w:numPr>
        <w:ind w:left="1418" w:hanging="709"/>
        <w:outlineLvl w:val="0"/>
        <w:rPr>
          <w:rFonts w:cs="Arial"/>
          <w:sz w:val="18"/>
          <w:szCs w:val="18"/>
        </w:rPr>
      </w:pPr>
      <w:r w:rsidRPr="005E3CE0">
        <w:rPr>
          <w:rFonts w:cs="Arial"/>
          <w:sz w:val="18"/>
          <w:szCs w:val="18"/>
        </w:rPr>
        <w:t>For scuff marks</w:t>
      </w:r>
      <w:r w:rsidR="00192DB2" w:rsidRPr="005E3CE0">
        <w:rPr>
          <w:rFonts w:cs="Arial"/>
          <w:sz w:val="18"/>
          <w:szCs w:val="18"/>
        </w:rPr>
        <w:t>,</w:t>
      </w:r>
      <w:r w:rsidRPr="005E3CE0">
        <w:rPr>
          <w:rFonts w:cs="Arial"/>
          <w:sz w:val="18"/>
          <w:szCs w:val="18"/>
        </w:rPr>
        <w:t xml:space="preserve"> we recommend using a cream cleaner such as Altro A859/325.</w:t>
      </w:r>
    </w:p>
    <w:p w14:paraId="76249E77" w14:textId="77777777" w:rsidR="00365E69" w:rsidRPr="005E3CE0" w:rsidRDefault="00365E69" w:rsidP="00E5190F">
      <w:pPr>
        <w:ind w:left="1134" w:hanging="425"/>
        <w:rPr>
          <w:rFonts w:cs="Arial"/>
          <w:sz w:val="18"/>
          <w:szCs w:val="18"/>
        </w:rPr>
      </w:pPr>
    </w:p>
    <w:p w14:paraId="75E039DB" w14:textId="77777777" w:rsidR="00365E69" w:rsidRPr="005E3CE0" w:rsidRDefault="00365E69" w:rsidP="00365E69">
      <w:pPr>
        <w:rPr>
          <w:rFonts w:cs="Arial"/>
          <w:sz w:val="18"/>
          <w:szCs w:val="18"/>
        </w:rPr>
      </w:pPr>
      <w:r w:rsidRPr="005E3CE0">
        <w:rPr>
          <w:rFonts w:cs="Arial"/>
          <w:b/>
          <w:sz w:val="18"/>
          <w:szCs w:val="18"/>
        </w:rPr>
        <w:t>Specifier Note:</w:t>
      </w:r>
      <w:r w:rsidRPr="005E3CE0">
        <w:rPr>
          <w:rFonts w:cs="Arial"/>
          <w:sz w:val="18"/>
          <w:szCs w:val="18"/>
        </w:rPr>
        <w:t xml:space="preserve">  If a construction waste separation and disposal work</w:t>
      </w:r>
      <w:r w:rsidR="001414DA" w:rsidRPr="005E3CE0">
        <w:rPr>
          <w:rFonts w:cs="Arial"/>
          <w:sz w:val="18"/>
          <w:szCs w:val="18"/>
        </w:rPr>
        <w:t xml:space="preserve"> </w:t>
      </w:r>
      <w:r w:rsidRPr="005E3CE0">
        <w:rPr>
          <w:rFonts w:cs="Arial"/>
          <w:sz w:val="18"/>
          <w:szCs w:val="18"/>
        </w:rPr>
        <w:t xml:space="preserve">plan is incorporated as part of the project, ensure that this section </w:t>
      </w:r>
      <w:proofErr w:type="gramStart"/>
      <w:r w:rsidRPr="005E3CE0">
        <w:rPr>
          <w:rFonts w:cs="Arial"/>
          <w:sz w:val="18"/>
          <w:szCs w:val="18"/>
        </w:rPr>
        <w:t>makes reference</w:t>
      </w:r>
      <w:proofErr w:type="gramEnd"/>
      <w:r w:rsidRPr="005E3CE0">
        <w:rPr>
          <w:rFonts w:cs="Arial"/>
          <w:sz w:val="18"/>
          <w:szCs w:val="18"/>
        </w:rPr>
        <w:t xml:space="preserve"> to how the excess material can be recycled or otherwise disposed of. Avoid sending construction waste to landfill sites if alternative means of disposal are available.</w:t>
      </w:r>
    </w:p>
    <w:p w14:paraId="361885DD" w14:textId="77777777" w:rsidR="00170364" w:rsidRPr="005E3CE0" w:rsidRDefault="00170364" w:rsidP="00365E69">
      <w:pPr>
        <w:tabs>
          <w:tab w:val="left" w:pos="-1440"/>
        </w:tabs>
        <w:outlineLvl w:val="2"/>
        <w:rPr>
          <w:rFonts w:cs="Arial"/>
          <w:sz w:val="18"/>
          <w:szCs w:val="18"/>
        </w:rPr>
      </w:pPr>
    </w:p>
    <w:p w14:paraId="65D43A23" w14:textId="77777777" w:rsidR="00365E69" w:rsidRPr="005E3CE0" w:rsidRDefault="00365E69" w:rsidP="00365E69">
      <w:pPr>
        <w:tabs>
          <w:tab w:val="left" w:pos="-1440"/>
        </w:tabs>
        <w:outlineLvl w:val="2"/>
        <w:rPr>
          <w:rFonts w:cs="Arial"/>
          <w:sz w:val="18"/>
          <w:szCs w:val="18"/>
        </w:rPr>
      </w:pPr>
      <w:r w:rsidRPr="005E3CE0">
        <w:rPr>
          <w:rFonts w:cs="Arial"/>
          <w:sz w:val="18"/>
          <w:szCs w:val="18"/>
        </w:rPr>
        <w:tab/>
        <w:t>A.</w:t>
      </w:r>
      <w:r w:rsidRPr="005E3CE0">
        <w:rPr>
          <w:rFonts w:cs="Arial"/>
          <w:sz w:val="18"/>
          <w:szCs w:val="18"/>
        </w:rPr>
        <w:tab/>
        <w:t>Remove construction debris from project site and legally dispose of debris.</w:t>
      </w:r>
    </w:p>
    <w:p w14:paraId="19C73C2A" w14:textId="77777777" w:rsidR="00365E69" w:rsidRPr="005E3CE0" w:rsidRDefault="00365E69" w:rsidP="00365E69">
      <w:pPr>
        <w:rPr>
          <w:rFonts w:cs="Arial"/>
          <w:sz w:val="18"/>
          <w:szCs w:val="18"/>
        </w:rPr>
      </w:pPr>
    </w:p>
    <w:p w14:paraId="0B5BDCDF"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8</w:t>
      </w:r>
      <w:r w:rsidR="00365E69" w:rsidRPr="005E3CE0">
        <w:rPr>
          <w:rFonts w:cs="Arial"/>
          <w:sz w:val="18"/>
          <w:szCs w:val="18"/>
        </w:rPr>
        <w:tab/>
        <w:t>PROTECTION</w:t>
      </w:r>
    </w:p>
    <w:p w14:paraId="5E3500AC" w14:textId="77777777" w:rsidR="00365E69" w:rsidRPr="005E3CE0" w:rsidRDefault="00365E69" w:rsidP="00365E69">
      <w:pPr>
        <w:rPr>
          <w:rFonts w:cs="Arial"/>
          <w:sz w:val="18"/>
          <w:szCs w:val="18"/>
        </w:rPr>
      </w:pPr>
    </w:p>
    <w:p w14:paraId="3267A006" w14:textId="77777777" w:rsidR="00365E69" w:rsidRPr="005E3CE0" w:rsidRDefault="00365E69" w:rsidP="00170364">
      <w:pPr>
        <w:pStyle w:val="ListParagraph"/>
        <w:numPr>
          <w:ilvl w:val="1"/>
          <w:numId w:val="31"/>
        </w:numPr>
        <w:tabs>
          <w:tab w:val="left" w:pos="-1440"/>
        </w:tabs>
        <w:ind w:left="1418" w:hanging="709"/>
        <w:outlineLvl w:val="2"/>
        <w:rPr>
          <w:rFonts w:cs="Arial"/>
          <w:sz w:val="18"/>
          <w:szCs w:val="18"/>
        </w:rPr>
      </w:pPr>
      <w:r w:rsidRPr="005E3CE0">
        <w:rPr>
          <w:rFonts w:cs="Arial"/>
          <w:sz w:val="18"/>
          <w:szCs w:val="18"/>
        </w:rPr>
        <w:t xml:space="preserve">Do not install near open heat sources (ovens, </w:t>
      </w:r>
      <w:proofErr w:type="spellStart"/>
      <w:r w:rsidRPr="005E3CE0">
        <w:rPr>
          <w:rFonts w:cs="Arial"/>
          <w:sz w:val="18"/>
          <w:szCs w:val="18"/>
        </w:rPr>
        <w:t>etc</w:t>
      </w:r>
      <w:proofErr w:type="spellEnd"/>
      <w:r w:rsidRPr="005E3CE0">
        <w:rPr>
          <w:rFonts w:cs="Arial"/>
          <w:sz w:val="18"/>
          <w:szCs w:val="18"/>
        </w:rPr>
        <w:t>).  Stainless steel panels should be used in such areas.</w:t>
      </w:r>
    </w:p>
    <w:p w14:paraId="4C72E257" w14:textId="77777777" w:rsidR="004C4F51" w:rsidRPr="005E3CE0" w:rsidRDefault="004C4F51" w:rsidP="00170364">
      <w:pPr>
        <w:jc w:val="center"/>
        <w:rPr>
          <w:rFonts w:cs="Arial"/>
          <w:sz w:val="18"/>
          <w:szCs w:val="18"/>
        </w:rPr>
      </w:pPr>
    </w:p>
    <w:p w14:paraId="6E620D7A" w14:textId="77777777" w:rsidR="00365E69" w:rsidRPr="005E3CE0" w:rsidRDefault="00365E69" w:rsidP="00170364">
      <w:pPr>
        <w:jc w:val="center"/>
        <w:rPr>
          <w:rFonts w:cs="Arial"/>
          <w:sz w:val="18"/>
          <w:szCs w:val="18"/>
        </w:rPr>
      </w:pPr>
      <w:r w:rsidRPr="005E3CE0">
        <w:rPr>
          <w:rFonts w:cs="Arial"/>
          <w:sz w:val="18"/>
          <w:szCs w:val="18"/>
        </w:rPr>
        <w:t>END OF SECTION</w:t>
      </w:r>
    </w:p>
    <w:sectPr w:rsidR="00365E69" w:rsidRPr="005E3CE0" w:rsidSect="005F351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3D86" w14:textId="77777777" w:rsidR="0069216B" w:rsidRDefault="0069216B" w:rsidP="00CE4D8C">
      <w:r>
        <w:separator/>
      </w:r>
    </w:p>
  </w:endnote>
  <w:endnote w:type="continuationSeparator" w:id="0">
    <w:p w14:paraId="5F4AB34D" w14:textId="77777777" w:rsidR="0069216B" w:rsidRDefault="0069216B"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A9E1" w14:textId="77777777" w:rsidR="00C41940" w:rsidRPr="005865BF" w:rsidRDefault="00BF64A5"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USA,</w:t>
    </w:r>
    <w:r w:rsidR="009232D3">
      <w:rPr>
        <w:color w:val="A6A6A6" w:themeColor="background1" w:themeShade="A6"/>
        <w:sz w:val="20"/>
      </w:rPr>
      <w:t xml:space="preserve"> Inc.</w:t>
    </w:r>
    <w:r w:rsidR="00C41940" w:rsidRPr="005865BF">
      <w:rPr>
        <w:color w:val="A6A6A6" w:themeColor="background1" w:themeShade="A6"/>
        <w:sz w:val="20"/>
      </w:rPr>
      <w:tab/>
    </w:r>
    <w:r w:rsidR="00C41940" w:rsidRPr="005865BF">
      <w:rPr>
        <w:color w:val="A6A6A6" w:themeColor="background1" w:themeShade="A6"/>
        <w:sz w:val="20"/>
      </w:rPr>
      <w:tab/>
      <w:t>800.</w:t>
    </w:r>
    <w:r w:rsidR="00B300CE">
      <w:rPr>
        <w:color w:val="A6A6A6" w:themeColor="background1" w:themeShade="A6"/>
        <w:sz w:val="20"/>
      </w:rPr>
      <w:t>377.5597</w:t>
    </w:r>
  </w:p>
  <w:p w14:paraId="6308EABD" w14:textId="6AC406C7" w:rsidR="00C41940" w:rsidRPr="005865BF" w:rsidRDefault="00EF57C6"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682231DE"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F469" w14:textId="77777777" w:rsidR="0069216B" w:rsidRDefault="0069216B" w:rsidP="00CE4D8C">
      <w:r>
        <w:separator/>
      </w:r>
    </w:p>
  </w:footnote>
  <w:footnote w:type="continuationSeparator" w:id="0">
    <w:p w14:paraId="0AD94A39" w14:textId="77777777" w:rsidR="0069216B" w:rsidRDefault="0069216B"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1" w:type="dxa"/>
      <w:tblInd w:w="-1080" w:type="dxa"/>
      <w:tblLook w:val="04A0" w:firstRow="1" w:lastRow="0" w:firstColumn="1" w:lastColumn="0" w:noHBand="0" w:noVBand="1"/>
    </w:tblPr>
    <w:tblGrid>
      <w:gridCol w:w="5240"/>
      <w:gridCol w:w="1051"/>
      <w:gridCol w:w="5670"/>
    </w:tblGrid>
    <w:tr w:rsidR="00CE4FB9" w14:paraId="43838563" w14:textId="77777777" w:rsidTr="0090759E">
      <w:trPr>
        <w:trHeight w:val="2131"/>
      </w:trPr>
      <w:tc>
        <w:tcPr>
          <w:tcW w:w="5240" w:type="dxa"/>
          <w:tcBorders>
            <w:top w:val="nil"/>
            <w:left w:val="nil"/>
            <w:bottom w:val="nil"/>
            <w:right w:val="nil"/>
          </w:tcBorders>
        </w:tcPr>
        <w:p w14:paraId="179B72D2" w14:textId="77777777" w:rsidR="00CE4FB9" w:rsidRDefault="00CE4FB9" w:rsidP="00CE4FB9">
          <w:pPr>
            <w:pStyle w:val="Header"/>
            <w:tabs>
              <w:tab w:val="clear" w:pos="9360"/>
              <w:tab w:val="right" w:pos="10440"/>
            </w:tabs>
            <w:ind w:left="270"/>
          </w:pPr>
          <w:r w:rsidRPr="00D72073">
            <w:rPr>
              <w:noProof/>
            </w:rPr>
            <w:drawing>
              <wp:inline distT="0" distB="0" distL="0" distR="0" wp14:anchorId="7B163D39" wp14:editId="1F37B7CF">
                <wp:extent cx="11430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tc>
      <w:tc>
        <w:tcPr>
          <w:tcW w:w="1051" w:type="dxa"/>
          <w:tcBorders>
            <w:top w:val="nil"/>
            <w:left w:val="nil"/>
            <w:bottom w:val="nil"/>
            <w:right w:val="nil"/>
          </w:tcBorders>
        </w:tcPr>
        <w:p w14:paraId="4190AFB1" w14:textId="77777777" w:rsidR="00CE4FB9" w:rsidRDefault="00CE4FB9" w:rsidP="00CE4FB9">
          <w:pPr>
            <w:pStyle w:val="Header"/>
            <w:tabs>
              <w:tab w:val="clear" w:pos="9360"/>
              <w:tab w:val="right" w:pos="10440"/>
            </w:tabs>
          </w:pPr>
        </w:p>
      </w:tc>
      <w:tc>
        <w:tcPr>
          <w:tcW w:w="5670" w:type="dxa"/>
          <w:tcBorders>
            <w:top w:val="nil"/>
            <w:left w:val="nil"/>
            <w:bottom w:val="nil"/>
            <w:right w:val="nil"/>
          </w:tcBorders>
          <w:vAlign w:val="bottom"/>
        </w:tcPr>
        <w:p w14:paraId="66B0E520" w14:textId="77777777" w:rsidR="00CE4FB9" w:rsidRPr="00273263" w:rsidRDefault="00CE4FB9" w:rsidP="00CE4FB9">
          <w:pPr>
            <w:pStyle w:val="Header"/>
            <w:tabs>
              <w:tab w:val="clear" w:pos="9360"/>
              <w:tab w:val="right" w:pos="10440"/>
            </w:tabs>
            <w:rPr>
              <w:rFonts w:cs="Arial"/>
            </w:rPr>
          </w:pPr>
        </w:p>
        <w:p w14:paraId="2B52F5EF" w14:textId="77777777" w:rsidR="00CE4FB9" w:rsidRPr="00273263" w:rsidRDefault="00CE4FB9" w:rsidP="00CE4FB9">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28B1AE96" w14:textId="77777777" w:rsidR="00CE4FB9" w:rsidRPr="00273263" w:rsidRDefault="00CE4FB9" w:rsidP="00CE4FB9">
          <w:pPr>
            <w:pStyle w:val="Header"/>
            <w:tabs>
              <w:tab w:val="right" w:pos="10440"/>
            </w:tabs>
            <w:rPr>
              <w:rFonts w:cs="Arial"/>
            </w:rPr>
          </w:pPr>
          <w:r>
            <w:rPr>
              <w:rFonts w:cs="Arial"/>
              <w:b/>
              <w:color w:val="005581"/>
              <w:sz w:val="32"/>
              <w:szCs w:val="32"/>
            </w:rPr>
            <w:t xml:space="preserve">Altro </w:t>
          </w:r>
          <w:r w:rsidR="009F59B1">
            <w:rPr>
              <w:rFonts w:cs="Arial"/>
              <w:b/>
              <w:color w:val="005581"/>
              <w:sz w:val="32"/>
              <w:szCs w:val="32"/>
            </w:rPr>
            <w:t>Fortis Titanium</w:t>
          </w:r>
          <w:r w:rsidRPr="00273263">
            <w:rPr>
              <w:rFonts w:cs="Arial"/>
              <w:b/>
              <w:color w:val="005581"/>
              <w:sz w:val="32"/>
              <w:szCs w:val="32"/>
            </w:rPr>
            <w:t>™</w:t>
          </w:r>
          <w:r w:rsidR="009F59B1">
            <w:rPr>
              <w:rFonts w:cs="Arial"/>
              <w:b/>
              <w:color w:val="005581"/>
              <w:sz w:val="32"/>
              <w:szCs w:val="32"/>
            </w:rPr>
            <w:t xml:space="preserve"> 15</w:t>
          </w:r>
          <w:r>
            <w:rPr>
              <w:rFonts w:cs="Arial"/>
              <w:b/>
              <w:color w:val="005581"/>
              <w:sz w:val="32"/>
              <w:szCs w:val="32"/>
            </w:rPr>
            <w:t xml:space="preserve"> Wall </w:t>
          </w:r>
          <w:r w:rsidR="002165AE">
            <w:rPr>
              <w:rFonts w:cs="Arial"/>
              <w:b/>
              <w:color w:val="005581"/>
              <w:sz w:val="32"/>
              <w:szCs w:val="32"/>
            </w:rPr>
            <w:t>Covering</w:t>
          </w:r>
        </w:p>
      </w:tc>
    </w:tr>
  </w:tbl>
  <w:p w14:paraId="27A0F917" w14:textId="77777777"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B462C"/>
    <w:multiLevelType w:val="hybridMultilevel"/>
    <w:tmpl w:val="E50212D4"/>
    <w:lvl w:ilvl="0" w:tplc="2B76D4E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C965B7"/>
    <w:multiLevelType w:val="multilevel"/>
    <w:tmpl w:val="3CE20D80"/>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20D0764"/>
    <w:multiLevelType w:val="hybridMultilevel"/>
    <w:tmpl w:val="5680F582"/>
    <w:lvl w:ilvl="0" w:tplc="9D706BE4">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8F30B4"/>
    <w:multiLevelType w:val="hybridMultilevel"/>
    <w:tmpl w:val="2968E3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C01069"/>
    <w:multiLevelType w:val="multilevel"/>
    <w:tmpl w:val="4B94C3B4"/>
    <w:lvl w:ilvl="0">
      <w:start w:val="1"/>
      <w:numFmt w:val="upperLetter"/>
      <w:lvlText w:val="%1."/>
      <w:lvlJc w:val="left"/>
      <w:pPr>
        <w:tabs>
          <w:tab w:val="num" w:pos="1440"/>
        </w:tabs>
        <w:ind w:left="1440" w:hanging="720"/>
      </w:pPr>
      <w:rPr>
        <w:rFonts w:hint="default"/>
      </w:rPr>
    </w:lvl>
    <w:lvl w:ilvl="1">
      <w:start w:val="1"/>
      <w:numFmt w:val="decimal"/>
      <w:lvlText w:val="%2."/>
      <w:lvlJc w:val="left"/>
      <w:pPr>
        <w:ind w:left="2160" w:hanging="720"/>
      </w:pPr>
      <w:rPr>
        <w:rFonts w:ascii="Arial" w:hAnsi="Arial" w:cs="Arial" w:hint="default"/>
        <w:b w:val="0"/>
        <w:bCs w:val="0"/>
        <w:color w:val="auto"/>
        <w:sz w:val="2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24"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B247A8"/>
    <w:multiLevelType w:val="hybridMultilevel"/>
    <w:tmpl w:val="A2D08D02"/>
    <w:lvl w:ilvl="0" w:tplc="FC50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745EBF"/>
    <w:multiLevelType w:val="hybridMultilevel"/>
    <w:tmpl w:val="0510B8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791722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3230222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92099517">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90113861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789787783">
    <w:abstractNumId w:val="19"/>
  </w:num>
  <w:num w:numId="6" w16cid:durableId="1613903773">
    <w:abstractNumId w:val="22"/>
  </w:num>
  <w:num w:numId="7" w16cid:durableId="1588225346">
    <w:abstractNumId w:val="6"/>
  </w:num>
  <w:num w:numId="8" w16cid:durableId="392119707">
    <w:abstractNumId w:val="25"/>
  </w:num>
  <w:num w:numId="9" w16cid:durableId="1556815011">
    <w:abstractNumId w:val="9"/>
  </w:num>
  <w:num w:numId="10" w16cid:durableId="1680233863">
    <w:abstractNumId w:val="8"/>
  </w:num>
  <w:num w:numId="11" w16cid:durableId="839542592">
    <w:abstractNumId w:val="27"/>
  </w:num>
  <w:num w:numId="12" w16cid:durableId="571546179">
    <w:abstractNumId w:val="4"/>
  </w:num>
  <w:num w:numId="13" w16cid:durableId="1817523367">
    <w:abstractNumId w:val="10"/>
  </w:num>
  <w:num w:numId="14" w16cid:durableId="1159082413">
    <w:abstractNumId w:val="21"/>
  </w:num>
  <w:num w:numId="15" w16cid:durableId="69233949">
    <w:abstractNumId w:val="28"/>
  </w:num>
  <w:num w:numId="16" w16cid:durableId="180360172">
    <w:abstractNumId w:val="18"/>
  </w:num>
  <w:num w:numId="17" w16cid:durableId="200948235">
    <w:abstractNumId w:val="20"/>
  </w:num>
  <w:num w:numId="18" w16cid:durableId="695733995">
    <w:abstractNumId w:val="13"/>
  </w:num>
  <w:num w:numId="19" w16cid:durableId="1229416155">
    <w:abstractNumId w:val="24"/>
  </w:num>
  <w:num w:numId="20" w16cid:durableId="57817481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16cid:durableId="429812707">
    <w:abstractNumId w:val="5"/>
  </w:num>
  <w:num w:numId="22" w16cid:durableId="539633466">
    <w:abstractNumId w:val="11"/>
  </w:num>
  <w:num w:numId="23" w16cid:durableId="458493140">
    <w:abstractNumId w:val="12"/>
  </w:num>
  <w:num w:numId="24" w16cid:durableId="1455441475">
    <w:abstractNumId w:val="23"/>
  </w:num>
  <w:num w:numId="25" w16cid:durableId="1473598562">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16cid:durableId="1608852798">
    <w:abstractNumId w:val="17"/>
  </w:num>
  <w:num w:numId="27" w16cid:durableId="1134061186">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16cid:durableId="125323444">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16cid:durableId="867062100">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16cid:durableId="9768384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0462738">
    <w:abstractNumId w:val="14"/>
  </w:num>
  <w:num w:numId="32" w16cid:durableId="794638558">
    <w:abstractNumId w:val="26"/>
  </w:num>
  <w:num w:numId="33" w16cid:durableId="1010568699">
    <w:abstractNumId w:val="15"/>
  </w:num>
  <w:num w:numId="34" w16cid:durableId="817302410">
    <w:abstractNumId w:val="29"/>
  </w:num>
  <w:num w:numId="35" w16cid:durableId="1436437304">
    <w:abstractNumId w:val="16"/>
  </w:num>
  <w:num w:numId="36" w16cid:durableId="666907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068D"/>
    <w:rsid w:val="00000728"/>
    <w:rsid w:val="00001EEA"/>
    <w:rsid w:val="00012721"/>
    <w:rsid w:val="00027B63"/>
    <w:rsid w:val="00035D90"/>
    <w:rsid w:val="00036C53"/>
    <w:rsid w:val="00045E42"/>
    <w:rsid w:val="00075131"/>
    <w:rsid w:val="000901EE"/>
    <w:rsid w:val="00096B0D"/>
    <w:rsid w:val="00097E46"/>
    <w:rsid w:val="000B1B36"/>
    <w:rsid w:val="000B4770"/>
    <w:rsid w:val="000B54C7"/>
    <w:rsid w:val="000C4997"/>
    <w:rsid w:val="000C71C4"/>
    <w:rsid w:val="000D3C86"/>
    <w:rsid w:val="000F5994"/>
    <w:rsid w:val="000F71B6"/>
    <w:rsid w:val="00102CA9"/>
    <w:rsid w:val="001129E3"/>
    <w:rsid w:val="001271D7"/>
    <w:rsid w:val="001272FD"/>
    <w:rsid w:val="001414DA"/>
    <w:rsid w:val="00150997"/>
    <w:rsid w:val="00162BE9"/>
    <w:rsid w:val="00170364"/>
    <w:rsid w:val="00171950"/>
    <w:rsid w:val="00181824"/>
    <w:rsid w:val="00192DB2"/>
    <w:rsid w:val="001978E5"/>
    <w:rsid w:val="001A12E5"/>
    <w:rsid w:val="001B4343"/>
    <w:rsid w:val="001B78B4"/>
    <w:rsid w:val="001C0E58"/>
    <w:rsid w:val="001C75C8"/>
    <w:rsid w:val="001D7638"/>
    <w:rsid w:val="001F081A"/>
    <w:rsid w:val="001F4491"/>
    <w:rsid w:val="002165AE"/>
    <w:rsid w:val="002206A0"/>
    <w:rsid w:val="00226C01"/>
    <w:rsid w:val="002272D2"/>
    <w:rsid w:val="00234533"/>
    <w:rsid w:val="00242603"/>
    <w:rsid w:val="00245B30"/>
    <w:rsid w:val="00261526"/>
    <w:rsid w:val="00273263"/>
    <w:rsid w:val="00274E50"/>
    <w:rsid w:val="00284B74"/>
    <w:rsid w:val="002A1577"/>
    <w:rsid w:val="002B0246"/>
    <w:rsid w:val="002B3F34"/>
    <w:rsid w:val="002B5C5C"/>
    <w:rsid w:val="002C282C"/>
    <w:rsid w:val="002D2460"/>
    <w:rsid w:val="002E2893"/>
    <w:rsid w:val="002F3898"/>
    <w:rsid w:val="00317E57"/>
    <w:rsid w:val="00323931"/>
    <w:rsid w:val="00331B88"/>
    <w:rsid w:val="0034000F"/>
    <w:rsid w:val="003429C3"/>
    <w:rsid w:val="003431D7"/>
    <w:rsid w:val="0034635A"/>
    <w:rsid w:val="00363D3A"/>
    <w:rsid w:val="00365E69"/>
    <w:rsid w:val="0037010B"/>
    <w:rsid w:val="003756B6"/>
    <w:rsid w:val="00377F73"/>
    <w:rsid w:val="00394E11"/>
    <w:rsid w:val="003975C3"/>
    <w:rsid w:val="003A2A64"/>
    <w:rsid w:val="003B5339"/>
    <w:rsid w:val="003C0EB1"/>
    <w:rsid w:val="003C2565"/>
    <w:rsid w:val="003D0ED8"/>
    <w:rsid w:val="003D4E1C"/>
    <w:rsid w:val="003E0018"/>
    <w:rsid w:val="00401B93"/>
    <w:rsid w:val="00401D2F"/>
    <w:rsid w:val="004123BE"/>
    <w:rsid w:val="00421E0E"/>
    <w:rsid w:val="004270DA"/>
    <w:rsid w:val="00433D36"/>
    <w:rsid w:val="004537C7"/>
    <w:rsid w:val="00462936"/>
    <w:rsid w:val="00481236"/>
    <w:rsid w:val="004B51EB"/>
    <w:rsid w:val="004B6644"/>
    <w:rsid w:val="004C26FA"/>
    <w:rsid w:val="004C31B2"/>
    <w:rsid w:val="004C4F51"/>
    <w:rsid w:val="004C5E0F"/>
    <w:rsid w:val="004D7E89"/>
    <w:rsid w:val="004E6CB3"/>
    <w:rsid w:val="004F0813"/>
    <w:rsid w:val="005004A9"/>
    <w:rsid w:val="005032C9"/>
    <w:rsid w:val="0050417B"/>
    <w:rsid w:val="0051158B"/>
    <w:rsid w:val="00514D1F"/>
    <w:rsid w:val="00522BB9"/>
    <w:rsid w:val="005307ED"/>
    <w:rsid w:val="00543A88"/>
    <w:rsid w:val="0055446E"/>
    <w:rsid w:val="00560020"/>
    <w:rsid w:val="00566790"/>
    <w:rsid w:val="00580EA3"/>
    <w:rsid w:val="00581A99"/>
    <w:rsid w:val="0058515B"/>
    <w:rsid w:val="005865BF"/>
    <w:rsid w:val="005873CD"/>
    <w:rsid w:val="00595A73"/>
    <w:rsid w:val="005A7823"/>
    <w:rsid w:val="005A7D86"/>
    <w:rsid w:val="005B4FF8"/>
    <w:rsid w:val="005D1CCD"/>
    <w:rsid w:val="005E0BB5"/>
    <w:rsid w:val="005E3CE0"/>
    <w:rsid w:val="005F3514"/>
    <w:rsid w:val="005F5A00"/>
    <w:rsid w:val="00621120"/>
    <w:rsid w:val="006236E0"/>
    <w:rsid w:val="00623A19"/>
    <w:rsid w:val="00651FDD"/>
    <w:rsid w:val="00652A0C"/>
    <w:rsid w:val="006706EE"/>
    <w:rsid w:val="00675877"/>
    <w:rsid w:val="006918DD"/>
    <w:rsid w:val="0069216B"/>
    <w:rsid w:val="00697244"/>
    <w:rsid w:val="006A6D57"/>
    <w:rsid w:val="006B090D"/>
    <w:rsid w:val="006B767C"/>
    <w:rsid w:val="006C705B"/>
    <w:rsid w:val="006D6C62"/>
    <w:rsid w:val="006E464E"/>
    <w:rsid w:val="006F37BD"/>
    <w:rsid w:val="00704FBA"/>
    <w:rsid w:val="00707F43"/>
    <w:rsid w:val="00716A71"/>
    <w:rsid w:val="00720509"/>
    <w:rsid w:val="00721289"/>
    <w:rsid w:val="007213FE"/>
    <w:rsid w:val="0072278C"/>
    <w:rsid w:val="00724331"/>
    <w:rsid w:val="00732C65"/>
    <w:rsid w:val="00740CB2"/>
    <w:rsid w:val="00766FF3"/>
    <w:rsid w:val="007722BF"/>
    <w:rsid w:val="00772701"/>
    <w:rsid w:val="0077735F"/>
    <w:rsid w:val="00784EFA"/>
    <w:rsid w:val="007A3EDC"/>
    <w:rsid w:val="007B16AC"/>
    <w:rsid w:val="007F5AA3"/>
    <w:rsid w:val="0080106B"/>
    <w:rsid w:val="0080306E"/>
    <w:rsid w:val="00826385"/>
    <w:rsid w:val="0083419B"/>
    <w:rsid w:val="00834C59"/>
    <w:rsid w:val="0083688D"/>
    <w:rsid w:val="00837901"/>
    <w:rsid w:val="00837F07"/>
    <w:rsid w:val="00842F7C"/>
    <w:rsid w:val="0084513A"/>
    <w:rsid w:val="00874087"/>
    <w:rsid w:val="008A4A60"/>
    <w:rsid w:val="008C7277"/>
    <w:rsid w:val="008F3110"/>
    <w:rsid w:val="0090043E"/>
    <w:rsid w:val="009059EE"/>
    <w:rsid w:val="00907130"/>
    <w:rsid w:val="0090759E"/>
    <w:rsid w:val="009232D3"/>
    <w:rsid w:val="00935D4D"/>
    <w:rsid w:val="00946888"/>
    <w:rsid w:val="00947684"/>
    <w:rsid w:val="00953D7D"/>
    <w:rsid w:val="009579EE"/>
    <w:rsid w:val="009614F8"/>
    <w:rsid w:val="0098353C"/>
    <w:rsid w:val="00985E8E"/>
    <w:rsid w:val="00986D15"/>
    <w:rsid w:val="009911F9"/>
    <w:rsid w:val="00995604"/>
    <w:rsid w:val="009B31D3"/>
    <w:rsid w:val="009B35BC"/>
    <w:rsid w:val="009C7AC3"/>
    <w:rsid w:val="009E1CA7"/>
    <w:rsid w:val="009F59B1"/>
    <w:rsid w:val="00A104DA"/>
    <w:rsid w:val="00A260DD"/>
    <w:rsid w:val="00A3378D"/>
    <w:rsid w:val="00A41A50"/>
    <w:rsid w:val="00A42F35"/>
    <w:rsid w:val="00A60B9B"/>
    <w:rsid w:val="00A63FB6"/>
    <w:rsid w:val="00A64176"/>
    <w:rsid w:val="00A75F0D"/>
    <w:rsid w:val="00A774C4"/>
    <w:rsid w:val="00A90927"/>
    <w:rsid w:val="00A92BB9"/>
    <w:rsid w:val="00A93B37"/>
    <w:rsid w:val="00A95DAA"/>
    <w:rsid w:val="00AA7D36"/>
    <w:rsid w:val="00AC7CBD"/>
    <w:rsid w:val="00AE08DC"/>
    <w:rsid w:val="00B040D0"/>
    <w:rsid w:val="00B076A3"/>
    <w:rsid w:val="00B11EDB"/>
    <w:rsid w:val="00B1225B"/>
    <w:rsid w:val="00B13F29"/>
    <w:rsid w:val="00B149A0"/>
    <w:rsid w:val="00B16860"/>
    <w:rsid w:val="00B236AC"/>
    <w:rsid w:val="00B24EF8"/>
    <w:rsid w:val="00B26AEF"/>
    <w:rsid w:val="00B300CE"/>
    <w:rsid w:val="00B45135"/>
    <w:rsid w:val="00B50A1D"/>
    <w:rsid w:val="00B74E55"/>
    <w:rsid w:val="00BA435E"/>
    <w:rsid w:val="00BB34B9"/>
    <w:rsid w:val="00BC27DF"/>
    <w:rsid w:val="00BC6935"/>
    <w:rsid w:val="00BD7C02"/>
    <w:rsid w:val="00BF4C90"/>
    <w:rsid w:val="00BF64A5"/>
    <w:rsid w:val="00C02468"/>
    <w:rsid w:val="00C16686"/>
    <w:rsid w:val="00C17BFF"/>
    <w:rsid w:val="00C41940"/>
    <w:rsid w:val="00C443D3"/>
    <w:rsid w:val="00C56F79"/>
    <w:rsid w:val="00C85BAF"/>
    <w:rsid w:val="00C86EA7"/>
    <w:rsid w:val="00C905DC"/>
    <w:rsid w:val="00C95B4F"/>
    <w:rsid w:val="00CC12F3"/>
    <w:rsid w:val="00CE3BFD"/>
    <w:rsid w:val="00CE4D8C"/>
    <w:rsid w:val="00CE4FB9"/>
    <w:rsid w:val="00CF72D4"/>
    <w:rsid w:val="00D10156"/>
    <w:rsid w:val="00D21DA0"/>
    <w:rsid w:val="00D23E1C"/>
    <w:rsid w:val="00D34A0D"/>
    <w:rsid w:val="00D35F44"/>
    <w:rsid w:val="00D402DD"/>
    <w:rsid w:val="00D5240D"/>
    <w:rsid w:val="00D56968"/>
    <w:rsid w:val="00D86551"/>
    <w:rsid w:val="00D8746E"/>
    <w:rsid w:val="00D933A6"/>
    <w:rsid w:val="00DC3434"/>
    <w:rsid w:val="00DE131D"/>
    <w:rsid w:val="00DE62A5"/>
    <w:rsid w:val="00DF0FAB"/>
    <w:rsid w:val="00DF2FCB"/>
    <w:rsid w:val="00E00380"/>
    <w:rsid w:val="00E15EE6"/>
    <w:rsid w:val="00E30315"/>
    <w:rsid w:val="00E346F2"/>
    <w:rsid w:val="00E42ADC"/>
    <w:rsid w:val="00E5190F"/>
    <w:rsid w:val="00E54417"/>
    <w:rsid w:val="00E6045E"/>
    <w:rsid w:val="00E65292"/>
    <w:rsid w:val="00E747F3"/>
    <w:rsid w:val="00E77D64"/>
    <w:rsid w:val="00E87A67"/>
    <w:rsid w:val="00E928FF"/>
    <w:rsid w:val="00E93270"/>
    <w:rsid w:val="00EA5478"/>
    <w:rsid w:val="00EB42E1"/>
    <w:rsid w:val="00EB6E8C"/>
    <w:rsid w:val="00ED7866"/>
    <w:rsid w:val="00EE7E7A"/>
    <w:rsid w:val="00EF421F"/>
    <w:rsid w:val="00EF4F07"/>
    <w:rsid w:val="00EF57C6"/>
    <w:rsid w:val="00F225C2"/>
    <w:rsid w:val="00F531BF"/>
    <w:rsid w:val="00F71C47"/>
    <w:rsid w:val="00F75B73"/>
    <w:rsid w:val="00FA081D"/>
    <w:rsid w:val="00FA2638"/>
    <w:rsid w:val="00FA40F0"/>
    <w:rsid w:val="00FB39D0"/>
    <w:rsid w:val="00FC2D3E"/>
    <w:rsid w:val="00FD431B"/>
    <w:rsid w:val="00FF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B3601"/>
  <w15:docId w15:val="{B064189C-45EE-4F1E-AD0C-12D5BFD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453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471">
      <w:bodyDiv w:val="1"/>
      <w:marLeft w:val="0"/>
      <w:marRight w:val="0"/>
      <w:marTop w:val="0"/>
      <w:marBottom w:val="0"/>
      <w:divBdr>
        <w:top w:val="none" w:sz="0" w:space="0" w:color="auto"/>
        <w:left w:val="none" w:sz="0" w:space="0" w:color="auto"/>
        <w:bottom w:val="none" w:sz="0" w:space="0" w:color="auto"/>
        <w:right w:val="none" w:sz="0" w:space="0" w:color="auto"/>
      </w:divBdr>
    </w:div>
    <w:div w:id="371612345">
      <w:bodyDiv w:val="1"/>
      <w:marLeft w:val="0"/>
      <w:marRight w:val="0"/>
      <w:marTop w:val="0"/>
      <w:marBottom w:val="0"/>
      <w:divBdr>
        <w:top w:val="none" w:sz="0" w:space="0" w:color="auto"/>
        <w:left w:val="none" w:sz="0" w:space="0" w:color="auto"/>
        <w:bottom w:val="none" w:sz="0" w:space="0" w:color="auto"/>
        <w:right w:val="none" w:sz="0" w:space="0" w:color="auto"/>
      </w:divBdr>
    </w:div>
    <w:div w:id="904217101">
      <w:bodyDiv w:val="1"/>
      <w:marLeft w:val="0"/>
      <w:marRight w:val="0"/>
      <w:marTop w:val="0"/>
      <w:marBottom w:val="0"/>
      <w:divBdr>
        <w:top w:val="none" w:sz="0" w:space="0" w:color="auto"/>
        <w:left w:val="none" w:sz="0" w:space="0" w:color="auto"/>
        <w:bottom w:val="none" w:sz="0" w:space="0" w:color="auto"/>
        <w:right w:val="none" w:sz="0" w:space="0" w:color="auto"/>
      </w:divBdr>
    </w:div>
    <w:div w:id="1074476991">
      <w:bodyDiv w:val="1"/>
      <w:marLeft w:val="0"/>
      <w:marRight w:val="0"/>
      <w:marTop w:val="0"/>
      <w:marBottom w:val="0"/>
      <w:divBdr>
        <w:top w:val="none" w:sz="0" w:space="0" w:color="auto"/>
        <w:left w:val="none" w:sz="0" w:space="0" w:color="auto"/>
        <w:bottom w:val="none" w:sz="0" w:space="0" w:color="auto"/>
        <w:right w:val="none" w:sz="0" w:space="0" w:color="auto"/>
      </w:divBdr>
    </w:div>
    <w:div w:id="1279990174">
      <w:bodyDiv w:val="1"/>
      <w:marLeft w:val="0"/>
      <w:marRight w:val="0"/>
      <w:marTop w:val="0"/>
      <w:marBottom w:val="0"/>
      <w:divBdr>
        <w:top w:val="none" w:sz="0" w:space="0" w:color="auto"/>
        <w:left w:val="none" w:sz="0" w:space="0" w:color="auto"/>
        <w:bottom w:val="none" w:sz="0" w:space="0" w:color="auto"/>
        <w:right w:val="none" w:sz="0" w:space="0" w:color="auto"/>
      </w:divBdr>
    </w:div>
    <w:div w:id="1353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com" TargetMode="External"/><Relationship Id="rId4" Type="http://schemas.openxmlformats.org/officeDocument/2006/relationships/settings" Target="settings.xml"/><Relationship Id="rId9" Type="http://schemas.openxmlformats.org/officeDocument/2006/relationships/hyperlink" Target="mailto:support@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176C-8B3B-4807-A79F-66C1C553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Lauren Barrucci</dc:creator>
  <cp:lastModifiedBy>Lauren Barrucci</cp:lastModifiedBy>
  <cp:revision>2</cp:revision>
  <cp:lastPrinted>2013-10-22T15:24:00Z</cp:lastPrinted>
  <dcterms:created xsi:type="dcterms:W3CDTF">2023-06-05T19:56:00Z</dcterms:created>
  <dcterms:modified xsi:type="dcterms:W3CDTF">2023-06-05T19:56:00Z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